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bookmarkStart w:id="0" w:name="_GoBack"/>
      <w:bookmarkEnd w:id="0"/>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07F28C40" w14:textId="04E0B0F0" w:rsidR="001A56E6" w:rsidRPr="00A65786" w:rsidRDefault="001A56E6" w:rsidP="003C66F2">
      <w:pPr>
        <w:rPr>
          <w:rFonts w:ascii="Arial" w:hAnsi="Arial" w:cs="Arial"/>
          <w:b/>
          <w:sz w:val="72"/>
          <w:szCs w:val="72"/>
        </w:rPr>
      </w:pPr>
    </w:p>
    <w:p w14:paraId="7EFB2825" w14:textId="3AF0A90D" w:rsidR="00EB1A56" w:rsidRPr="00E60F97" w:rsidRDefault="0022187C" w:rsidP="003C66F2">
      <w:pPr>
        <w:rPr>
          <w:rFonts w:ascii="Arial" w:hAnsi="Arial" w:cs="Arial"/>
          <w:b/>
          <w:sz w:val="52"/>
          <w:szCs w:val="52"/>
        </w:rPr>
      </w:pPr>
      <w:r w:rsidRPr="00E60F97">
        <w:rPr>
          <w:rFonts w:ascii="Arial" w:hAnsi="Arial" w:cs="Arial"/>
          <w:b/>
          <w:sz w:val="52"/>
          <w:szCs w:val="52"/>
        </w:rPr>
        <w:t>TEMPLATE</w:t>
      </w:r>
      <w:r w:rsidR="001A56E6" w:rsidRPr="00E60F97">
        <w:rPr>
          <w:rFonts w:ascii="Arial" w:hAnsi="Arial" w:cs="Arial"/>
          <w:b/>
          <w:sz w:val="52"/>
          <w:szCs w:val="52"/>
        </w:rPr>
        <w:t xml:space="preserve"> FOR A </w:t>
      </w:r>
      <w:r w:rsidR="00A65786" w:rsidRPr="00E60F97">
        <w:rPr>
          <w:rFonts w:ascii="Arial" w:hAnsi="Arial" w:cs="Arial"/>
          <w:b/>
          <w:sz w:val="52"/>
          <w:szCs w:val="52"/>
        </w:rPr>
        <w:br/>
      </w:r>
      <w:r w:rsidR="00DF5932" w:rsidRPr="00E60F97">
        <w:rPr>
          <w:rFonts w:ascii="Arial" w:hAnsi="Arial" w:cs="Arial"/>
          <w:b/>
          <w:caps/>
          <w:sz w:val="52"/>
          <w:szCs w:val="52"/>
        </w:rPr>
        <w:t>Readiness Review</w:t>
      </w:r>
      <w:r w:rsidR="001A56E6" w:rsidRPr="00E60F97">
        <w:rPr>
          <w:rFonts w:ascii="Arial" w:hAnsi="Arial" w:cs="Arial"/>
          <w:b/>
          <w:sz w:val="52"/>
          <w:szCs w:val="52"/>
        </w:rPr>
        <w:t xml:space="preserve"> REPORT</w:t>
      </w:r>
    </w:p>
    <w:p w14:paraId="04401CCA" w14:textId="59DDEA42" w:rsidR="003C66F2" w:rsidRPr="00E60F97" w:rsidRDefault="00386CEB" w:rsidP="003C66F2">
      <w:pPr>
        <w:rPr>
          <w:rFonts w:ascii="Arial" w:hAnsi="Arial" w:cs="Arial"/>
          <w:b/>
          <w:sz w:val="40"/>
          <w:szCs w:val="40"/>
        </w:rPr>
      </w:pPr>
      <w:r w:rsidRPr="00E60F97">
        <w:rPr>
          <w:rFonts w:ascii="Arial" w:hAnsi="Arial" w:cs="Arial"/>
          <w:b/>
          <w:sz w:val="40"/>
          <w:szCs w:val="40"/>
        </w:rPr>
        <w:t>20</w:t>
      </w:r>
      <w:r w:rsidR="00EF7A40">
        <w:rPr>
          <w:rFonts w:ascii="Arial" w:hAnsi="Arial" w:cs="Arial"/>
          <w:b/>
          <w:sz w:val="40"/>
          <w:szCs w:val="40"/>
        </w:rPr>
        <w:t>20-</w:t>
      </w:r>
      <w:r w:rsidR="00DF5932">
        <w:rPr>
          <w:rFonts w:ascii="Arial" w:hAnsi="Arial" w:cs="Arial"/>
          <w:b/>
          <w:sz w:val="40"/>
          <w:szCs w:val="40"/>
        </w:rPr>
        <w:t>2</w:t>
      </w:r>
      <w:r w:rsidR="00EF7A40">
        <w:rPr>
          <w:rFonts w:ascii="Arial" w:hAnsi="Arial" w:cs="Arial"/>
          <w:b/>
          <w:sz w:val="40"/>
          <w:szCs w:val="40"/>
        </w:rPr>
        <w:t>1</w:t>
      </w:r>
      <w:r w:rsidR="008156A4" w:rsidRPr="00E60F97">
        <w:rPr>
          <w:rFonts w:ascii="Arial" w:hAnsi="Arial" w:cs="Arial"/>
          <w:b/>
          <w:sz w:val="40"/>
          <w:szCs w:val="40"/>
        </w:rPr>
        <w:t xml:space="preserve"> </w:t>
      </w:r>
      <w:r w:rsidR="00DF5932">
        <w:rPr>
          <w:rFonts w:ascii="Arial" w:hAnsi="Arial" w:cs="Arial"/>
          <w:b/>
          <w:sz w:val="40"/>
          <w:szCs w:val="40"/>
        </w:rPr>
        <w:t xml:space="preserve">Readiness </w:t>
      </w:r>
      <w:r w:rsidR="00F130ED" w:rsidRPr="00E60F97">
        <w:rPr>
          <w:rFonts w:ascii="Arial" w:hAnsi="Arial" w:cs="Arial"/>
          <w:b/>
          <w:sz w:val="40"/>
          <w:szCs w:val="40"/>
        </w:rPr>
        <w:t>Review Cycle</w:t>
      </w:r>
      <w:r w:rsidR="00ED4C04" w:rsidRPr="00E60F97">
        <w:rPr>
          <w:rFonts w:ascii="Arial" w:hAnsi="Arial" w:cs="Arial"/>
          <w:b/>
          <w:sz w:val="40"/>
          <w:szCs w:val="40"/>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4A39096E" w:rsidR="008156A4" w:rsidRPr="00E11313" w:rsidRDefault="00EF7A40" w:rsidP="003C66F2">
      <w:pPr>
        <w:rPr>
          <w:rFonts w:ascii="Arial" w:hAnsi="Arial" w:cs="Arial"/>
          <w:b/>
          <w:i/>
        </w:rPr>
      </w:pPr>
      <w:r>
        <w:rPr>
          <w:rFonts w:ascii="Arial" w:hAnsi="Arial" w:cs="Arial"/>
          <w:b/>
          <w:i/>
        </w:rPr>
        <w:t>Extracted from 2019</w:t>
      </w:r>
      <w:r w:rsidR="00DF5932">
        <w:rPr>
          <w:rFonts w:ascii="Arial" w:hAnsi="Arial" w:cs="Arial"/>
          <w:b/>
          <w:i/>
        </w:rPr>
        <w:t>-</w:t>
      </w:r>
      <w:r>
        <w:rPr>
          <w:rFonts w:ascii="Arial" w:hAnsi="Arial" w:cs="Arial"/>
          <w:b/>
          <w:i/>
        </w:rPr>
        <w:t>20</w:t>
      </w:r>
      <w:r w:rsidR="00DF5932">
        <w:rPr>
          <w:rFonts w:ascii="Arial" w:hAnsi="Arial" w:cs="Arial"/>
          <w:b/>
          <w:i/>
        </w:rPr>
        <w:t xml:space="preserve"> </w:t>
      </w:r>
      <w:r w:rsidR="00DD3FFE">
        <w:rPr>
          <w:rFonts w:ascii="Arial" w:hAnsi="Arial" w:cs="Arial"/>
          <w:b/>
          <w:i/>
        </w:rPr>
        <w:t xml:space="preserve">CAC </w:t>
      </w:r>
      <w:r w:rsidR="00DF5932">
        <w:rPr>
          <w:rFonts w:ascii="Arial" w:hAnsi="Arial" w:cs="Arial"/>
          <w:b/>
          <w:i/>
        </w:rPr>
        <w:t>Self-Study Questionnaire</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4CD25245"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r w:rsidR="004F2656">
        <w:rPr>
          <w:rFonts w:ascii="Arial" w:hAnsi="Arial" w:cs="Arial"/>
          <w:b/>
          <w:sz w:val="28"/>
          <w:szCs w:val="28"/>
        </w:rPr>
        <w:t xml:space="preserve"> (CAC)</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1FDE8056" w:rsidR="003C66F2" w:rsidRPr="00A65786" w:rsidRDefault="003C66F2" w:rsidP="003C66F2">
      <w:pPr>
        <w:rPr>
          <w:rFonts w:ascii="Arial" w:hAnsi="Arial" w:cs="Arial"/>
        </w:rPr>
      </w:pPr>
      <w:r w:rsidRPr="00A65786">
        <w:rPr>
          <w:rFonts w:ascii="Arial" w:hAnsi="Arial" w:cs="Arial"/>
        </w:rPr>
        <w:t xml:space="preserve">Email: </w:t>
      </w:r>
      <w:r w:rsidR="00DF5932">
        <w:rPr>
          <w:rFonts w:ascii="Arial" w:hAnsi="Arial" w:cs="Arial"/>
        </w:rPr>
        <w:t>ReadinessReview</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rsidSect="00E60F9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675" w:gutter="0"/>
          <w:cols w:space="720"/>
          <w:docGrid w:linePitch="360"/>
        </w:sectPr>
      </w:pPr>
    </w:p>
    <w:p w14:paraId="2C2B482B" w14:textId="77777777" w:rsidR="00864B7D" w:rsidRDefault="00864B7D">
      <w:pPr>
        <w:rPr>
          <w:rFonts w:ascii="Arial" w:hAnsi="Arial" w:cs="Arial"/>
          <w:b/>
          <w:bCs/>
          <w:caps/>
          <w:sz w:val="28"/>
          <w:szCs w:val="28"/>
        </w:rPr>
      </w:pPr>
      <w:r>
        <w:rPr>
          <w:rFonts w:cs="Arial"/>
        </w:rPr>
        <w:br w:type="page"/>
      </w:r>
    </w:p>
    <w:p w14:paraId="5C6928D8" w14:textId="77777777" w:rsidR="00B60DD6" w:rsidRPr="00A65786" w:rsidRDefault="00B60DD6" w:rsidP="00CC361B">
      <w:pPr>
        <w:pStyle w:val="Heading1"/>
        <w:spacing w:before="0" w:after="0"/>
        <w:rPr>
          <w:rFonts w:cs="Arial"/>
        </w:rPr>
      </w:pPr>
      <w:bookmarkStart w:id="1" w:name="_Toc268163160"/>
      <w:r w:rsidRPr="00A65786">
        <w:rPr>
          <w:rFonts w:cs="Arial"/>
        </w:rPr>
        <w:lastRenderedPageBreak/>
        <w:t>Introduction</w:t>
      </w:r>
      <w:bookmarkEnd w:id="1"/>
    </w:p>
    <w:p w14:paraId="61FF47C0" w14:textId="77777777" w:rsidR="00E60F97" w:rsidRPr="00E60F97" w:rsidRDefault="00E60F97" w:rsidP="00E60F97">
      <w:pPr>
        <w:rPr>
          <w:rFonts w:ascii="Times New Roman" w:hAnsi="Times New Roman"/>
        </w:rPr>
      </w:pPr>
      <w:r w:rsidRPr="00E60F97">
        <w:rPr>
          <w:rFonts w:ascii="Times New Roman" w:hAnsi="Times New Roman"/>
        </w:rPr>
        <w:t xml:space="preserve">This Readiness Review Report Template is largely extracted from the Self-Study Report Template that is used to prepare a Self-Study for an ABET evaluation. </w:t>
      </w:r>
    </w:p>
    <w:p w14:paraId="19708E8F" w14:textId="77777777" w:rsidR="00E60F97" w:rsidRPr="00E60F97" w:rsidRDefault="00E60F97" w:rsidP="00E60F97">
      <w:pPr>
        <w:rPr>
          <w:rFonts w:ascii="Times New Roman" w:hAnsi="Times New Roman"/>
        </w:rPr>
      </w:pPr>
    </w:p>
    <w:p w14:paraId="0E19B674"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will be used for the Readiness Review Committee to: </w:t>
      </w:r>
    </w:p>
    <w:p w14:paraId="0B7943F4"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determine whether the program understands the key requirements for accreditation, particularly the program name requirements, Criterion 1 through Criterion 6, and program criteria if applicable,</w:t>
      </w:r>
    </w:p>
    <w:p w14:paraId="4630A9E1"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understand whether or not the program is ready to initiate a formal review before the program’s institution invests a significant amount of resources and personnel time in preparation for a formal review by the Commission,</w:t>
      </w:r>
    </w:p>
    <w:p w14:paraId="53F1E618"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identify areas where it appears that the program  may need more time to address issues related to compliance with the criteria prior to a formal review, and  </w:t>
      </w:r>
    </w:p>
    <w:p w14:paraId="0214F9E5" w14:textId="77777777" w:rsidR="00E60F97" w:rsidRPr="00E60F97" w:rsidRDefault="00E60F97" w:rsidP="00E60F97">
      <w:pPr>
        <w:pStyle w:val="ListParagraph"/>
        <w:numPr>
          <w:ilvl w:val="0"/>
          <w:numId w:val="60"/>
        </w:numPr>
        <w:rPr>
          <w:rFonts w:ascii="Times New Roman" w:hAnsi="Times New Roman"/>
        </w:rPr>
      </w:pPr>
      <w:proofErr w:type="gramStart"/>
      <w:r w:rsidRPr="00E60F97">
        <w:rPr>
          <w:rFonts w:ascii="Times New Roman" w:hAnsi="Times New Roman"/>
        </w:rPr>
        <w:t>provide</w:t>
      </w:r>
      <w:proofErr w:type="gramEnd"/>
      <w:r w:rsidRPr="00E60F97">
        <w:rPr>
          <w:rFonts w:ascii="Times New Roman" w:hAnsi="Times New Roman"/>
        </w:rPr>
        <w:t xml:space="preserve"> the program with suitable feedback concerning its state of readiness for a formal accreditation review. </w:t>
      </w:r>
    </w:p>
    <w:p w14:paraId="79C36B21" w14:textId="77777777" w:rsidR="00E60F97" w:rsidRPr="00E60F97" w:rsidRDefault="00E60F97" w:rsidP="00E60F97">
      <w:pPr>
        <w:rPr>
          <w:rFonts w:ascii="Times New Roman" w:hAnsi="Times New Roman"/>
        </w:rPr>
      </w:pPr>
    </w:p>
    <w:p w14:paraId="58F1BFE2"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D5B2B6D" w14:textId="77777777" w:rsidR="00E60F97" w:rsidRPr="00E60F97" w:rsidRDefault="00E60F97" w:rsidP="00E60F97">
      <w:pPr>
        <w:rPr>
          <w:rFonts w:ascii="Times New Roman" w:hAnsi="Times New Roman"/>
        </w:rPr>
      </w:pPr>
    </w:p>
    <w:p w14:paraId="4085590C" w14:textId="3D9DC4C5" w:rsidR="00EF41AE" w:rsidRPr="00E60F97" w:rsidRDefault="00E60F97" w:rsidP="00E60F97">
      <w:pPr>
        <w:rPr>
          <w:rFonts w:ascii="Times New Roman" w:hAnsi="Times New Roman"/>
        </w:rPr>
      </w:pPr>
      <w:r w:rsidRPr="00E60F97">
        <w:rPr>
          <w:rFonts w:ascii="Times New Roman" w:hAnsi="Times New Roman"/>
        </w:rPr>
        <w:t>ABET provides a template for each commission to assist the program in completing the Readiness Review Report.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2" w:name="_Toc268163161"/>
      <w:r w:rsidRPr="00A65786">
        <w:rPr>
          <w:rFonts w:cs="Arial"/>
        </w:rPr>
        <w:t>Requirements and Preparation</w:t>
      </w:r>
      <w:bookmarkEnd w:id="2"/>
    </w:p>
    <w:p w14:paraId="1F7279B1" w14:textId="3F9CFD07" w:rsidR="00491B6C" w:rsidRPr="00E60F97" w:rsidRDefault="00E60F97" w:rsidP="00E60F97">
      <w:pPr>
        <w:spacing w:before="120"/>
        <w:rPr>
          <w:rFonts w:ascii="Times New Roman" w:hAnsi="Times New Roman"/>
          <w:color w:val="7F7F7F" w:themeColor="text1" w:themeTint="80"/>
        </w:rPr>
      </w:pPr>
      <w:r w:rsidRPr="00E60F97">
        <w:rPr>
          <w:rFonts w:ascii="Times New Roman" w:hAnsi="Times New Roman"/>
          <w:color w:val="7F7F7F" w:themeColor="text1" w:themeTint="80"/>
        </w:rPr>
        <w:t xml:space="preserve">The program name used on the cover of the Readiness Review Report </w:t>
      </w:r>
      <w:r w:rsidRPr="00E60F97">
        <w:rPr>
          <w:rFonts w:ascii="Times New Roman" w:hAnsi="Times New Roman"/>
          <w:b/>
          <w:color w:val="7F7F7F" w:themeColor="text1" w:themeTint="80"/>
        </w:rPr>
        <w:t xml:space="preserve">must </w:t>
      </w:r>
      <w:r w:rsidRPr="00E60F97">
        <w:rPr>
          <w:rFonts w:ascii="Times New Roman" w:hAnsi="Times New Roman"/>
          <w:color w:val="7F7F7F" w:themeColor="text1" w:themeTint="80"/>
        </w:rPr>
        <w:t>be identical to the name used in all institutional publications, on the ABET Request for Readiness Review (</w:t>
      </w:r>
      <w:proofErr w:type="spellStart"/>
      <w:r w:rsidRPr="00E60F97">
        <w:rPr>
          <w:rFonts w:ascii="Times New Roman" w:hAnsi="Times New Roman"/>
          <w:color w:val="7F7F7F" w:themeColor="text1" w:themeTint="80"/>
        </w:rPr>
        <w:t>RREv</w:t>
      </w:r>
      <w:proofErr w:type="spellEnd"/>
      <w:r w:rsidRPr="00E60F97">
        <w:rPr>
          <w:rFonts w:ascii="Times New Roman" w:hAnsi="Times New Roman"/>
          <w:color w:val="7F7F7F" w:themeColor="text1" w:themeTint="80"/>
        </w:rPr>
        <w:t xml:space="preserve">), and on the transcripts of graduates/students.  This will ensure that the program is correctly identified in ABET records. </w:t>
      </w:r>
      <w:r w:rsidR="00CD6A80" w:rsidRPr="00E60F97">
        <w:rPr>
          <w:rFonts w:ascii="Times New Roman" w:hAnsi="Times New Roman"/>
          <w:color w:val="7F7F7F" w:themeColor="text1" w:themeTint="80"/>
        </w:rPr>
        <w:t xml:space="preserve">  </w:t>
      </w:r>
      <w:r w:rsidR="00C458C8" w:rsidRPr="00E60F97">
        <w:rPr>
          <w:rFonts w:ascii="Times New Roman" w:hAnsi="Times New Roman"/>
          <w:color w:val="7F7F7F" w:themeColor="text1" w:themeTint="80"/>
        </w:rPr>
        <w:t xml:space="preserve"> </w:t>
      </w:r>
    </w:p>
    <w:p w14:paraId="05B33F31" w14:textId="77777777" w:rsidR="0094445A" w:rsidRPr="00CC361B" w:rsidRDefault="0094445A" w:rsidP="00CC361B">
      <w:pPr>
        <w:rPr>
          <w:rFonts w:ascii="Times New Roman" w:hAnsi="Times New Roman"/>
        </w:rPr>
      </w:pPr>
    </w:p>
    <w:p w14:paraId="0363D478" w14:textId="3B45FB73" w:rsidR="00DD3FFE" w:rsidRPr="00CC361B" w:rsidRDefault="00DD3FFE" w:rsidP="00CC361B">
      <w:pPr>
        <w:rPr>
          <w:rFonts w:ascii="Times New Roman" w:hAnsi="Times New Roman"/>
        </w:rPr>
      </w:pPr>
      <w:r w:rsidRPr="00E60F97">
        <w:rPr>
          <w:rFonts w:ascii="Times New Roman" w:hAnsi="Times New Roman"/>
        </w:rPr>
        <w:t xml:space="preserve">A Readiness Review must be completed for a program(s) within an institution without previously ABET-accredited programs in a given commission. </w:t>
      </w:r>
    </w:p>
    <w:p w14:paraId="38C2C82D" w14:textId="77777777" w:rsidR="0094445A" w:rsidRPr="00CC361B" w:rsidRDefault="0094445A" w:rsidP="00CC361B">
      <w:pPr>
        <w:rPr>
          <w:rFonts w:ascii="Times New Roman" w:hAnsi="Times New Roman"/>
        </w:rPr>
      </w:pPr>
    </w:p>
    <w:p w14:paraId="238639E5" w14:textId="65D8AE6A" w:rsidR="00464E4C" w:rsidRPr="00CC361B" w:rsidRDefault="0094445A" w:rsidP="00CC361B">
      <w:pPr>
        <w:rPr>
          <w:rFonts w:ascii="Times New Roman" w:hAnsi="Times New Roman"/>
        </w:rPr>
      </w:pPr>
      <w:r w:rsidRPr="00CC361B">
        <w:rPr>
          <w:rFonts w:ascii="Times New Roman" w:hAnsi="Times New Roman"/>
        </w:rPr>
        <w:t xml:space="preserve">While the </w:t>
      </w:r>
      <w:r w:rsidR="00DF5932">
        <w:rPr>
          <w:rFonts w:ascii="Times New Roman" w:hAnsi="Times New Roman"/>
          <w:i/>
        </w:rPr>
        <w:t>Template</w:t>
      </w:r>
      <w:r w:rsidR="00DF5932"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ABB49FB"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000F0B35" w:rsidRPr="00E60F97">
        <w:rPr>
          <w:rFonts w:ascii="Times New Roman" w:hAnsi="Times New Roman"/>
          <w:i/>
        </w:rPr>
        <w:t>Template</w:t>
      </w:r>
      <w:r w:rsidRPr="00CC361B">
        <w:rPr>
          <w:rFonts w:ascii="Times New Roman" w:hAnsi="Times New Roman"/>
          <w:i/>
        </w:rPr>
        <w:t xml:space="preserve"> </w:t>
      </w:r>
      <w:r w:rsidRPr="00CC361B">
        <w:rPr>
          <w:rFonts w:ascii="Times New Roman" w:hAnsi="Times New Roman"/>
        </w:rPr>
        <w:t xml:space="preserve">be retained, it is not necessary to preserve notes or pages of instructions about preparing the </w:t>
      </w:r>
      <w:r w:rsidR="000F0B35" w:rsidRPr="00E60F97">
        <w:rPr>
          <w:rFonts w:ascii="Times New Roman" w:hAnsi="Times New Roman"/>
        </w:rPr>
        <w:t>Readiness Review</w:t>
      </w:r>
      <w:r w:rsidRPr="00CC361B">
        <w:rPr>
          <w:rFonts w:ascii="Times New Roman" w:hAnsi="Times New Roman"/>
        </w:rPr>
        <w:t xml:space="preserve"> Report.</w:t>
      </w:r>
    </w:p>
    <w:p w14:paraId="7C77AB94" w14:textId="77777777" w:rsidR="00464E4C" w:rsidRPr="00CC361B" w:rsidRDefault="00464E4C" w:rsidP="00CC361B">
      <w:pPr>
        <w:rPr>
          <w:rFonts w:ascii="Times New Roman" w:hAnsi="Times New Roman"/>
        </w:rPr>
      </w:pPr>
    </w:p>
    <w:p w14:paraId="15FE3AD7" w14:textId="0B5C2B5D"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DF5932">
        <w:rPr>
          <w:rFonts w:ascii="Times New Roman" w:hAnsi="Times New Roman"/>
          <w:i/>
        </w:rPr>
        <w:t>Template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w:t>
      </w:r>
      <w:r w:rsidR="00DF5932" w:rsidRPr="007E7C99">
        <w:rPr>
          <w:rFonts w:ascii="Times New Roman" w:hAnsi="Times New Roman"/>
        </w:rPr>
        <w:t>Readiness Review</w:t>
      </w:r>
      <w:r w:rsidR="00DF5932">
        <w:t xml:space="preserve"> </w:t>
      </w:r>
      <w:r w:rsidRPr="00CC361B">
        <w:rPr>
          <w:rFonts w:ascii="Times New Roman" w:hAnsi="Times New Roman"/>
        </w:rPr>
        <w:t xml:space="preserve">Report provide notes of explanation to clearly link the terminology in the Report to terminology used in the </w:t>
      </w:r>
      <w:r w:rsidR="00DF5932">
        <w:rPr>
          <w:rFonts w:ascii="Times New Roman" w:hAnsi="Times New Roman"/>
          <w:i/>
        </w:rPr>
        <w:t>Template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4B98E82" w:rsidR="000C5541" w:rsidRPr="00CC361B" w:rsidRDefault="000C5541" w:rsidP="00CC361B">
      <w:pPr>
        <w:rPr>
          <w:rFonts w:ascii="Times New Roman" w:hAnsi="Times New Roman"/>
        </w:rPr>
      </w:pPr>
      <w:r w:rsidRPr="00CC361B">
        <w:rPr>
          <w:rFonts w:ascii="Times New Roman" w:hAnsi="Times New Roman"/>
        </w:rPr>
        <w:t xml:space="preserve">Tables in the </w:t>
      </w:r>
      <w:r w:rsidR="00DF5932">
        <w:rPr>
          <w:rFonts w:ascii="Times New Roman" w:hAnsi="Times New Roman"/>
          <w:i/>
        </w:rPr>
        <w:t>Template</w:t>
      </w:r>
      <w:r w:rsidR="00DF5932" w:rsidRPr="00CC361B">
        <w:rPr>
          <w:rFonts w:ascii="Times New Roman" w:hAnsi="Times New Roman"/>
        </w:rPr>
        <w:t xml:space="preserve"> </w:t>
      </w:r>
      <w:r w:rsidRPr="00CC361B">
        <w:rPr>
          <w:rFonts w:ascii="Times New Roman" w:hAnsi="Times New Roman"/>
        </w:rPr>
        <w:t xml:space="preserve">may be modified in format to more clearly present the information for the program.  When this is done, it is suggested that a brief explanatory footnote be included about </w:t>
      </w:r>
      <w:r w:rsidRPr="00CC361B">
        <w:rPr>
          <w:rFonts w:ascii="Times New Roman" w:hAnsi="Times New Roman"/>
        </w:rPr>
        <w:lastRenderedPageBreak/>
        <w:t>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2C1161F" w14:textId="77777777" w:rsidR="00E60F97" w:rsidRPr="00E60F97" w:rsidRDefault="00E60F97" w:rsidP="00E60F97">
      <w:pPr>
        <w:rPr>
          <w:rFonts w:ascii="Times New Roman" w:hAnsi="Times New Roman"/>
          <w:color w:val="auto"/>
        </w:rPr>
      </w:pPr>
      <w:r w:rsidRPr="00E60F97">
        <w:rPr>
          <w:rFonts w:ascii="Times New Roman" w:hAnsi="Times New Roman"/>
        </w:rPr>
        <w:t xml:space="preserve">The </w:t>
      </w:r>
      <w:r w:rsidRPr="00E60F97">
        <w:rPr>
          <w:rFonts w:ascii="Times New Roman" w:hAnsi="Times New Roman"/>
          <w:b/>
        </w:rPr>
        <w:t>educational unit</w:t>
      </w:r>
      <w:r w:rsidRPr="00E60F97">
        <w:rPr>
          <w:rFonts w:ascii="Times New Roman" w:hAnsi="Times New Roman"/>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r w:rsidRPr="00E60F97">
        <w:rPr>
          <w:rFonts w:ascii="Times New Roman" w:hAnsi="Times New Roman"/>
          <w:color w:val="auto"/>
        </w:rPr>
        <w:t xml:space="preserve"> </w:t>
      </w:r>
    </w:p>
    <w:p w14:paraId="58D4EE9C" w14:textId="4789858C" w:rsidR="000E5606" w:rsidRPr="005E24C0" w:rsidRDefault="000E5606" w:rsidP="00E55510">
      <w:pPr>
        <w:pStyle w:val="Heading1"/>
        <w:rPr>
          <w:rFonts w:cs="Arial"/>
        </w:rPr>
      </w:pPr>
      <w:bookmarkStart w:id="3" w:name="_Toc268163162"/>
      <w:r w:rsidRPr="005E24C0">
        <w:rPr>
          <w:rFonts w:cs="Arial"/>
        </w:rPr>
        <w:t>Supplemental Materials</w:t>
      </w:r>
      <w:bookmarkEnd w:id="3"/>
    </w:p>
    <w:p w14:paraId="3669AFFE" w14:textId="3EF06DB7" w:rsidR="00C61794" w:rsidRPr="005E24C0" w:rsidRDefault="002E1F8A" w:rsidP="00C61794">
      <w:pPr>
        <w:tabs>
          <w:tab w:val="left" w:pos="360"/>
        </w:tabs>
        <w:spacing w:after="200"/>
        <w:rPr>
          <w:rFonts w:ascii="Times New Roman" w:hAnsi="Times New Roman"/>
        </w:rPr>
      </w:pPr>
      <w:r w:rsidRPr="005E24C0">
        <w:rPr>
          <w:rFonts w:ascii="Times New Roman" w:hAnsi="Times New Roman"/>
        </w:rPr>
        <w:t xml:space="preserve">Do </w:t>
      </w:r>
      <w:r w:rsidRPr="00E60F97">
        <w:rPr>
          <w:rFonts w:ascii="Times New Roman" w:hAnsi="Times New Roman"/>
          <w:b/>
          <w:u w:val="single"/>
        </w:rPr>
        <w:t>not</w:t>
      </w:r>
      <w:r w:rsidRPr="005E24C0">
        <w:rPr>
          <w:rFonts w:ascii="Times New Roman" w:hAnsi="Times New Roman"/>
        </w:rPr>
        <w:t xml:space="preserve"> submit </w:t>
      </w:r>
      <w:r w:rsidR="00C61794" w:rsidRPr="005E24C0">
        <w:rPr>
          <w:rFonts w:ascii="Times New Roman" w:hAnsi="Times New Roman"/>
        </w:rPr>
        <w:t>for Readiness Review.</w:t>
      </w:r>
    </w:p>
    <w:p w14:paraId="3D147E5E" w14:textId="74D61DAF" w:rsidR="000E5606" w:rsidRPr="00A65786" w:rsidRDefault="000E5606" w:rsidP="00E55510">
      <w:pPr>
        <w:pStyle w:val="Heading1"/>
        <w:rPr>
          <w:rFonts w:cs="Arial"/>
        </w:rPr>
      </w:pPr>
      <w:bookmarkStart w:id="4" w:name="_Toc268163163"/>
      <w:r w:rsidRPr="00A65786">
        <w:rPr>
          <w:rFonts w:cs="Arial"/>
        </w:rPr>
        <w:t>Submission and Distribution</w:t>
      </w:r>
      <w:r w:rsidR="00926F69" w:rsidRPr="00A65786">
        <w:rPr>
          <w:rFonts w:cs="Arial"/>
        </w:rPr>
        <w:t xml:space="preserve"> of </w:t>
      </w:r>
      <w:r w:rsidR="00730812">
        <w:rPr>
          <w:rFonts w:cs="Arial"/>
        </w:rPr>
        <w:t>readiness review</w:t>
      </w:r>
      <w:r w:rsidR="00926F69" w:rsidRPr="00A65786">
        <w:rPr>
          <w:rFonts w:cs="Arial"/>
        </w:rPr>
        <w:t xml:space="preserve"> Report</w:t>
      </w:r>
      <w:bookmarkEnd w:id="4"/>
    </w:p>
    <w:p w14:paraId="4A5424F4" w14:textId="77777777" w:rsidR="00A93511" w:rsidRPr="00A65786" w:rsidRDefault="00A93511" w:rsidP="00965925"/>
    <w:p w14:paraId="3E336E0C" w14:textId="3379D7F8" w:rsidR="001D7C7A" w:rsidRDefault="001D7C7A" w:rsidP="00CC361B">
      <w:pPr>
        <w:rPr>
          <w:rFonts w:ascii="Times New Roman" w:hAnsi="Times New Roman"/>
          <w:b/>
          <w:color w:val="595959"/>
        </w:rPr>
      </w:pPr>
      <w:r w:rsidRPr="00E60F97">
        <w:rPr>
          <w:rFonts w:ascii="Times New Roman" w:hAnsi="Times New Roman"/>
          <w:b/>
          <w:color w:val="595959"/>
        </w:rPr>
        <w:t xml:space="preserve">The </w:t>
      </w:r>
      <w:r w:rsidR="00BD0990" w:rsidRPr="00864B7D">
        <w:rPr>
          <w:rFonts w:ascii="Times New Roman" w:hAnsi="Times New Roman"/>
          <w:b/>
          <w:color w:val="595959"/>
        </w:rPr>
        <w:t>Readiness Review Report along with the required</w:t>
      </w:r>
      <w:r w:rsidRPr="00E60F97">
        <w:rPr>
          <w:rFonts w:ascii="Times New Roman" w:hAnsi="Times New Roman"/>
          <w:b/>
          <w:color w:val="595959"/>
        </w:rPr>
        <w:t xml:space="preserve"> transcript information must be submitted through the ABET-provided link </w:t>
      </w:r>
      <w:r w:rsidRPr="00E60F97">
        <w:rPr>
          <w:rFonts w:ascii="Times New Roman" w:hAnsi="Times New Roman"/>
          <w:b/>
          <w:color w:val="595959"/>
          <w:u w:val="single"/>
        </w:rPr>
        <w:t>by October 1</w:t>
      </w:r>
      <w:r w:rsidRPr="00E60F97">
        <w:rPr>
          <w:rFonts w:ascii="Times New Roman" w:hAnsi="Times New Roman"/>
          <w:b/>
          <w:color w:val="595959"/>
        </w:rPr>
        <w:t>.  Access to this link along with submission instructions will be provided once a Request for Readiness Review (</w:t>
      </w:r>
      <w:proofErr w:type="spellStart"/>
      <w:r w:rsidRPr="00E60F97">
        <w:rPr>
          <w:rFonts w:ascii="Times New Roman" w:hAnsi="Times New Roman"/>
          <w:b/>
          <w:color w:val="595959"/>
        </w:rPr>
        <w:t>RREv</w:t>
      </w:r>
      <w:proofErr w:type="spellEnd"/>
      <w:r w:rsidRPr="00E60F97">
        <w:rPr>
          <w:rFonts w:ascii="Times New Roman" w:hAnsi="Times New Roman"/>
          <w:b/>
          <w:color w:val="595959"/>
        </w:rPr>
        <w:t xml:space="preserve">) is accepted.  No email, data stick, or paper submission will be accepted. </w:t>
      </w:r>
    </w:p>
    <w:p w14:paraId="7C2967A1" w14:textId="77777777" w:rsidR="001D7C7A" w:rsidRDefault="001D7C7A" w:rsidP="00CC361B">
      <w:pPr>
        <w:rPr>
          <w:rFonts w:ascii="Times New Roman" w:hAnsi="Times New Roman"/>
          <w:b/>
          <w:color w:val="595959"/>
        </w:rPr>
      </w:pPr>
    </w:p>
    <w:p w14:paraId="4C758DDF" w14:textId="4C30F97C" w:rsidR="00864B7D" w:rsidRPr="00E60F97" w:rsidRDefault="00E60F97" w:rsidP="00CC361B">
      <w:pPr>
        <w:rPr>
          <w:rFonts w:ascii="Times New Roman" w:hAnsi="Times New Roman"/>
          <w:color w:val="595959"/>
        </w:rPr>
      </w:pPr>
      <w:r w:rsidRPr="00E60F97">
        <w:rPr>
          <w:rFonts w:ascii="Times New Roman" w:hAnsi="Times New Roman"/>
          <w:color w:val="595959"/>
        </w:rPr>
        <w:t xml:space="preserve">See Section </w:t>
      </w:r>
      <w:r w:rsidRPr="00E60F97">
        <w:rPr>
          <w:rFonts w:ascii="Times New Roman" w:hAnsi="Times New Roman"/>
          <w:b/>
          <w:color w:val="595959"/>
        </w:rPr>
        <w:t>1.G</w:t>
      </w:r>
      <w:r w:rsidRPr="00E60F97">
        <w:rPr>
          <w:rFonts w:ascii="Times New Roman" w:hAnsi="Times New Roman"/>
          <w:color w:val="595959"/>
        </w:rPr>
        <w:t>. below for information concerning transcripts that must be submitted for a Readiness Review</w:t>
      </w:r>
      <w:r w:rsidR="00864B7D" w:rsidRPr="00E60F97">
        <w:rPr>
          <w:rFonts w:ascii="Times New Roman" w:hAnsi="Times New Roman"/>
          <w:color w:val="595959"/>
        </w:rPr>
        <w:t>.</w:t>
      </w:r>
    </w:p>
    <w:p w14:paraId="54D07E4D" w14:textId="77777777" w:rsidR="00864B7D" w:rsidRDefault="00864B7D" w:rsidP="00CC361B">
      <w:pPr>
        <w:rPr>
          <w:rFonts w:ascii="Times New Roman" w:hAnsi="Times New Roman"/>
          <w:b/>
          <w:color w:val="595959"/>
        </w:rPr>
      </w:pPr>
    </w:p>
    <w:p w14:paraId="169D8AF1" w14:textId="3122E16F" w:rsidR="00CC361B" w:rsidRPr="001D7C7A" w:rsidRDefault="00CC361B" w:rsidP="00CC361B">
      <w:pPr>
        <w:rPr>
          <w:rFonts w:ascii="Times New Roman" w:hAnsi="Times New Roman"/>
        </w:rPr>
      </w:pPr>
      <w:r w:rsidRPr="001D7C7A">
        <w:rPr>
          <w:rFonts w:ascii="Times New Roman" w:hAnsi="Times New Roman"/>
        </w:rPr>
        <w:t xml:space="preserve">If you have any questions, please send an email to </w:t>
      </w:r>
      <w:hyperlink r:id="rId16" w:history="1">
        <w:r w:rsidR="001D7C7A" w:rsidRPr="00D20601">
          <w:rPr>
            <w:rStyle w:val="Hyperlink"/>
            <w:rFonts w:ascii="Times New Roman" w:hAnsi="Times New Roman"/>
            <w:color w:val="696867"/>
          </w:rPr>
          <w:t>ReadinessReview@abet.org</w:t>
        </w:r>
      </w:hyperlink>
      <w:r w:rsidR="001D7C7A" w:rsidRPr="00D20601">
        <w:rPr>
          <w:rStyle w:val="Hyperlink"/>
          <w:rFonts w:ascii="Times New Roman" w:hAnsi="Times New Roman"/>
          <w:color w:val="696867"/>
        </w:rPr>
        <w:t>.</w:t>
      </w:r>
      <w:r w:rsidRPr="00D20601">
        <w:rPr>
          <w:rFonts w:ascii="Times New Roman" w:hAnsi="Times New Roman"/>
        </w:rPr>
        <w:t xml:space="preserve"> </w:t>
      </w:r>
      <w:r w:rsidRPr="001D7C7A">
        <w:rPr>
          <w:rFonts w:ascii="Times New Roman" w:hAnsi="Times New Roman"/>
        </w:rPr>
        <w:t xml:space="preserve"> </w:t>
      </w: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665C2737" w:rsidR="00982F43" w:rsidRPr="00784625" w:rsidRDefault="00686BC8" w:rsidP="00C47F95">
      <w:pPr>
        <w:rPr>
          <w:rFonts w:ascii="Times New Roman" w:hAnsi="Times New Roman"/>
        </w:rPr>
      </w:pPr>
      <w:r w:rsidRPr="00784625">
        <w:rPr>
          <w:rFonts w:ascii="Times New Roman" w:hAnsi="Times New Roman"/>
        </w:rPr>
        <w:t xml:space="preserve">The template for the </w:t>
      </w:r>
      <w:r w:rsidR="00887ED7">
        <w:rPr>
          <w:rFonts w:ascii="Times New Roman" w:hAnsi="Times New Roman"/>
        </w:rPr>
        <w:t>Readiness Review</w:t>
      </w:r>
      <w:r w:rsidR="00887ED7">
        <w:t xml:space="preserve"> </w:t>
      </w:r>
      <w:r w:rsidRPr="00784625">
        <w:rPr>
          <w:rFonts w:ascii="Times New Roman" w:hAnsi="Times New Roman"/>
        </w:rPr>
        <w:t>Report begins on the next page.</w:t>
      </w:r>
    </w:p>
    <w:p w14:paraId="7D0FFCFE" w14:textId="25F6DA29" w:rsidR="00982F43" w:rsidRDefault="00982F43"/>
    <w:p w14:paraId="0A1C1FBA" w14:textId="73F9EB53" w:rsidR="00E60F97" w:rsidRPr="00E60F97" w:rsidRDefault="00E60F97">
      <w:pPr>
        <w:rPr>
          <w:rFonts w:ascii="Times New Roman" w:hAnsi="Times New Roman"/>
          <w:b/>
          <w:color w:val="7F7F7F" w:themeColor="text1" w:themeTint="80"/>
        </w:rPr>
      </w:pPr>
      <w:r w:rsidRPr="00E60F97">
        <w:rPr>
          <w:rFonts w:ascii="Times New Roman" w:hAnsi="Times New Roman"/>
          <w:b/>
          <w:color w:val="7F7F7F" w:themeColor="text1" w:themeTint="80"/>
        </w:rPr>
        <w:t>NOTE: In the places where it identifies a section and then directs that you not complete it for the Readiness Review, the purpose is to highlight the sections of the Self-Study Template that are not applicable/required for a Readiness Review.</w:t>
      </w:r>
    </w:p>
    <w:p w14:paraId="55C5B74D" w14:textId="1D15F165" w:rsidR="00E60F97" w:rsidRDefault="00E60F97">
      <w:pPr>
        <w:rPr>
          <w:b/>
        </w:rPr>
      </w:pPr>
      <w:r>
        <w:rPr>
          <w:b/>
        </w:rPr>
        <w:br w:type="page"/>
      </w:r>
    </w:p>
    <w:p w14:paraId="25F2F3D2" w14:textId="78594A02" w:rsidR="004D3208" w:rsidRPr="00A65786" w:rsidRDefault="00887ED7" w:rsidP="004D3208">
      <w:pPr>
        <w:jc w:val="center"/>
        <w:rPr>
          <w:rFonts w:ascii="Arial" w:hAnsi="Arial" w:cs="Arial"/>
          <w:b/>
          <w:sz w:val="40"/>
          <w:szCs w:val="40"/>
        </w:rPr>
      </w:pPr>
      <w:r>
        <w:rPr>
          <w:rFonts w:ascii="Arial" w:hAnsi="Arial" w:cs="Arial"/>
          <w:b/>
          <w:sz w:val="40"/>
          <w:szCs w:val="40"/>
        </w:rPr>
        <w:lastRenderedPageBreak/>
        <w:t>CAC of A</w:t>
      </w:r>
      <w:r w:rsidR="004D3208" w:rsidRPr="00A65786">
        <w:rPr>
          <w:rFonts w:ascii="Arial" w:hAnsi="Arial" w:cs="Arial"/>
          <w:b/>
          <w:sz w:val="40"/>
          <w:szCs w:val="40"/>
        </w:rPr>
        <w:t>BET</w:t>
      </w:r>
    </w:p>
    <w:p w14:paraId="74807DC7" w14:textId="1479378C" w:rsidR="004D3208" w:rsidRPr="00A65786" w:rsidRDefault="00887ED7" w:rsidP="004D3208">
      <w:pPr>
        <w:jc w:val="center"/>
        <w:rPr>
          <w:rFonts w:ascii="Arial" w:hAnsi="Arial" w:cs="Arial"/>
          <w:b/>
          <w:sz w:val="40"/>
          <w:szCs w:val="40"/>
        </w:rPr>
      </w:pPr>
      <w:r>
        <w:rPr>
          <w:rFonts w:ascii="Arial" w:hAnsi="Arial" w:cs="Arial"/>
          <w:b/>
          <w:sz w:val="40"/>
          <w:szCs w:val="40"/>
        </w:rPr>
        <w:t>Readiness Review</w:t>
      </w:r>
      <w:r w:rsidR="004D3208" w:rsidRPr="00A65786">
        <w:rPr>
          <w:rFonts w:ascii="Arial" w:hAnsi="Arial" w:cs="Arial"/>
          <w:b/>
          <w:sz w:val="40"/>
          <w:szCs w:val="40"/>
        </w:rPr>
        <w:t xml:space="preserve"> Report</w:t>
      </w:r>
    </w:p>
    <w:p w14:paraId="6A142AC4" w14:textId="77777777" w:rsidR="004D3208" w:rsidRPr="00A65786" w:rsidRDefault="004D3208" w:rsidP="004D3208">
      <w:pPr>
        <w:jc w:val="center"/>
        <w:rPr>
          <w:rFonts w:ascii="Arial" w:hAnsi="Arial" w:cs="Arial"/>
          <w:b/>
        </w:rPr>
      </w:pPr>
      <w:proofErr w:type="gramStart"/>
      <w:r w:rsidRPr="00A65786">
        <w:rPr>
          <w:rFonts w:ascii="Arial" w:hAnsi="Arial" w:cs="Arial"/>
          <w:b/>
        </w:rPr>
        <w:t>for</w:t>
      </w:r>
      <w:proofErr w:type="gramEnd"/>
      <w:r w:rsidRPr="00A65786">
        <w:rPr>
          <w:rFonts w:ascii="Arial" w:hAnsi="Arial" w:cs="Arial"/>
          <w:b/>
        </w:rPr>
        <w:t xml:space="preserve"> the</w:t>
      </w: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21CC1678" w14:textId="0954C36A" w:rsidR="004D3208" w:rsidRPr="00A65786" w:rsidRDefault="00887ED7" w:rsidP="004D3208">
      <w:pPr>
        <w:jc w:val="center"/>
        <w:rPr>
          <w:rFonts w:ascii="Arial" w:hAnsi="Arial" w:cs="Arial"/>
          <w:b/>
        </w:rPr>
      </w:pPr>
      <w:r>
        <w:rPr>
          <w:rFonts w:ascii="Arial" w:hAnsi="Arial" w:cs="Arial"/>
          <w:b/>
        </w:rPr>
        <w:t>A</w:t>
      </w:r>
      <w:r w:rsidR="004D3208" w:rsidRPr="00A65786">
        <w:rPr>
          <w:rFonts w:ascii="Arial" w:hAnsi="Arial" w:cs="Arial"/>
          <w:b/>
        </w:rPr>
        <w:t>t</w:t>
      </w: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5458ADE1" w14:textId="1733F15A" w:rsidR="00887ED7" w:rsidRDefault="004D3208" w:rsidP="00C47F95">
      <w:pPr>
        <w:rPr>
          <w:rFonts w:ascii="Times New Roman" w:hAnsi="Times New Roman"/>
        </w:rPr>
      </w:pPr>
      <w:r w:rsidRPr="00982F43">
        <w:rPr>
          <w:rFonts w:ascii="Times New Roman" w:hAnsi="Times New Roman"/>
        </w:rPr>
        <w:t xml:space="preserve">The information supplied in this </w:t>
      </w:r>
      <w:r w:rsidR="00887ED7">
        <w:rPr>
          <w:rFonts w:ascii="Times New Roman" w:hAnsi="Times New Roman"/>
        </w:rPr>
        <w:t>Readiness Review</w:t>
      </w:r>
      <w:r w:rsidR="00887ED7">
        <w:t xml:space="preserve"> </w:t>
      </w:r>
      <w:r w:rsidRPr="00982F43">
        <w:rPr>
          <w:rFonts w:ascii="Times New Roman" w:hAnsi="Times New Roman"/>
        </w:rPr>
        <w:t>Report is for the confidential use of ABET and its authorized agents, and will not be disclosed without authorization of the institution concerned, except for summary data not identifiable to a specific institution.</w:t>
      </w:r>
    </w:p>
    <w:p w14:paraId="74FB8F84" w14:textId="77777777" w:rsidR="00887ED7" w:rsidRDefault="00887ED7" w:rsidP="004D3208">
      <w:pPr>
        <w:rPr>
          <w:rFonts w:ascii="Times New Roman" w:hAnsi="Times New Roman"/>
        </w:rPr>
      </w:pPr>
    </w:p>
    <w:p w14:paraId="77CAA27E" w14:textId="77777777" w:rsidR="00A17CA9" w:rsidRPr="00A65786" w:rsidRDefault="00A17CA9" w:rsidP="00C67369">
      <w:pPr>
        <w:pStyle w:val="Heading1"/>
        <w:rPr>
          <w:rFonts w:cs="Arial"/>
        </w:rPr>
      </w:pPr>
      <w:bookmarkStart w:id="7" w:name="_Toc267903776"/>
      <w:bookmarkStart w:id="8" w:name="_Toc268163166"/>
      <w:r w:rsidRPr="00A65786">
        <w:rPr>
          <w:rFonts w:cs="Arial"/>
        </w:rPr>
        <w:t>BACKGROUND INFORMATION</w:t>
      </w:r>
      <w:bookmarkEnd w:id="7"/>
      <w:bookmarkEnd w:id="8"/>
    </w:p>
    <w:p w14:paraId="33C8C1AC" w14:textId="77777777" w:rsidR="00A17CA9" w:rsidRPr="00A65786" w:rsidRDefault="00A17CA9" w:rsidP="00982F43"/>
    <w:p w14:paraId="0FA805BA" w14:textId="77777777" w:rsidR="00A17CA9" w:rsidRPr="00A65786" w:rsidRDefault="00A17CA9" w:rsidP="00864B7D">
      <w:pPr>
        <w:pStyle w:val="Heading2"/>
        <w:numPr>
          <w:ilvl w:val="0"/>
          <w:numId w:val="31"/>
        </w:numPr>
        <w:spacing w:before="0" w:after="0"/>
        <w:ind w:left="36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History</w:t>
      </w:r>
    </w:p>
    <w:p w14:paraId="0699D24F" w14:textId="250D7867" w:rsidR="00A17CA9" w:rsidRPr="00E60F97" w:rsidRDefault="00E60F97" w:rsidP="00E60F97">
      <w:pPr>
        <w:ind w:left="360"/>
        <w:rPr>
          <w:rFonts w:ascii="Times New Roman" w:hAnsi="Times New Roman"/>
        </w:rPr>
      </w:pPr>
      <w:r w:rsidRPr="00E60F97">
        <w:rPr>
          <w:rFonts w:ascii="Times New Roman" w:hAnsi="Times New Roman"/>
        </w:rPr>
        <w:t>Include the year when the program was implemented.  Summarize major program changes with an emphasis on changes occurring around the Readiness Review submission.</w:t>
      </w:r>
    </w:p>
    <w:p w14:paraId="5625D55F" w14:textId="77777777" w:rsidR="00A17CA9" w:rsidRPr="00A65786" w:rsidRDefault="00A17CA9" w:rsidP="00864B7D">
      <w:pPr>
        <w:ind w:left="360" w:hanging="360"/>
      </w:pPr>
    </w:p>
    <w:p w14:paraId="047791F4" w14:textId="77777777" w:rsidR="00A17CA9" w:rsidRPr="00A65786" w:rsidRDefault="00A17CA9" w:rsidP="00864B7D">
      <w:pPr>
        <w:pStyle w:val="Heading2"/>
        <w:numPr>
          <w:ilvl w:val="0"/>
          <w:numId w:val="31"/>
        </w:numPr>
        <w:spacing w:before="0" w:after="0"/>
        <w:ind w:left="360"/>
        <w:rPr>
          <w:rFonts w:cs="Arial"/>
        </w:rPr>
      </w:pPr>
      <w:r w:rsidRPr="00A65786">
        <w:rPr>
          <w:rFonts w:cs="Arial"/>
        </w:rPr>
        <w:t>Options</w:t>
      </w:r>
    </w:p>
    <w:p w14:paraId="7A26FB74" w14:textId="77777777" w:rsidR="00A17CA9" w:rsidRPr="00982F43" w:rsidRDefault="00A17CA9" w:rsidP="00E60F97">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864B7D">
      <w:pPr>
        <w:ind w:left="360" w:hanging="360"/>
      </w:pPr>
    </w:p>
    <w:p w14:paraId="1405069C"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Delivery Modes</w:t>
      </w:r>
    </w:p>
    <w:p w14:paraId="1FDB5D46" w14:textId="77777777" w:rsidR="00A17CA9" w:rsidRPr="00982F43" w:rsidRDefault="00A17CA9" w:rsidP="00E60F97">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864B7D">
      <w:pPr>
        <w:ind w:left="360" w:hanging="360"/>
        <w:rPr>
          <w:b/>
        </w:rPr>
      </w:pPr>
    </w:p>
    <w:p w14:paraId="40BD4721"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Locations</w:t>
      </w:r>
    </w:p>
    <w:p w14:paraId="385E9FBF" w14:textId="77777777" w:rsidR="00A17CA9" w:rsidRPr="00982F43" w:rsidRDefault="00A17CA9" w:rsidP="00E60F97">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864B7D">
      <w:pPr>
        <w:ind w:left="360" w:hanging="360"/>
      </w:pPr>
    </w:p>
    <w:p w14:paraId="4FAB2E0F" w14:textId="26D18682" w:rsidR="00157DD1" w:rsidRPr="00A65786" w:rsidRDefault="00FD4984" w:rsidP="00864B7D">
      <w:pPr>
        <w:pStyle w:val="Heading2"/>
        <w:numPr>
          <w:ilvl w:val="0"/>
          <w:numId w:val="31"/>
        </w:numPr>
        <w:spacing w:before="0" w:after="0"/>
        <w:ind w:left="360"/>
        <w:rPr>
          <w:rFonts w:cs="Arial"/>
        </w:rPr>
      </w:pPr>
      <w:r w:rsidRPr="00A65786">
        <w:rPr>
          <w:rFonts w:cs="Arial"/>
        </w:rPr>
        <w:lastRenderedPageBreak/>
        <w:t>Public Disclosure</w:t>
      </w:r>
    </w:p>
    <w:p w14:paraId="0900A35D" w14:textId="655070C4" w:rsidR="001565A0" w:rsidRDefault="001565A0" w:rsidP="00E60F97">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864B7D">
      <w:pPr>
        <w:ind w:left="360" w:hanging="360"/>
        <w:rPr>
          <w:rFonts w:ascii="Times New Roman" w:hAnsi="Times New Roman"/>
        </w:rPr>
      </w:pPr>
    </w:p>
    <w:p w14:paraId="5C5AB651" w14:textId="0A1B94BD" w:rsidR="00A17CA9" w:rsidRPr="00A65786" w:rsidRDefault="00A17CA9" w:rsidP="00864B7D">
      <w:pPr>
        <w:pStyle w:val="Heading2"/>
        <w:numPr>
          <w:ilvl w:val="0"/>
          <w:numId w:val="31"/>
        </w:numPr>
        <w:spacing w:before="0" w:after="0"/>
        <w:ind w:left="360"/>
        <w:rPr>
          <w:rFonts w:cs="Arial"/>
        </w:rPr>
      </w:pPr>
      <w:r w:rsidRPr="00A65786">
        <w:rPr>
          <w:rFonts w:cs="Arial"/>
        </w:rPr>
        <w:t>Deficiencies, Weaknesses or Concerns from Previous Evaluation(s) and the Actions Taken to Address Them</w:t>
      </w:r>
    </w:p>
    <w:p w14:paraId="40A128A2" w14:textId="77777777" w:rsidR="00C61794" w:rsidRDefault="00C61794" w:rsidP="00784625">
      <w:pPr>
        <w:ind w:left="360"/>
        <w:rPr>
          <w:rFonts w:ascii="Times New Roman" w:hAnsi="Times New Roman"/>
        </w:rPr>
      </w:pPr>
    </w:p>
    <w:p w14:paraId="03526124" w14:textId="3F38C753" w:rsidR="00A17CA9" w:rsidRPr="00A65786" w:rsidRDefault="00C61794" w:rsidP="00E60F97">
      <w:pPr>
        <w:ind w:firstLine="360"/>
      </w:pPr>
      <w:r>
        <w:rPr>
          <w:rFonts w:ascii="Times New Roman" w:hAnsi="Times New Roman"/>
        </w:rPr>
        <w:t xml:space="preserve">This </w:t>
      </w:r>
      <w:r w:rsidR="00E60F97">
        <w:rPr>
          <w:rFonts w:ascii="Times New Roman" w:hAnsi="Times New Roman"/>
        </w:rPr>
        <w:t xml:space="preserve">section </w:t>
      </w:r>
      <w:r>
        <w:rPr>
          <w:rFonts w:ascii="Times New Roman" w:hAnsi="Times New Roman"/>
        </w:rPr>
        <w:t xml:space="preserve">is </w:t>
      </w:r>
      <w:r w:rsidRPr="00E60F97">
        <w:rPr>
          <w:rFonts w:ascii="Times New Roman" w:hAnsi="Times New Roman"/>
          <w:b/>
          <w:u w:val="single"/>
        </w:rPr>
        <w:t>not</w:t>
      </w:r>
      <w:r>
        <w:rPr>
          <w:rFonts w:ascii="Times New Roman" w:hAnsi="Times New Roman"/>
        </w:rPr>
        <w:t xml:space="preserve"> applicable for Readiness Review. </w:t>
      </w:r>
      <w:r w:rsidR="00A17CA9"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296C582"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34860A90" w14:textId="58CDA77E" w:rsidR="002E1F8A" w:rsidRDefault="00BD0990" w:rsidP="00E60F97">
      <w:pPr>
        <w:tabs>
          <w:tab w:val="left" w:pos="360"/>
        </w:tabs>
        <w:spacing w:before="120"/>
        <w:rPr>
          <w:rFonts w:ascii="Times New Roman" w:hAnsi="Times New Roman"/>
        </w:rPr>
      </w:pPr>
      <w:r>
        <w:rPr>
          <w:rFonts w:ascii="Times New Roman" w:hAnsi="Times New Roman"/>
        </w:rPr>
        <w:tab/>
      </w:r>
      <w:r w:rsidR="002E1F8A">
        <w:rPr>
          <w:rFonts w:ascii="Times New Roman" w:hAnsi="Times New Roman"/>
        </w:rPr>
        <w:t xml:space="preserve">Do </w:t>
      </w:r>
      <w:r w:rsidR="002E1F8A" w:rsidRPr="00E60F97">
        <w:rPr>
          <w:rFonts w:ascii="Times New Roman" w:hAnsi="Times New Roman"/>
          <w:b/>
          <w:u w:val="single"/>
        </w:rPr>
        <w:t>not</w:t>
      </w:r>
      <w:r w:rsidR="002E1F8A">
        <w:rPr>
          <w:rFonts w:ascii="Times New Roman" w:hAnsi="Times New Roman"/>
        </w:rPr>
        <w:t xml:space="preserve"> submit for Readiness Review.</w:t>
      </w:r>
    </w:p>
    <w:p w14:paraId="0EADAA05" w14:textId="61A144D6" w:rsidR="003D1860" w:rsidRPr="00982F43" w:rsidRDefault="003D1860" w:rsidP="00E60F97">
      <w:pPr>
        <w:tabs>
          <w:tab w:val="left" w:pos="360"/>
        </w:tabs>
        <w:spacing w:after="20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6F9F7DC0" w14:textId="77777777" w:rsidR="003D1860" w:rsidRPr="00982F43" w:rsidRDefault="003D1860" w:rsidP="00A65786">
      <w:pPr>
        <w:ind w:left="360"/>
        <w:rPr>
          <w:rFonts w:ascii="Times New Roman" w:hAnsi="Times New Roman"/>
        </w:rPr>
      </w:pPr>
      <w:r w:rsidRPr="00982F43">
        <w:rPr>
          <w:rFonts w:ascii="Times New Roman" w:hAnsi="Times New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A65786" w:rsidRDefault="003D1860" w:rsidP="00A51DD3"/>
    <w:p w14:paraId="50131B5C" w14:textId="55B5F981"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580F1F19"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For a Readiness Review, the program must include one </w:t>
      </w:r>
      <w:r w:rsidRPr="00E60F97">
        <w:rPr>
          <w:rFonts w:ascii="Times New Roman" w:hAnsi="Times New Roman"/>
          <w:u w:val="single"/>
        </w:rPr>
        <w:t>graduate</w:t>
      </w:r>
      <w:r w:rsidRPr="00E60F97">
        <w:rPr>
          <w:rFonts w:ascii="Times New Roman" w:hAnsi="Times New Roman"/>
        </w:rPr>
        <w:t xml:space="preserve">’s </w:t>
      </w:r>
      <w:r w:rsidRPr="00E60F97">
        <w:rPr>
          <w:rFonts w:ascii="Times New Roman" w:hAnsi="Times New Roman"/>
          <w:i/>
        </w:rPr>
        <w:t>official</w:t>
      </w:r>
      <w:r w:rsidRPr="00E60F97">
        <w:rPr>
          <w:rFonts w:ascii="Times New Roman" w:hAnsi="Times New Roman"/>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728F3BF" w14:textId="50325645" w:rsidR="00E60F97" w:rsidRDefault="00E60F97" w:rsidP="00E60F97">
      <w:pPr>
        <w:tabs>
          <w:tab w:val="left" w:pos="360"/>
        </w:tabs>
        <w:ind w:left="360"/>
        <w:rPr>
          <w:rFonts w:ascii="Times New Roman" w:hAnsi="Times New Roman"/>
        </w:rPr>
      </w:pPr>
    </w:p>
    <w:p w14:paraId="36247E44" w14:textId="64572894" w:rsidR="003835F1" w:rsidRPr="003835F1" w:rsidRDefault="003835F1" w:rsidP="00E60F97">
      <w:pPr>
        <w:tabs>
          <w:tab w:val="left" w:pos="360"/>
        </w:tabs>
        <w:ind w:left="360"/>
        <w:rPr>
          <w:rFonts w:ascii="Times New Roman" w:hAnsi="Times New Roman"/>
          <w:color w:val="595959" w:themeColor="text1" w:themeTint="A6"/>
        </w:rPr>
      </w:pPr>
      <w:r w:rsidRPr="003835F1">
        <w:rPr>
          <w:rFonts w:ascii="Times New Roman" w:hAnsi="Times New Roman"/>
          <w:color w:val="595959" w:themeColor="text1" w:themeTint="A6"/>
        </w:rPr>
        <w:t>If there are multiple options/tracks under the program, please include one copy for each option/track.</w:t>
      </w:r>
    </w:p>
    <w:p w14:paraId="7EBCAF85" w14:textId="77777777" w:rsidR="003835F1" w:rsidRPr="00E60F97" w:rsidRDefault="003835F1" w:rsidP="00E60F97">
      <w:pPr>
        <w:tabs>
          <w:tab w:val="left" w:pos="360"/>
        </w:tabs>
        <w:ind w:left="360"/>
        <w:rPr>
          <w:rFonts w:ascii="Times New Roman" w:hAnsi="Times New Roman"/>
        </w:rPr>
      </w:pPr>
    </w:p>
    <w:p w14:paraId="591BD548" w14:textId="77777777"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1BD1FE67" w14:textId="77777777" w:rsidR="00E60F97" w:rsidRPr="00E60F97" w:rsidRDefault="00E60F97" w:rsidP="00E60F97">
      <w:pPr>
        <w:ind w:left="360"/>
        <w:rPr>
          <w:rFonts w:ascii="Times New Roman" w:hAnsi="Times New Roman"/>
          <w:color w:val="595959" w:themeColor="text1" w:themeTint="A6"/>
        </w:rPr>
      </w:pPr>
    </w:p>
    <w:p w14:paraId="266F055E" w14:textId="05AC5733" w:rsidR="00C61794" w:rsidRDefault="00E60F97" w:rsidP="00E60F97">
      <w:pPr>
        <w:tabs>
          <w:tab w:val="left" w:pos="360"/>
        </w:tabs>
        <w:ind w:left="360"/>
        <w:rPr>
          <w:rFonts w:ascii="Times New Roman" w:hAnsi="Times New Roman"/>
          <w:color w:val="595959" w:themeColor="text1" w:themeTint="A6"/>
        </w:rPr>
      </w:pPr>
      <w:r w:rsidRPr="00E60F97">
        <w:rPr>
          <w:rFonts w:ascii="Times New Roman" w:hAnsi="Times New Roman"/>
          <w:color w:val="595959" w:themeColor="text1" w:themeTint="A6"/>
        </w:rPr>
        <w:t xml:space="preserve">Questions? Contact </w:t>
      </w:r>
      <w:hyperlink r:id="rId17" w:history="1">
        <w:r w:rsidRPr="00E60F97">
          <w:rPr>
            <w:rStyle w:val="Hyperlink"/>
            <w:rFonts w:ascii="Times New Roman" w:hAnsi="Times New Roman"/>
            <w:color w:val="595959" w:themeColor="text1" w:themeTint="A6"/>
          </w:rPr>
          <w:t>ReadinessReview@abet.org</w:t>
        </w:r>
      </w:hyperlink>
      <w:r w:rsidRPr="00E60F97">
        <w:rPr>
          <w:rFonts w:ascii="Times New Roman" w:hAnsi="Times New Roman"/>
          <w:color w:val="595959" w:themeColor="text1" w:themeTint="A6"/>
        </w:rPr>
        <w:t>.</w:t>
      </w:r>
      <w:r w:rsidR="00730812" w:rsidRPr="00E60F97">
        <w:rPr>
          <w:rFonts w:ascii="Times New Roman" w:hAnsi="Times New Roman"/>
          <w:color w:val="595959" w:themeColor="text1" w:themeTint="A6"/>
        </w:rPr>
        <w:t xml:space="preserve"> </w:t>
      </w:r>
      <w:r w:rsidR="0060209C" w:rsidRPr="00E60F97">
        <w:rPr>
          <w:rFonts w:ascii="Times New Roman" w:hAnsi="Times New Roman"/>
          <w:color w:val="595959" w:themeColor="text1" w:themeTint="A6"/>
        </w:rPr>
        <w:t xml:space="preserve"> </w:t>
      </w:r>
    </w:p>
    <w:p w14:paraId="3F9A01D7" w14:textId="7845B559" w:rsidR="00651C93" w:rsidRDefault="00651C93" w:rsidP="00E60F97">
      <w:pPr>
        <w:tabs>
          <w:tab w:val="left" w:pos="360"/>
        </w:tabs>
        <w:ind w:left="360"/>
        <w:rPr>
          <w:rFonts w:ascii="Times New Roman" w:hAnsi="Times New Roman"/>
          <w:color w:val="595959" w:themeColor="text1" w:themeTint="A6"/>
        </w:rPr>
      </w:pPr>
    </w:p>
    <w:p w14:paraId="523540F0" w14:textId="77777777" w:rsidR="00651C93" w:rsidRPr="00651C93" w:rsidRDefault="00651C93" w:rsidP="00651C93">
      <w:pPr>
        <w:pStyle w:val="ListParagraph"/>
        <w:ind w:left="360"/>
        <w:rPr>
          <w:rFonts w:ascii="Times New Roman" w:hAnsi="Times New Roman"/>
          <w:color w:val="595959" w:themeColor="text1" w:themeTint="A6"/>
        </w:rPr>
      </w:pPr>
      <w:r w:rsidRPr="00651C93">
        <w:rPr>
          <w:rFonts w:ascii="Times New Roman" w:hAnsi="Times New Roman"/>
          <w:color w:val="595959" w:themeColor="text1" w:themeTint="A6"/>
        </w:rPr>
        <w:t xml:space="preserve">Please note that there are considerable changes in the </w:t>
      </w:r>
      <w:r w:rsidRPr="00651C93">
        <w:rPr>
          <w:rFonts w:ascii="Times New Roman" w:hAnsi="Times New Roman"/>
          <w:b/>
          <w:bCs/>
          <w:color w:val="595959" w:themeColor="text1" w:themeTint="A6"/>
        </w:rPr>
        <w:t>Accreditation Policy and Procedure Manual (APPM)</w:t>
      </w:r>
      <w:r w:rsidRPr="00651C93">
        <w:rPr>
          <w:rFonts w:ascii="Times New Roman" w:hAnsi="Times New Roman"/>
          <w:color w:val="595959" w:themeColor="text1" w:themeTint="A6"/>
        </w:rPr>
        <w:t xml:space="preserve"> and </w:t>
      </w:r>
      <w:r w:rsidRPr="00651C93">
        <w:rPr>
          <w:rFonts w:ascii="Times New Roman" w:hAnsi="Times New Roman"/>
          <w:b/>
          <w:bCs/>
          <w:color w:val="595959" w:themeColor="text1" w:themeTint="A6"/>
        </w:rPr>
        <w:t xml:space="preserve">Criteria </w:t>
      </w:r>
      <w:r w:rsidRPr="00651C93">
        <w:rPr>
          <w:rFonts w:ascii="Times New Roman" w:hAnsi="Times New Roman"/>
          <w:color w:val="595959" w:themeColor="text1" w:themeTint="A6"/>
        </w:rPr>
        <w:t xml:space="preserve">that have become effective in the 2019-20 Review Cycle.  See </w:t>
      </w:r>
      <w:hyperlink r:id="rId18" w:history="1">
        <w:r w:rsidRPr="00651C93">
          <w:rPr>
            <w:rStyle w:val="Hyperlink"/>
            <w:rFonts w:ascii="Times New Roman" w:hAnsi="Times New Roman"/>
            <w:color w:val="595959" w:themeColor="text1" w:themeTint="A6"/>
          </w:rPr>
          <w:t>https://www.abet.org/accreditation/accreditation-criteria/</w:t>
        </w:r>
      </w:hyperlink>
      <w:r w:rsidRPr="00651C93">
        <w:rPr>
          <w:rFonts w:ascii="Times New Roman" w:hAnsi="Times New Roman"/>
          <w:color w:val="595959" w:themeColor="text1" w:themeTint="A6"/>
        </w:rPr>
        <w:t xml:space="preserve"> and </w:t>
      </w:r>
      <w:hyperlink r:id="rId19" w:history="1">
        <w:r w:rsidRPr="00651C93">
          <w:rPr>
            <w:rStyle w:val="Hyperlink"/>
            <w:rFonts w:ascii="Times New Roman" w:hAnsi="Times New Roman"/>
            <w:color w:val="595959" w:themeColor="text1" w:themeTint="A6"/>
          </w:rPr>
          <w:t>https://www.abet.org/accreditation/accreditation-criteria/accreditation-changes/</w:t>
        </w:r>
      </w:hyperlink>
      <w:r w:rsidRPr="00651C93">
        <w:rPr>
          <w:rFonts w:ascii="Times New Roman" w:hAnsi="Times New Roman"/>
          <w:color w:val="595959" w:themeColor="text1" w:themeTint="A6"/>
        </w:rPr>
        <w:t xml:space="preserve"> for details.  Special attention should be paid to APPM Section I.C.2. (</w:t>
      </w:r>
      <w:proofErr w:type="gramStart"/>
      <w:r w:rsidRPr="00651C93">
        <w:rPr>
          <w:rFonts w:ascii="Times New Roman" w:hAnsi="Times New Roman"/>
          <w:color w:val="595959" w:themeColor="text1" w:themeTint="A6"/>
        </w:rPr>
        <w:t>particularly</w:t>
      </w:r>
      <w:proofErr w:type="gramEnd"/>
      <w:r w:rsidRPr="00651C93">
        <w:rPr>
          <w:rFonts w:ascii="Times New Roman" w:hAnsi="Times New Roman"/>
          <w:color w:val="595959" w:themeColor="text1" w:themeTint="A6"/>
        </w:rPr>
        <w:t xml:space="preserve"> I.C.2.b.) </w:t>
      </w:r>
      <w:proofErr w:type="gramStart"/>
      <w:r w:rsidRPr="00651C93">
        <w:rPr>
          <w:rFonts w:ascii="Times New Roman" w:hAnsi="Times New Roman"/>
          <w:color w:val="595959" w:themeColor="text1" w:themeTint="A6"/>
        </w:rPr>
        <w:t>and</w:t>
      </w:r>
      <w:proofErr w:type="gramEnd"/>
      <w:r w:rsidRPr="00651C93">
        <w:rPr>
          <w:rFonts w:ascii="Times New Roman" w:hAnsi="Times New Roman"/>
          <w:color w:val="595959" w:themeColor="text1" w:themeTint="A6"/>
        </w:rPr>
        <w:t xml:space="preserve"> I.C.4.b. </w:t>
      </w:r>
      <w:proofErr w:type="gramStart"/>
      <w:r w:rsidRPr="00651C93">
        <w:rPr>
          <w:rFonts w:ascii="Times New Roman" w:hAnsi="Times New Roman"/>
          <w:color w:val="595959" w:themeColor="text1" w:themeTint="A6"/>
        </w:rPr>
        <w:t>regarding</w:t>
      </w:r>
      <w:proofErr w:type="gramEnd"/>
      <w:r w:rsidRPr="00651C93">
        <w:rPr>
          <w:rFonts w:ascii="Times New Roman" w:hAnsi="Times New Roman"/>
          <w:color w:val="595959" w:themeColor="text1" w:themeTint="A6"/>
        </w:rPr>
        <w:t xml:space="preserve"> the transcript-related requirements.</w:t>
      </w:r>
    </w:p>
    <w:p w14:paraId="254B0F4B" w14:textId="77777777" w:rsidR="00651C93" w:rsidRPr="00651C93" w:rsidRDefault="00651C93" w:rsidP="00E60F97">
      <w:pPr>
        <w:tabs>
          <w:tab w:val="left" w:pos="360"/>
        </w:tabs>
        <w:ind w:left="360"/>
        <w:rPr>
          <w:rFonts w:ascii="Times New Roman" w:hAnsi="Times New Roman"/>
          <w:color w:val="595959" w:themeColor="text1" w:themeTint="A6"/>
        </w:rPr>
      </w:pP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55A6DF6E" w:rsidR="003D1860" w:rsidRPr="005E24C0" w:rsidRDefault="003D1860" w:rsidP="00A65786">
      <w:pPr>
        <w:pStyle w:val="Heading2"/>
        <w:numPr>
          <w:ilvl w:val="0"/>
          <w:numId w:val="33"/>
        </w:numPr>
        <w:ind w:left="360"/>
        <w:rPr>
          <w:rFonts w:cs="Arial"/>
        </w:rPr>
      </w:pPr>
      <w:r w:rsidRPr="005E24C0">
        <w:rPr>
          <w:rFonts w:cs="Arial"/>
        </w:rPr>
        <w:t>Mission Statement</w:t>
      </w:r>
    </w:p>
    <w:p w14:paraId="4C0B29E4" w14:textId="133F97B0" w:rsidR="0060209C" w:rsidRPr="00E60F97" w:rsidRDefault="00BD0990" w:rsidP="00E60F97">
      <w:pPr>
        <w:tabs>
          <w:tab w:val="left" w:pos="360"/>
        </w:tabs>
        <w:spacing w:before="120"/>
        <w:rPr>
          <w:rFonts w:ascii="Times New Roman" w:hAnsi="Times New Roman"/>
        </w:rPr>
      </w:pPr>
      <w:r w:rsidRPr="005E24C0">
        <w:rPr>
          <w:rFonts w:ascii="Times New Roman" w:hAnsi="Times New Roman"/>
        </w:rPr>
        <w:tab/>
      </w:r>
      <w:r w:rsidR="00F33FF2" w:rsidRPr="005E24C0">
        <w:rPr>
          <w:rFonts w:ascii="Times New Roman" w:hAnsi="Times New Roman"/>
        </w:rPr>
        <w:t xml:space="preserve">Do </w:t>
      </w:r>
      <w:r w:rsidR="00F33FF2" w:rsidRPr="005E24C0">
        <w:rPr>
          <w:rFonts w:ascii="Times New Roman" w:hAnsi="Times New Roman"/>
          <w:b/>
          <w:u w:val="single"/>
        </w:rPr>
        <w:t>not</w:t>
      </w:r>
      <w:r w:rsidR="00F33FF2" w:rsidRPr="005E24C0">
        <w:rPr>
          <w:rFonts w:ascii="Times New Roman" w:hAnsi="Times New Roman"/>
        </w:rPr>
        <w:t xml:space="preserve"> submit for Readiness Review.</w:t>
      </w:r>
    </w:p>
    <w:p w14:paraId="20327438" w14:textId="1D8113D4" w:rsidR="003D1860" w:rsidRPr="00982F43" w:rsidRDefault="003D1860" w:rsidP="00A65786">
      <w:pPr>
        <w:ind w:left="360"/>
        <w:rPr>
          <w:rFonts w:ascii="Times New Roman" w:hAnsi="Times New Roman"/>
        </w:rPr>
      </w:pPr>
      <w:r w:rsidRPr="00982F43">
        <w:rPr>
          <w:rFonts w:ascii="Times New Roman" w:hAnsi="Times New Roman"/>
        </w:rPr>
        <w:t xml:space="preserve"> </w:t>
      </w: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D2CB25B" w:rsidR="003D1860" w:rsidRPr="009143BB"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general </w:t>
      </w:r>
      <w:r w:rsidRPr="009143BB">
        <w:rPr>
          <w:rFonts w:ascii="Times New Roman" w:hAnsi="Times New Roman"/>
        </w:rPr>
        <w:t>public.</w:t>
      </w:r>
    </w:p>
    <w:p w14:paraId="0E4D90A9" w14:textId="77777777" w:rsidR="003D1860" w:rsidRPr="00A65786" w:rsidRDefault="003D1860" w:rsidP="00A65786">
      <w:pPr>
        <w:ind w:left="360"/>
        <w:rPr>
          <w:b/>
        </w:rPr>
      </w:pPr>
    </w:p>
    <w:p w14:paraId="50B35260" w14:textId="732487AC" w:rsidR="003D1860" w:rsidRPr="005E24C0" w:rsidRDefault="003D1860" w:rsidP="00A65786">
      <w:pPr>
        <w:pStyle w:val="Heading2"/>
        <w:numPr>
          <w:ilvl w:val="0"/>
          <w:numId w:val="33"/>
        </w:numPr>
        <w:ind w:left="360"/>
        <w:rPr>
          <w:rFonts w:cs="Arial"/>
        </w:rPr>
      </w:pPr>
      <w:r w:rsidRPr="005E24C0">
        <w:rPr>
          <w:rFonts w:cs="Arial"/>
        </w:rPr>
        <w:t>Consistency of the Program Educational Objectives with the Mission of the Institution</w:t>
      </w:r>
    </w:p>
    <w:p w14:paraId="15F91313" w14:textId="09AAE62D" w:rsidR="002E1F8A" w:rsidRPr="005E24C0" w:rsidRDefault="00BD0990" w:rsidP="00E60F97">
      <w:pPr>
        <w:tabs>
          <w:tab w:val="left" w:pos="360"/>
        </w:tabs>
        <w:spacing w:before="120"/>
        <w:rPr>
          <w:rFonts w:ascii="Times New Roman" w:hAnsi="Times New Roman"/>
        </w:rPr>
      </w:pPr>
      <w:r w:rsidRPr="005E24C0">
        <w:rPr>
          <w:rFonts w:ascii="Times New Roman" w:hAnsi="Times New Roman"/>
        </w:rPr>
        <w:tab/>
      </w:r>
      <w:r w:rsidR="002E1F8A" w:rsidRPr="005E24C0">
        <w:rPr>
          <w:rFonts w:ascii="Times New Roman" w:hAnsi="Times New Roman"/>
        </w:rPr>
        <w:t xml:space="preserve">Do </w:t>
      </w:r>
      <w:r w:rsidR="002E1F8A" w:rsidRPr="005E24C0">
        <w:rPr>
          <w:rFonts w:ascii="Times New Roman" w:hAnsi="Times New Roman"/>
          <w:b/>
          <w:u w:val="single"/>
        </w:rPr>
        <w:t>not</w:t>
      </w:r>
      <w:r w:rsidR="002E1F8A" w:rsidRPr="005E24C0">
        <w:rPr>
          <w:rFonts w:ascii="Times New Roman" w:hAnsi="Times New Roman"/>
        </w:rPr>
        <w:t xml:space="preserve"> submit for Readiness Review.</w:t>
      </w:r>
    </w:p>
    <w:p w14:paraId="6CA69385" w14:textId="4EAFE4A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1B7D3AD5" w14:textId="77777777" w:rsidR="00D20601" w:rsidRDefault="00D20601" w:rsidP="00D20601">
      <w:pPr>
        <w:pStyle w:val="Heading2"/>
        <w:numPr>
          <w:ilvl w:val="0"/>
          <w:numId w:val="58"/>
        </w:numPr>
        <w:ind w:left="360"/>
        <w:rPr>
          <w:rFonts w:cs="Arial"/>
        </w:rPr>
      </w:pPr>
      <w:r>
        <w:rPr>
          <w:rFonts w:cs="Arial"/>
        </w:rPr>
        <w:t>Relationship of Student Outcomes to Program Educational Objectives</w:t>
      </w:r>
    </w:p>
    <w:p w14:paraId="6996CC3F" w14:textId="77777777" w:rsidR="00D20601" w:rsidRPr="00982F43" w:rsidRDefault="00D20601" w:rsidP="00D20601">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0C5BB9C5" w14:textId="09B9C1CA"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0791F3C4"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0F0B35">
        <w:rPr>
          <w:rFonts w:ascii="Times New Roman" w:hAnsi="Times New Roman"/>
        </w:rPr>
        <w:t>Readiness Review</w:t>
      </w:r>
      <w:r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19D1F903"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w:t>
      </w:r>
      <w:r w:rsidR="009143BB">
        <w:rPr>
          <w:rFonts w:ascii="Times New Roman" w:hAnsi="Times New Roman"/>
        </w:rPr>
        <w:t>r</w:t>
      </w:r>
      <w:r w:rsidRPr="00982F43">
        <w:rPr>
          <w:rFonts w:ascii="Times New Roman" w:hAnsi="Times New Roman"/>
        </w:rPr>
        <w:t>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356AEA35"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887ED7">
        <w:rPr>
          <w:rFonts w:ascii="Times New Roman" w:hAnsi="Times New Roman"/>
        </w:rPr>
        <w:t>Readiness Review</w:t>
      </w:r>
      <w:r w:rsidR="00887ED7">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E60F97">
      <w:pPr>
        <w:spacing w:before="120"/>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7B4F2459"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351E6C57" w14:textId="77777777" w:rsidR="00D20601" w:rsidRPr="00982F43" w:rsidRDefault="00D20601" w:rsidP="00D20601">
      <w:pPr>
        <w:pStyle w:val="ListParagraph"/>
        <w:numPr>
          <w:ilvl w:val="0"/>
          <w:numId w:val="35"/>
        </w:numPr>
        <w:ind w:left="360"/>
        <w:rPr>
          <w:rFonts w:ascii="Times New Roman" w:hAnsi="Times New Roman"/>
        </w:rPr>
      </w:pPr>
      <w:r>
        <w:rPr>
          <w:rFonts w:ascii="Times New Roman" w:hAnsi="Times New Roman"/>
        </w:rPr>
        <w:t xml:space="preserve">How and where the student outcome assessment process is documented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FCC38CF" w14:textId="77777777" w:rsidR="002E1F8A" w:rsidRDefault="003D1860" w:rsidP="00E60F97">
      <w:pPr>
        <w:spacing w:before="120"/>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p>
    <w:p w14:paraId="10FC357D" w14:textId="77777777" w:rsidR="002E1F8A" w:rsidRDefault="002E1F8A" w:rsidP="00982F43">
      <w:pPr>
        <w:ind w:left="360"/>
        <w:rPr>
          <w:rFonts w:ascii="Times New Roman" w:hAnsi="Times New Roman"/>
        </w:rPr>
      </w:pPr>
    </w:p>
    <w:p w14:paraId="22FA28B0" w14:textId="11144EB3" w:rsidR="003D1860" w:rsidRPr="00982F43" w:rsidRDefault="00386CEB" w:rsidP="00982F43">
      <w:pPr>
        <w:ind w:left="360"/>
        <w:rPr>
          <w:rFonts w:ascii="Times New Roman" w:hAnsi="Times New Roman"/>
        </w:rPr>
      </w:pPr>
      <w:r w:rsidRPr="00E60F97">
        <w:rPr>
          <w:rFonts w:ascii="Times New Roman" w:hAnsi="Times New Roman"/>
          <w:strike/>
        </w:rPr>
        <w:t xml:space="preserve">Describe the results of any changes (whether or not effective) in those cases where re-assessment </w:t>
      </w:r>
      <w:r w:rsidR="00D04B47" w:rsidRPr="00E60F97">
        <w:rPr>
          <w:rFonts w:ascii="Times New Roman" w:hAnsi="Times New Roman"/>
          <w:strike/>
        </w:rPr>
        <w:t xml:space="preserve">of the results </w:t>
      </w:r>
      <w:r w:rsidRPr="00E60F97">
        <w:rPr>
          <w:rFonts w:ascii="Times New Roman" w:hAnsi="Times New Roman"/>
          <w:strike/>
        </w:rPr>
        <w:t xml:space="preserve">has been </w:t>
      </w:r>
      <w:r w:rsidR="00D04B47" w:rsidRPr="00E60F97">
        <w:rPr>
          <w:rFonts w:ascii="Times New Roman" w:hAnsi="Times New Roman"/>
          <w:strike/>
        </w:rPr>
        <w:t>completed</w:t>
      </w:r>
      <w:r w:rsidRPr="00E60F97">
        <w:rPr>
          <w:rFonts w:ascii="Times New Roman" w:hAnsi="Times New Roman"/>
          <w:strike/>
        </w:rPr>
        <w:t xml:space="preserve">.  </w:t>
      </w:r>
      <w:r w:rsidR="003D1860" w:rsidRPr="00E60F97">
        <w:rPr>
          <w:rFonts w:ascii="Times New Roman" w:hAnsi="Times New Roman"/>
          <w:strike/>
        </w:rPr>
        <w:t>Indicate any significant future program improvement plans based upon recent evaluations.  Provide a brief rationale for each of these planned changes</w:t>
      </w:r>
      <w:r w:rsidR="003D1860" w:rsidRPr="00982F43">
        <w:rPr>
          <w:rFonts w:ascii="Times New Roman" w:hAnsi="Times New Roman"/>
        </w:rPr>
        <w:t>.</w:t>
      </w:r>
      <w:r w:rsidR="002E1F8A">
        <w:rPr>
          <w:rFonts w:ascii="Times New Roman" w:hAnsi="Times New Roman"/>
        </w:rPr>
        <w:t xml:space="preserve"> </w:t>
      </w:r>
      <w:r w:rsidR="002E1F8A" w:rsidRPr="00E60F97">
        <w:rPr>
          <w:rFonts w:ascii="Arial" w:hAnsi="Arial" w:cs="Arial"/>
          <w:color w:val="C00000"/>
          <w:sz w:val="22"/>
          <w:szCs w:val="22"/>
        </w:rPr>
        <w:t xml:space="preserve">Do </w:t>
      </w:r>
      <w:r w:rsidR="002E1F8A" w:rsidRPr="00E60F97">
        <w:rPr>
          <w:rFonts w:ascii="Arial" w:hAnsi="Arial" w:cs="Arial"/>
          <w:b/>
          <w:color w:val="C00000"/>
          <w:sz w:val="22"/>
          <w:szCs w:val="22"/>
          <w:u w:val="single"/>
        </w:rPr>
        <w:t>not</w:t>
      </w:r>
      <w:r w:rsidR="002E1F8A" w:rsidRPr="00E60F97">
        <w:rPr>
          <w:rFonts w:ascii="Arial" w:hAnsi="Arial" w:cs="Arial"/>
          <w:color w:val="C00000"/>
          <w:sz w:val="22"/>
          <w:szCs w:val="22"/>
        </w:rPr>
        <w:t xml:space="preserve"> submit this </w:t>
      </w:r>
      <w:r w:rsidR="00F33FF2">
        <w:rPr>
          <w:rFonts w:ascii="Arial" w:hAnsi="Arial" w:cs="Arial"/>
          <w:color w:val="C00000"/>
          <w:sz w:val="22"/>
          <w:szCs w:val="22"/>
        </w:rPr>
        <w:t>part</w:t>
      </w:r>
      <w:r w:rsidR="002E1F8A" w:rsidRPr="00E60F97">
        <w:rPr>
          <w:rFonts w:ascii="Arial" w:hAnsi="Arial" w:cs="Arial"/>
          <w:color w:val="C00000"/>
          <w:sz w:val="22"/>
          <w:szCs w:val="22"/>
        </w:rPr>
        <w:t xml:space="preserve"> for </w:t>
      </w:r>
      <w:r w:rsidR="00E60F97">
        <w:rPr>
          <w:rFonts w:ascii="Arial" w:hAnsi="Arial" w:cs="Arial"/>
          <w:color w:val="C00000"/>
          <w:sz w:val="22"/>
          <w:szCs w:val="22"/>
        </w:rPr>
        <w:t xml:space="preserve">the </w:t>
      </w:r>
      <w:r w:rsidR="002E1F8A" w:rsidRPr="00E60F97">
        <w:rPr>
          <w:rFonts w:ascii="Arial" w:hAnsi="Arial" w:cs="Arial"/>
          <w:color w:val="C00000"/>
          <w:sz w:val="22"/>
          <w:szCs w:val="22"/>
        </w:rPr>
        <w:t>Readiness Review.</w:t>
      </w:r>
    </w:p>
    <w:p w14:paraId="71F7AAD9" w14:textId="77777777" w:rsidR="003D1860" w:rsidRPr="00982F43" w:rsidRDefault="003D1860" w:rsidP="00982F43">
      <w:pPr>
        <w:ind w:left="360"/>
        <w:rPr>
          <w:rFonts w:ascii="Times New Roman" w:hAnsi="Times New Roman"/>
          <w:b/>
        </w:rPr>
      </w:pPr>
    </w:p>
    <w:p w14:paraId="428EB47D" w14:textId="79B533E7" w:rsidR="00887ED7" w:rsidRDefault="00887ED7">
      <w:pPr>
        <w:rPr>
          <w:rFonts w:ascii="Arial" w:hAnsi="Arial" w:cs="Arial"/>
          <w:b/>
          <w:bCs/>
          <w:caps/>
          <w:color w:val="FF6C2C"/>
          <w:sz w:val="28"/>
          <w:szCs w:val="28"/>
        </w:rPr>
      </w:pPr>
    </w:p>
    <w:p w14:paraId="4562288A" w14:textId="31526F90"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5AF17B1A" w14:textId="2FE28021" w:rsidR="0060209C" w:rsidRPr="00E60F97" w:rsidRDefault="002E1F8A" w:rsidP="00E60F97">
      <w:pPr>
        <w:tabs>
          <w:tab w:val="left" w:pos="360"/>
        </w:tabs>
        <w:spacing w:before="120"/>
        <w:rPr>
          <w:rFonts w:ascii="Times New Roman" w:hAnsi="Times New Roman"/>
        </w:rPr>
      </w:pPr>
      <w:r>
        <w:rPr>
          <w:rFonts w:ascii="Times New Roman" w:hAnsi="Times New Roman"/>
        </w:rPr>
        <w:tab/>
      </w:r>
      <w:r w:rsidRPr="00E60F97">
        <w:rPr>
          <w:rFonts w:ascii="Times New Roman" w:hAnsi="Times New Roman"/>
        </w:rPr>
        <w:t xml:space="preserve">Do </w:t>
      </w:r>
      <w:r w:rsidRPr="00E60F97">
        <w:rPr>
          <w:rFonts w:ascii="Times New Roman" w:hAnsi="Times New Roman"/>
          <w:b/>
          <w:u w:val="single"/>
        </w:rPr>
        <w:t>not</w:t>
      </w:r>
      <w:r w:rsidRPr="00E60F97">
        <w:rPr>
          <w:rFonts w:ascii="Times New Roman" w:hAnsi="Times New Roman"/>
        </w:rPr>
        <w:t xml:space="preserve"> submit for Readiness Review.</w:t>
      </w:r>
    </w:p>
    <w:p w14:paraId="39349E71" w14:textId="379D870B" w:rsidR="003D1860" w:rsidRPr="00A65786" w:rsidRDefault="003D1860" w:rsidP="00A51DD3">
      <w:pPr>
        <w:sectPr w:rsidR="003D1860" w:rsidRPr="00A65786" w:rsidSect="00937754">
          <w:footerReference w:type="default" r:id="rId20"/>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7819EA41"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 and complete a separate table for each option in the program.</w:t>
      </w:r>
    </w:p>
    <w:p w14:paraId="7E7FDC70" w14:textId="7239EC40"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 xml:space="preserve">Describe how the </w:t>
      </w:r>
      <w:r w:rsidR="00ED4C04" w:rsidRPr="00E60F97">
        <w:rPr>
          <w:rFonts w:ascii="Times New Roman" w:hAnsi="Times New Roman"/>
          <w:strike/>
        </w:rPr>
        <w:t>program’s requirements are consistent</w:t>
      </w:r>
      <w:r w:rsidRPr="00E60F97">
        <w:rPr>
          <w:rFonts w:ascii="Times New Roman" w:hAnsi="Times New Roman"/>
          <w:strike/>
        </w:rPr>
        <w:t xml:space="preserve"> with the </w:t>
      </w:r>
      <w:r w:rsidR="005911C2" w:rsidRPr="00E60F97">
        <w:rPr>
          <w:rFonts w:ascii="Times New Roman" w:hAnsi="Times New Roman"/>
          <w:strike/>
        </w:rPr>
        <w:t>p</w:t>
      </w:r>
      <w:r w:rsidRPr="00E60F97">
        <w:rPr>
          <w:rFonts w:ascii="Times New Roman" w:hAnsi="Times New Roman"/>
          <w:strike/>
        </w:rPr>
        <w:t xml:space="preserve">rogram </w:t>
      </w:r>
      <w:r w:rsidR="005911C2" w:rsidRPr="00E60F97">
        <w:rPr>
          <w:rFonts w:ascii="Times New Roman" w:hAnsi="Times New Roman"/>
          <w:strike/>
        </w:rPr>
        <w:t>e</w:t>
      </w:r>
      <w:r w:rsidRPr="00E60F97">
        <w:rPr>
          <w:rFonts w:ascii="Times New Roman" w:hAnsi="Times New Roman"/>
          <w:strike/>
        </w:rPr>
        <w:t xml:space="preserve">ducational </w:t>
      </w:r>
      <w:r w:rsidR="005911C2" w:rsidRPr="00E60F97">
        <w:rPr>
          <w:rFonts w:ascii="Times New Roman" w:hAnsi="Times New Roman"/>
          <w:strike/>
        </w:rPr>
        <w:t>o</w:t>
      </w:r>
      <w:r w:rsidRPr="00E60F97">
        <w:rPr>
          <w:rFonts w:ascii="Times New Roman" w:hAnsi="Times New Roman"/>
          <w:strike/>
        </w:rPr>
        <w:t>bjectives</w:t>
      </w:r>
      <w:r w:rsidR="00BD0990">
        <w:rPr>
          <w:rFonts w:ascii="Times New Roman" w:hAnsi="Times New Roman"/>
        </w:rPr>
        <w:t>.</w:t>
      </w:r>
      <w:r w:rsidR="0060209C">
        <w:rPr>
          <w:rFonts w:ascii="Times New Roman" w:hAnsi="Times New Roman"/>
        </w:rPr>
        <w:t xml:space="preserve"> </w:t>
      </w:r>
      <w:r w:rsidR="00F33FF2" w:rsidRPr="00E60F97">
        <w:rPr>
          <w:rFonts w:ascii="Arial" w:hAnsi="Arial" w:cs="Arial"/>
          <w:color w:val="C00000"/>
          <w:sz w:val="22"/>
          <w:szCs w:val="22"/>
        </w:rPr>
        <w:t xml:space="preserve">Do </w:t>
      </w:r>
      <w:r w:rsidR="00F33FF2" w:rsidRPr="00E60F97">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E60F97">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E60F97">
        <w:rPr>
          <w:rFonts w:ascii="Arial" w:hAnsi="Arial" w:cs="Arial"/>
          <w:color w:val="C00000"/>
          <w:sz w:val="22"/>
          <w:szCs w:val="22"/>
        </w:rPr>
        <w:t>Readiness Review.</w:t>
      </w:r>
    </w:p>
    <w:p w14:paraId="0A38B15F" w14:textId="531BF2AE"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Describe how</w:t>
      </w:r>
      <w:r w:rsidRPr="00E60F97">
        <w:rPr>
          <w:rFonts w:ascii="Times New Roman" w:hAnsi="Times New Roman"/>
          <w:strike/>
          <w:sz w:val="22"/>
          <w:szCs w:val="22"/>
        </w:rPr>
        <w:t xml:space="preserve"> </w:t>
      </w:r>
      <w:r w:rsidRPr="00E60F97">
        <w:rPr>
          <w:rFonts w:ascii="Times New Roman" w:hAnsi="Times New Roman"/>
          <w:strike/>
        </w:rPr>
        <w:t xml:space="preserve">the </w:t>
      </w:r>
      <w:r w:rsidR="00ED4C04" w:rsidRPr="00E60F97">
        <w:rPr>
          <w:rFonts w:ascii="Times New Roman" w:hAnsi="Times New Roman"/>
          <w:strike/>
        </w:rPr>
        <w:t xml:space="preserve">program’s requirements </w:t>
      </w:r>
      <w:r w:rsidRPr="00E60F97">
        <w:rPr>
          <w:rFonts w:ascii="Times New Roman" w:hAnsi="Times New Roman"/>
          <w:strike/>
        </w:rPr>
        <w:t xml:space="preserve">and its associated prerequisite structure support the attainment of the </w:t>
      </w:r>
      <w:r w:rsidR="005911C2" w:rsidRPr="00E60F97">
        <w:rPr>
          <w:rFonts w:ascii="Times New Roman" w:hAnsi="Times New Roman"/>
          <w:strike/>
        </w:rPr>
        <w:t>s</w:t>
      </w:r>
      <w:r w:rsidRPr="00E60F97">
        <w:rPr>
          <w:rFonts w:ascii="Times New Roman" w:hAnsi="Times New Roman"/>
          <w:strike/>
        </w:rPr>
        <w:t xml:space="preserve">tudent </w:t>
      </w:r>
      <w:r w:rsidR="005911C2" w:rsidRPr="00E60F97">
        <w:rPr>
          <w:rFonts w:ascii="Times New Roman" w:hAnsi="Times New Roman"/>
          <w:strike/>
        </w:rPr>
        <w:t>o</w:t>
      </w:r>
      <w:r w:rsidRPr="00E60F97">
        <w:rPr>
          <w:rFonts w:ascii="Times New Roman" w:hAnsi="Times New Roman"/>
          <w:strike/>
        </w:rPr>
        <w:t>utcomes</w:t>
      </w:r>
      <w:r w:rsidRPr="00982F43">
        <w:rPr>
          <w:rFonts w:ascii="Times New Roman" w:hAnsi="Times New Roman"/>
        </w:rPr>
        <w:t>.</w:t>
      </w:r>
      <w:r w:rsidR="00BD0990">
        <w:rPr>
          <w:rFonts w:ascii="Times New Roman" w:hAnsi="Times New Roman"/>
        </w:rPr>
        <w:t xml:space="preserve">  </w:t>
      </w:r>
      <w:r w:rsidR="00F33FF2" w:rsidRPr="00C558D9">
        <w:rPr>
          <w:rFonts w:ascii="Arial" w:hAnsi="Arial" w:cs="Arial"/>
          <w:color w:val="C00000"/>
          <w:sz w:val="22"/>
          <w:szCs w:val="22"/>
        </w:rPr>
        <w:t xml:space="preserve">Do </w:t>
      </w:r>
      <w:r w:rsidR="00F33FF2" w:rsidRPr="00C558D9">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C558D9">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C558D9">
        <w:rPr>
          <w:rFonts w:ascii="Arial" w:hAnsi="Arial" w:cs="Arial"/>
          <w:color w:val="C00000"/>
          <w:sz w:val="22"/>
          <w:szCs w:val="22"/>
        </w:rPr>
        <w:t>Readiness Review.</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5C7DB8CF" w14:textId="56447483" w:rsidR="00BD0990" w:rsidRPr="00D20601" w:rsidRDefault="00D20601" w:rsidP="00BD0990">
      <w:pPr>
        <w:pStyle w:val="ColorfulList-Accent11"/>
        <w:numPr>
          <w:ilvl w:val="0"/>
          <w:numId w:val="38"/>
        </w:numPr>
        <w:ind w:left="360"/>
        <w:rPr>
          <w:rFonts w:ascii="Times New Roman" w:hAnsi="Times New Roman"/>
          <w:strike/>
        </w:rPr>
      </w:pPr>
      <w:r w:rsidRPr="00D20601">
        <w:rPr>
          <w:rFonts w:ascii="Times New Roman" w:hAnsi="Times New Roman"/>
          <w:strike/>
        </w:rPr>
        <w:t xml:space="preserve">Describe the materials (course syllabi, textbooks, sample student work, etc.), that will be available for review during the visit to demonstrate achievement related to this criterion.  (See the 2019-2020 APPM Section I.E.5.b. (2) </w:t>
      </w:r>
      <w:proofErr w:type="gramStart"/>
      <w:r w:rsidRPr="00D20601">
        <w:rPr>
          <w:rFonts w:ascii="Times New Roman" w:hAnsi="Times New Roman"/>
          <w:strike/>
        </w:rPr>
        <w:t>regarding</w:t>
      </w:r>
      <w:proofErr w:type="gramEnd"/>
      <w:r w:rsidRPr="00D20601">
        <w:rPr>
          <w:rFonts w:ascii="Times New Roman" w:hAnsi="Times New Roman"/>
          <w:strike/>
        </w:rPr>
        <w:t xml:space="preserve"> display materials.)</w:t>
      </w:r>
    </w:p>
    <w:p w14:paraId="78393B12" w14:textId="33295ACC" w:rsidR="00BD0990" w:rsidRPr="00BD0990" w:rsidRDefault="00F33FF2" w:rsidP="00E60F97">
      <w:pPr>
        <w:pStyle w:val="ColorfulList-Accent11"/>
        <w:ind w:left="360"/>
        <w:rPr>
          <w:rFonts w:ascii="Times New Roman" w:hAnsi="Times New Roman"/>
        </w:rPr>
      </w:pPr>
      <w:r w:rsidRPr="00C558D9">
        <w:rPr>
          <w:rFonts w:ascii="Arial" w:hAnsi="Arial" w:cs="Arial"/>
          <w:color w:val="C00000"/>
          <w:sz w:val="22"/>
          <w:szCs w:val="22"/>
        </w:rPr>
        <w:t xml:space="preserve">Do </w:t>
      </w:r>
      <w:r w:rsidRPr="00C558D9">
        <w:rPr>
          <w:rFonts w:ascii="Arial" w:hAnsi="Arial" w:cs="Arial"/>
          <w:b/>
          <w:color w:val="C00000"/>
          <w:sz w:val="22"/>
          <w:szCs w:val="22"/>
          <w:u w:val="single"/>
        </w:rPr>
        <w:t>not</w:t>
      </w:r>
      <w:r>
        <w:rPr>
          <w:rFonts w:ascii="Arial" w:hAnsi="Arial" w:cs="Arial"/>
          <w:color w:val="C00000"/>
          <w:sz w:val="22"/>
          <w:szCs w:val="22"/>
        </w:rPr>
        <w:t xml:space="preserve"> submit this</w:t>
      </w:r>
      <w:r w:rsidRPr="00C558D9">
        <w:rPr>
          <w:rFonts w:ascii="Arial" w:hAnsi="Arial" w:cs="Arial"/>
          <w:color w:val="C00000"/>
          <w:sz w:val="22"/>
          <w:szCs w:val="22"/>
        </w:rPr>
        <w:t xml:space="preserve"> for </w:t>
      </w:r>
      <w:r w:rsidR="00E60F97">
        <w:rPr>
          <w:rFonts w:ascii="Arial" w:hAnsi="Arial" w:cs="Arial"/>
          <w:color w:val="C00000"/>
          <w:sz w:val="22"/>
          <w:szCs w:val="22"/>
        </w:rPr>
        <w:t xml:space="preserve">the </w:t>
      </w:r>
      <w:r w:rsidRPr="00C558D9">
        <w:rPr>
          <w:rFonts w:ascii="Arial" w:hAnsi="Arial" w:cs="Arial"/>
          <w:color w:val="C00000"/>
          <w:sz w:val="22"/>
          <w:szCs w:val="22"/>
        </w:rPr>
        <w:t>Readiness Review.</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220344AD" w14:textId="64505E4E" w:rsidR="00AA27CB" w:rsidRDefault="00AA27CB" w:rsidP="00AA27CB">
      <w:pPr>
        <w:tabs>
          <w:tab w:val="left" w:pos="360"/>
        </w:tabs>
        <w:ind w:left="360"/>
        <w:rPr>
          <w:rFonts w:ascii="Arial" w:hAnsi="Arial" w:cs="Arial"/>
          <w:b/>
          <w:color w:val="C00000"/>
        </w:rPr>
      </w:pPr>
      <w:r>
        <w:rPr>
          <w:rFonts w:ascii="Arial" w:hAnsi="Arial" w:cs="Arial"/>
          <w:b/>
          <w:color w:val="C00000"/>
        </w:rPr>
        <w:t xml:space="preserve">INCLUDE </w:t>
      </w:r>
      <w:r w:rsidR="00FA47A4" w:rsidRPr="00E60F97">
        <w:rPr>
          <w:rFonts w:ascii="Arial" w:hAnsi="Arial" w:cs="Arial"/>
          <w:b/>
          <w:caps/>
          <w:color w:val="C00000"/>
        </w:rPr>
        <w:t>only</w:t>
      </w:r>
      <w:r w:rsidR="00FA47A4">
        <w:rPr>
          <w:rFonts w:ascii="Arial" w:hAnsi="Arial" w:cs="Arial"/>
          <w:b/>
          <w:color w:val="C00000"/>
        </w:rPr>
        <w:t xml:space="preserve"> </w:t>
      </w:r>
      <w:r>
        <w:rPr>
          <w:rFonts w:ascii="Arial" w:hAnsi="Arial" w:cs="Arial"/>
          <w:b/>
          <w:color w:val="C00000"/>
        </w:rPr>
        <w:t xml:space="preserve">COURSE SYLLABI FOR THE </w:t>
      </w:r>
      <w:r w:rsidR="004A69F1">
        <w:rPr>
          <w:rFonts w:ascii="Arial" w:hAnsi="Arial" w:cs="Arial"/>
          <w:b/>
          <w:color w:val="C00000"/>
        </w:rPr>
        <w:t>DISCIPLINE-SPECIFIC</w:t>
      </w:r>
      <w:r>
        <w:rPr>
          <w:rFonts w:ascii="Arial" w:hAnsi="Arial" w:cs="Arial"/>
          <w:b/>
          <w:color w:val="C00000"/>
        </w:rPr>
        <w:t xml:space="preserve"> COURSES OF THE PROGRAM FOR READINESS REVIEW</w:t>
      </w: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21"/>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620"/>
        <w:gridCol w:w="957"/>
        <w:gridCol w:w="1044"/>
        <w:gridCol w:w="101"/>
        <w:gridCol w:w="890"/>
        <w:gridCol w:w="10"/>
        <w:gridCol w:w="947"/>
        <w:gridCol w:w="1393"/>
        <w:gridCol w:w="1440"/>
      </w:tblGrid>
      <w:tr w:rsidR="00A65786" w:rsidRPr="00982F43" w14:paraId="2D627621" w14:textId="77777777" w:rsidTr="00FE098C">
        <w:trPr>
          <w:cantSplit/>
          <w:trHeight w:val="246"/>
        </w:trPr>
        <w:tc>
          <w:tcPr>
            <w:tcW w:w="6713" w:type="dxa"/>
            <w:gridSpan w:val="3"/>
            <w:vMerge w:val="restart"/>
            <w:tcBorders>
              <w:top w:val="single" w:sz="24" w:space="0" w:color="auto"/>
              <w:left w:val="single" w:sz="24" w:space="0" w:color="auto"/>
              <w:right w:val="single" w:sz="4" w:space="0" w:color="auto"/>
            </w:tcBorders>
            <w:vAlign w:val="bottom"/>
          </w:tcPr>
          <w:p w14:paraId="6293330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620" w:type="dxa"/>
            <w:vMerge w:val="restart"/>
            <w:tcBorders>
              <w:top w:val="single" w:sz="24" w:space="0" w:color="auto"/>
              <w:left w:val="single" w:sz="4" w:space="0" w:color="auto"/>
              <w:right w:val="single" w:sz="4" w:space="0" w:color="auto"/>
            </w:tcBorders>
            <w:vAlign w:val="bottom"/>
          </w:tcPr>
          <w:p w14:paraId="6880C704" w14:textId="77777777" w:rsidR="0053456B" w:rsidRPr="00982F43" w:rsidRDefault="0053456B"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3949"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393"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440" w:type="dxa"/>
            <w:vMerge w:val="restart"/>
            <w:tcBorders>
              <w:top w:val="single" w:sz="24" w:space="0" w:color="auto"/>
              <w:left w:val="single" w:sz="8" w:space="0" w:color="auto"/>
              <w:bottom w:val="single" w:sz="8" w:space="0" w:color="auto"/>
              <w:right w:val="single" w:sz="18" w:space="0" w:color="auto"/>
            </w:tcBorders>
            <w:vAlign w:val="bottom"/>
          </w:tcPr>
          <w:p w14:paraId="37ADE2E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00B86CE3"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A65786" w:rsidRPr="00982F43" w14:paraId="21A51A90" w14:textId="77777777" w:rsidTr="00FE098C">
        <w:trPr>
          <w:cantSplit/>
          <w:trHeight w:val="1805"/>
        </w:trPr>
        <w:tc>
          <w:tcPr>
            <w:tcW w:w="6713" w:type="dxa"/>
            <w:gridSpan w:val="3"/>
            <w:vMerge/>
            <w:tcBorders>
              <w:left w:val="single" w:sz="24" w:space="0" w:color="auto"/>
              <w:right w:val="single" w:sz="4" w:space="0" w:color="auto"/>
            </w:tcBorders>
            <w:vAlign w:val="bottom"/>
          </w:tcPr>
          <w:p w14:paraId="355A90C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620" w:type="dxa"/>
            <w:vMerge/>
            <w:tcBorders>
              <w:left w:val="single" w:sz="4" w:space="0" w:color="auto"/>
              <w:right w:val="single" w:sz="4" w:space="0" w:color="auto"/>
            </w:tcBorders>
            <w:vAlign w:val="bottom"/>
          </w:tcPr>
          <w:p w14:paraId="6E71E6E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57" w:type="dxa"/>
            <w:tcBorders>
              <w:top w:val="single" w:sz="4" w:space="0" w:color="auto"/>
              <w:left w:val="single" w:sz="4" w:space="0" w:color="auto"/>
            </w:tcBorders>
            <w:vAlign w:val="bottom"/>
          </w:tcPr>
          <w:p w14:paraId="22B340D9" w14:textId="43F3E73A"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 &amp; Sciences</w:t>
            </w:r>
            <w:r w:rsidR="00B86CE3" w:rsidRPr="00982F43">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00" w:type="dxa"/>
            <w:gridSpan w:val="2"/>
            <w:tcBorders>
              <w:top w:val="single" w:sz="4" w:space="0" w:color="auto"/>
              <w:left w:val="single" w:sz="4" w:space="0" w:color="auto"/>
              <w:right w:val="single" w:sz="2" w:space="0" w:color="auto"/>
            </w:tcBorders>
            <w:vAlign w:val="bottom"/>
          </w:tcPr>
          <w:p w14:paraId="11F5FD6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947" w:type="dxa"/>
            <w:tcBorders>
              <w:top w:val="single" w:sz="4" w:space="0" w:color="auto"/>
              <w:left w:val="single" w:sz="2" w:space="0" w:color="auto"/>
              <w:right w:val="single" w:sz="2" w:space="0" w:color="auto"/>
            </w:tcBorders>
            <w:vAlign w:val="bottom"/>
          </w:tcPr>
          <w:p w14:paraId="25077A9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393" w:type="dxa"/>
            <w:vMerge/>
            <w:tcBorders>
              <w:top w:val="single" w:sz="8" w:space="0" w:color="auto"/>
              <w:left w:val="single" w:sz="2" w:space="0" w:color="auto"/>
              <w:bottom w:val="single" w:sz="8" w:space="0" w:color="auto"/>
              <w:right w:val="single" w:sz="8" w:space="0" w:color="auto"/>
            </w:tcBorders>
          </w:tcPr>
          <w:p w14:paraId="2AF5C2D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40" w:type="dxa"/>
            <w:vMerge/>
            <w:tcBorders>
              <w:top w:val="single" w:sz="8" w:space="0" w:color="auto"/>
              <w:left w:val="single" w:sz="8" w:space="0" w:color="auto"/>
              <w:bottom w:val="single" w:sz="8" w:space="0" w:color="auto"/>
              <w:right w:val="single" w:sz="18" w:space="0" w:color="auto"/>
            </w:tcBorders>
          </w:tcPr>
          <w:p w14:paraId="3140E52F"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982F43" w14:paraId="4A867D69" w14:textId="77777777" w:rsidTr="00FE098C">
        <w:trPr>
          <w:trHeight w:val="290"/>
        </w:trPr>
        <w:tc>
          <w:tcPr>
            <w:tcW w:w="6713" w:type="dxa"/>
            <w:gridSpan w:val="3"/>
            <w:tcBorders>
              <w:top w:val="single" w:sz="24" w:space="0" w:color="auto"/>
              <w:left w:val="single" w:sz="24" w:space="0" w:color="auto"/>
              <w:bottom w:val="single" w:sz="4" w:space="0" w:color="auto"/>
              <w:right w:val="single" w:sz="4" w:space="0" w:color="auto"/>
            </w:tcBorders>
            <w:vAlign w:val="center"/>
          </w:tcPr>
          <w:p w14:paraId="55F8BBA9" w14:textId="77777777" w:rsidR="0053456B" w:rsidRPr="00982F43" w:rsidRDefault="0053456B" w:rsidP="00FE098C">
            <w:pPr>
              <w:suppressLineNumbers/>
              <w:rPr>
                <w:rFonts w:ascii="Times New Roman" w:hAnsi="Times New Roman"/>
              </w:rPr>
            </w:pPr>
          </w:p>
        </w:tc>
        <w:tc>
          <w:tcPr>
            <w:tcW w:w="1620" w:type="dxa"/>
            <w:tcBorders>
              <w:top w:val="single" w:sz="24" w:space="0" w:color="auto"/>
              <w:left w:val="single" w:sz="4" w:space="0" w:color="auto"/>
              <w:bottom w:val="single" w:sz="4" w:space="0" w:color="auto"/>
            </w:tcBorders>
            <w:vAlign w:val="center"/>
          </w:tcPr>
          <w:p w14:paraId="424428D2" w14:textId="77777777" w:rsidR="0053456B" w:rsidRPr="00982F43" w:rsidRDefault="0053456B" w:rsidP="00FE098C">
            <w:pPr>
              <w:suppressLineNumbers/>
              <w:rPr>
                <w:rFonts w:ascii="Times New Roman" w:hAnsi="Times New Roman"/>
              </w:rPr>
            </w:pPr>
          </w:p>
        </w:tc>
        <w:tc>
          <w:tcPr>
            <w:tcW w:w="957" w:type="dxa"/>
            <w:tcBorders>
              <w:top w:val="single" w:sz="24" w:space="0" w:color="auto"/>
              <w:left w:val="single" w:sz="6" w:space="0" w:color="auto"/>
            </w:tcBorders>
            <w:vAlign w:val="center"/>
          </w:tcPr>
          <w:p w14:paraId="4BDEE5BE" w14:textId="77777777" w:rsidR="0053456B" w:rsidRPr="00982F43"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982F43" w:rsidRDefault="0053456B" w:rsidP="00FE098C">
            <w:pPr>
              <w:suppressLineNumbers/>
              <w:rPr>
                <w:rFonts w:ascii="Times New Roman" w:hAnsi="Times New Roman"/>
                <w:i/>
              </w:rPr>
            </w:pPr>
          </w:p>
        </w:tc>
        <w:tc>
          <w:tcPr>
            <w:tcW w:w="890" w:type="dxa"/>
            <w:tcBorders>
              <w:top w:val="single" w:sz="24" w:space="0" w:color="auto"/>
              <w:left w:val="single" w:sz="6" w:space="0" w:color="auto"/>
            </w:tcBorders>
            <w:vAlign w:val="center"/>
          </w:tcPr>
          <w:p w14:paraId="17194AD7" w14:textId="77777777" w:rsidR="0053456B" w:rsidRPr="00982F43" w:rsidRDefault="0053456B" w:rsidP="00FE098C">
            <w:pPr>
              <w:suppressLineNumbers/>
              <w:rPr>
                <w:rFonts w:ascii="Times New Roman" w:hAnsi="Times New Roman"/>
                <w:i/>
              </w:rPr>
            </w:pPr>
          </w:p>
        </w:tc>
        <w:tc>
          <w:tcPr>
            <w:tcW w:w="957" w:type="dxa"/>
            <w:gridSpan w:val="2"/>
            <w:tcBorders>
              <w:top w:val="single" w:sz="24" w:space="0" w:color="auto"/>
              <w:left w:val="single" w:sz="6" w:space="0" w:color="auto"/>
              <w:right w:val="single" w:sz="2" w:space="0" w:color="auto"/>
            </w:tcBorders>
            <w:vAlign w:val="center"/>
          </w:tcPr>
          <w:p w14:paraId="4058D5AC" w14:textId="77777777" w:rsidR="0053456B" w:rsidRPr="00982F43" w:rsidRDefault="0053456B" w:rsidP="00FE098C">
            <w:pPr>
              <w:suppressLineNumbers/>
              <w:rPr>
                <w:rFonts w:ascii="Times New Roman" w:hAnsi="Times New Roman"/>
                <w:i/>
              </w:rPr>
            </w:pPr>
          </w:p>
        </w:tc>
        <w:tc>
          <w:tcPr>
            <w:tcW w:w="1393" w:type="dxa"/>
            <w:tcBorders>
              <w:top w:val="single" w:sz="24" w:space="0" w:color="auto"/>
              <w:left w:val="single" w:sz="2" w:space="0" w:color="auto"/>
              <w:right w:val="single" w:sz="2" w:space="0" w:color="auto"/>
            </w:tcBorders>
          </w:tcPr>
          <w:p w14:paraId="2B0A10D6" w14:textId="77777777" w:rsidR="0053456B" w:rsidRPr="00982F43" w:rsidRDefault="0053456B" w:rsidP="00FE098C">
            <w:pPr>
              <w:suppressLineNumbers/>
              <w:rPr>
                <w:rFonts w:ascii="Times New Roman" w:hAnsi="Times New Roman"/>
                <w:i/>
              </w:rPr>
            </w:pPr>
          </w:p>
        </w:tc>
        <w:tc>
          <w:tcPr>
            <w:tcW w:w="1440" w:type="dxa"/>
            <w:tcBorders>
              <w:top w:val="single" w:sz="24" w:space="0" w:color="auto"/>
              <w:left w:val="single" w:sz="2" w:space="0" w:color="auto"/>
              <w:right w:val="single" w:sz="18" w:space="0" w:color="auto"/>
            </w:tcBorders>
          </w:tcPr>
          <w:p w14:paraId="3C34A40E" w14:textId="77777777" w:rsidR="0053456B" w:rsidRPr="00982F43" w:rsidRDefault="0053456B" w:rsidP="00FE098C">
            <w:pPr>
              <w:suppressLineNumbers/>
              <w:rPr>
                <w:rFonts w:ascii="Times New Roman" w:hAnsi="Times New Roman"/>
                <w:i/>
              </w:rPr>
            </w:pPr>
          </w:p>
        </w:tc>
      </w:tr>
      <w:tr w:rsidR="00A65786" w:rsidRPr="00982F43" w14:paraId="6ACF7E05"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bottom w:val="single" w:sz="4" w:space="0" w:color="auto"/>
              <w:right w:val="single" w:sz="4" w:space="0" w:color="auto"/>
            </w:tcBorders>
          </w:tcPr>
          <w:p w14:paraId="2485F432"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41F5EDD8"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2B23C7B"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1E57B94D"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266C71C7"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2955989D"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3CC9726" w14:textId="77777777" w:rsidR="0053456B" w:rsidRPr="00982F43" w:rsidRDefault="0053456B" w:rsidP="00FE098C">
            <w:pPr>
              <w:suppressLineNumbers/>
              <w:rPr>
                <w:rFonts w:ascii="Times New Roman" w:hAnsi="Times New Roman"/>
                <w:i/>
              </w:rPr>
            </w:pPr>
          </w:p>
        </w:tc>
      </w:tr>
      <w:tr w:rsidR="00A65786" w:rsidRPr="00982F43" w14:paraId="3E56E955" w14:textId="77777777" w:rsidTr="00FE098C">
        <w:tblPrEx>
          <w:tblCellMar>
            <w:left w:w="42" w:type="dxa"/>
            <w:right w:w="42" w:type="dxa"/>
          </w:tblCellMar>
        </w:tblPrEx>
        <w:trPr>
          <w:trHeight w:val="290"/>
        </w:trPr>
        <w:tc>
          <w:tcPr>
            <w:tcW w:w="6713" w:type="dxa"/>
            <w:gridSpan w:val="3"/>
            <w:tcBorders>
              <w:top w:val="single" w:sz="4" w:space="0" w:color="auto"/>
              <w:left w:val="single" w:sz="24" w:space="0" w:color="auto"/>
              <w:bottom w:val="single" w:sz="4" w:space="0" w:color="auto"/>
              <w:right w:val="single" w:sz="4" w:space="0" w:color="auto"/>
            </w:tcBorders>
          </w:tcPr>
          <w:p w14:paraId="35227144"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bottom w:val="single" w:sz="4" w:space="0" w:color="auto"/>
            </w:tcBorders>
          </w:tcPr>
          <w:p w14:paraId="05600351"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4F6BE416"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tcBorders>
          </w:tcPr>
          <w:p w14:paraId="7486B291"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6" w:space="0" w:color="auto"/>
              <w:right w:val="single" w:sz="2" w:space="0" w:color="auto"/>
            </w:tcBorders>
          </w:tcPr>
          <w:p w14:paraId="6E7D4E8C"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583B4406"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74AD7B0F" w14:textId="77777777" w:rsidR="0053456B" w:rsidRPr="00982F43" w:rsidRDefault="0053456B" w:rsidP="00FE098C">
            <w:pPr>
              <w:suppressLineNumbers/>
              <w:rPr>
                <w:rFonts w:ascii="Times New Roman" w:hAnsi="Times New Roman"/>
                <w:i/>
              </w:rPr>
            </w:pPr>
          </w:p>
        </w:tc>
      </w:tr>
      <w:tr w:rsidR="00A65786" w:rsidRPr="00982F43" w14:paraId="294E088F" w14:textId="77777777" w:rsidTr="00FE098C">
        <w:tblPrEx>
          <w:tblCellMar>
            <w:left w:w="42" w:type="dxa"/>
            <w:right w:w="42" w:type="dxa"/>
          </w:tblCellMar>
        </w:tblPrEx>
        <w:trPr>
          <w:trHeight w:val="275"/>
        </w:trPr>
        <w:tc>
          <w:tcPr>
            <w:tcW w:w="6713" w:type="dxa"/>
            <w:gridSpan w:val="3"/>
            <w:tcBorders>
              <w:top w:val="single" w:sz="4" w:space="0" w:color="auto"/>
              <w:left w:val="single" w:sz="24" w:space="0" w:color="auto"/>
              <w:right w:val="single" w:sz="4" w:space="0" w:color="auto"/>
            </w:tcBorders>
          </w:tcPr>
          <w:p w14:paraId="27423786" w14:textId="77777777" w:rsidR="0053456B" w:rsidRPr="00982F43" w:rsidRDefault="0053456B" w:rsidP="00FE098C">
            <w:pPr>
              <w:suppressLineNumbers/>
              <w:rPr>
                <w:rFonts w:ascii="Times New Roman" w:hAnsi="Times New Roman"/>
              </w:rPr>
            </w:pPr>
          </w:p>
        </w:tc>
        <w:tc>
          <w:tcPr>
            <w:tcW w:w="1620" w:type="dxa"/>
            <w:tcBorders>
              <w:top w:val="single" w:sz="4" w:space="0" w:color="auto"/>
              <w:left w:val="single" w:sz="4" w:space="0" w:color="auto"/>
            </w:tcBorders>
          </w:tcPr>
          <w:p w14:paraId="3258DAC2" w14:textId="77777777" w:rsidR="0053456B" w:rsidRPr="00982F43" w:rsidRDefault="0053456B" w:rsidP="00FE098C">
            <w:pPr>
              <w:suppressLineNumbers/>
              <w:rPr>
                <w:rFonts w:ascii="Times New Roman" w:hAnsi="Times New Roman"/>
              </w:rPr>
            </w:pPr>
          </w:p>
        </w:tc>
        <w:tc>
          <w:tcPr>
            <w:tcW w:w="957" w:type="dxa"/>
            <w:tcBorders>
              <w:top w:val="single" w:sz="6" w:space="0" w:color="auto"/>
              <w:left w:val="single" w:sz="6" w:space="0" w:color="auto"/>
            </w:tcBorders>
          </w:tcPr>
          <w:p w14:paraId="15CD1E78"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982F43" w:rsidRDefault="0053456B" w:rsidP="00FE098C">
            <w:pPr>
              <w:suppressLineNumbers/>
              <w:rPr>
                <w:rFonts w:ascii="Times New Roman" w:hAnsi="Times New Roman"/>
                <w:i/>
              </w:rPr>
            </w:pPr>
          </w:p>
        </w:tc>
        <w:tc>
          <w:tcPr>
            <w:tcW w:w="890" w:type="dxa"/>
            <w:tcBorders>
              <w:top w:val="single" w:sz="6" w:space="0" w:color="auto"/>
              <w:left w:val="single" w:sz="6" w:space="0" w:color="auto"/>
              <w:right w:val="single" w:sz="4" w:space="0" w:color="auto"/>
            </w:tcBorders>
          </w:tcPr>
          <w:p w14:paraId="733EFB40" w14:textId="77777777" w:rsidR="0053456B" w:rsidRPr="00982F43" w:rsidRDefault="0053456B" w:rsidP="00FE098C">
            <w:pPr>
              <w:suppressLineNumbers/>
              <w:rPr>
                <w:rFonts w:ascii="Times New Roman" w:hAnsi="Times New Roman"/>
                <w:i/>
              </w:rPr>
            </w:pPr>
          </w:p>
        </w:tc>
        <w:tc>
          <w:tcPr>
            <w:tcW w:w="957" w:type="dxa"/>
            <w:gridSpan w:val="2"/>
            <w:tcBorders>
              <w:top w:val="single" w:sz="6" w:space="0" w:color="auto"/>
              <w:left w:val="single" w:sz="4" w:space="0" w:color="auto"/>
              <w:right w:val="single" w:sz="2" w:space="0" w:color="auto"/>
            </w:tcBorders>
          </w:tcPr>
          <w:p w14:paraId="5239BBA9" w14:textId="77777777" w:rsidR="0053456B" w:rsidRPr="00982F43" w:rsidRDefault="0053456B" w:rsidP="00FE098C">
            <w:pPr>
              <w:suppressLineNumbers/>
              <w:rPr>
                <w:rFonts w:ascii="Times New Roman" w:hAnsi="Times New Roman"/>
                <w:i/>
              </w:rPr>
            </w:pPr>
          </w:p>
        </w:tc>
        <w:tc>
          <w:tcPr>
            <w:tcW w:w="1393" w:type="dxa"/>
            <w:tcBorders>
              <w:top w:val="single" w:sz="6" w:space="0" w:color="auto"/>
              <w:left w:val="single" w:sz="2" w:space="0" w:color="auto"/>
              <w:right w:val="single" w:sz="2" w:space="0" w:color="auto"/>
            </w:tcBorders>
          </w:tcPr>
          <w:p w14:paraId="0BE13484" w14:textId="77777777" w:rsidR="0053456B" w:rsidRPr="00982F43" w:rsidRDefault="0053456B" w:rsidP="00FE098C">
            <w:pPr>
              <w:suppressLineNumbers/>
              <w:rPr>
                <w:rFonts w:ascii="Times New Roman" w:hAnsi="Times New Roman"/>
                <w:i/>
              </w:rPr>
            </w:pPr>
          </w:p>
        </w:tc>
        <w:tc>
          <w:tcPr>
            <w:tcW w:w="1440" w:type="dxa"/>
            <w:tcBorders>
              <w:top w:val="single" w:sz="6" w:space="0" w:color="auto"/>
              <w:left w:val="single" w:sz="2" w:space="0" w:color="auto"/>
              <w:right w:val="single" w:sz="18" w:space="0" w:color="auto"/>
            </w:tcBorders>
          </w:tcPr>
          <w:p w14:paraId="59A85191" w14:textId="77777777" w:rsidR="0053456B" w:rsidRPr="00982F43" w:rsidRDefault="0053456B" w:rsidP="00FE098C">
            <w:pPr>
              <w:suppressLineNumbers/>
              <w:rPr>
                <w:rFonts w:ascii="Times New Roman" w:hAnsi="Times New Roman"/>
                <w:i/>
              </w:rPr>
            </w:pPr>
          </w:p>
        </w:tc>
      </w:tr>
      <w:tr w:rsidR="00A65786" w:rsidRPr="00982F43" w14:paraId="458F8801" w14:textId="77777777" w:rsidTr="00FE098C">
        <w:tblPrEx>
          <w:tblCellMar>
            <w:left w:w="42" w:type="dxa"/>
            <w:right w:w="42" w:type="dxa"/>
          </w:tblCellMar>
        </w:tblPrEx>
        <w:trPr>
          <w:trHeight w:val="750"/>
        </w:trPr>
        <w:tc>
          <w:tcPr>
            <w:tcW w:w="11325" w:type="dxa"/>
            <w:gridSpan w:val="8"/>
            <w:tcBorders>
              <w:top w:val="single" w:sz="4" w:space="0" w:color="auto"/>
              <w:left w:val="single" w:sz="24" w:space="0" w:color="auto"/>
              <w:right w:val="single" w:sz="4" w:space="0" w:color="auto"/>
            </w:tcBorders>
          </w:tcPr>
          <w:p w14:paraId="31AB2A78" w14:textId="77777777" w:rsidR="0053456B" w:rsidRPr="00982F43" w:rsidRDefault="0053456B" w:rsidP="00FE098C">
            <w:pPr>
              <w:suppressLineNumbers/>
              <w:rPr>
                <w:rFonts w:ascii="Times New Roman" w:hAnsi="Times New Roman"/>
                <w:i/>
              </w:rPr>
            </w:pPr>
          </w:p>
          <w:p w14:paraId="0E89133D" w14:textId="77777777" w:rsidR="0053456B" w:rsidRPr="00982F43" w:rsidRDefault="0053456B"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957" w:type="dxa"/>
            <w:gridSpan w:val="2"/>
            <w:tcBorders>
              <w:top w:val="single" w:sz="4" w:space="0" w:color="auto"/>
              <w:left w:val="single" w:sz="4" w:space="0" w:color="auto"/>
              <w:right w:val="single" w:sz="2" w:space="0" w:color="auto"/>
            </w:tcBorders>
          </w:tcPr>
          <w:p w14:paraId="3BB3D63D" w14:textId="77777777" w:rsidR="0053456B" w:rsidRPr="00982F43" w:rsidRDefault="0053456B" w:rsidP="00FE098C">
            <w:pPr>
              <w:spacing w:line="480" w:lineRule="auto"/>
              <w:ind w:hanging="720"/>
              <w:rPr>
                <w:rFonts w:ascii="Times New Roman" w:hAnsi="Times New Roman"/>
                <w:i/>
              </w:rPr>
            </w:pPr>
          </w:p>
          <w:p w14:paraId="7D2EBC25" w14:textId="77777777" w:rsidR="0053456B" w:rsidRPr="00982F43" w:rsidRDefault="0053456B" w:rsidP="00FE098C">
            <w:pPr>
              <w:suppressLineNumbers/>
              <w:rPr>
                <w:rFonts w:ascii="Times New Roman" w:hAnsi="Times New Roman"/>
                <w:i/>
              </w:rPr>
            </w:pPr>
          </w:p>
        </w:tc>
        <w:tc>
          <w:tcPr>
            <w:tcW w:w="1393" w:type="dxa"/>
            <w:tcBorders>
              <w:top w:val="single" w:sz="4" w:space="0" w:color="auto"/>
              <w:left w:val="single" w:sz="2" w:space="0" w:color="auto"/>
              <w:bottom w:val="single" w:sz="18" w:space="0" w:color="auto"/>
              <w:right w:val="single" w:sz="2" w:space="0" w:color="auto"/>
            </w:tcBorders>
          </w:tcPr>
          <w:p w14:paraId="04F4DD6B" w14:textId="77777777" w:rsidR="0053456B" w:rsidRPr="00982F43" w:rsidRDefault="0053456B" w:rsidP="00FE098C">
            <w:pPr>
              <w:spacing w:line="480" w:lineRule="auto"/>
              <w:ind w:hanging="720"/>
              <w:rPr>
                <w:rFonts w:ascii="Times New Roman" w:hAnsi="Times New Roman"/>
                <w:i/>
              </w:rPr>
            </w:pPr>
          </w:p>
        </w:tc>
        <w:tc>
          <w:tcPr>
            <w:tcW w:w="1440" w:type="dxa"/>
            <w:tcBorders>
              <w:top w:val="single" w:sz="4" w:space="0" w:color="auto"/>
              <w:left w:val="single" w:sz="2" w:space="0" w:color="auto"/>
              <w:bottom w:val="single" w:sz="18" w:space="0" w:color="auto"/>
              <w:right w:val="single" w:sz="18" w:space="0" w:color="auto"/>
            </w:tcBorders>
          </w:tcPr>
          <w:p w14:paraId="40DEFCA8" w14:textId="77777777" w:rsidR="0053456B" w:rsidRPr="00982F43" w:rsidRDefault="0053456B" w:rsidP="00FE098C">
            <w:pPr>
              <w:spacing w:line="480" w:lineRule="auto"/>
              <w:ind w:hanging="720"/>
              <w:rPr>
                <w:rFonts w:ascii="Times New Roman" w:hAnsi="Times New Roman"/>
                <w:i/>
              </w:rPr>
            </w:pPr>
          </w:p>
        </w:tc>
      </w:tr>
      <w:tr w:rsidR="00A65786" w:rsidRPr="00982F43" w14:paraId="509B645C" w14:textId="77777777" w:rsidTr="00B86CE3">
        <w:tblPrEx>
          <w:tblCellMar>
            <w:left w:w="42" w:type="dxa"/>
            <w:right w:w="42" w:type="dxa"/>
          </w:tblCellMar>
        </w:tblPrEx>
        <w:trPr>
          <w:trHeight w:val="246"/>
        </w:trPr>
        <w:tc>
          <w:tcPr>
            <w:tcW w:w="8333" w:type="dxa"/>
            <w:gridSpan w:val="4"/>
            <w:tcBorders>
              <w:top w:val="single" w:sz="18" w:space="0" w:color="auto"/>
              <w:left w:val="single" w:sz="24" w:space="0" w:color="auto"/>
              <w:bottom w:val="single" w:sz="6" w:space="0" w:color="auto"/>
            </w:tcBorders>
          </w:tcPr>
          <w:p w14:paraId="2E617970"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957" w:type="dxa"/>
            <w:tcBorders>
              <w:top w:val="single" w:sz="18" w:space="0" w:color="auto"/>
              <w:left w:val="single" w:sz="6" w:space="0" w:color="auto"/>
              <w:bottom w:val="single" w:sz="8" w:space="0" w:color="auto"/>
            </w:tcBorders>
          </w:tcPr>
          <w:p w14:paraId="6C7C86D1" w14:textId="77777777" w:rsidR="0053456B" w:rsidRPr="00982F43" w:rsidRDefault="0053456B" w:rsidP="00FE098C">
            <w:pPr>
              <w:suppressLineNumbers/>
              <w:rPr>
                <w:rFonts w:ascii="Times New Roman" w:hAnsi="Times New Roman"/>
                <w:sz w:val="20"/>
                <w:szCs w:val="20"/>
              </w:rPr>
            </w:pPr>
          </w:p>
        </w:tc>
        <w:tc>
          <w:tcPr>
            <w:tcW w:w="1044" w:type="dxa"/>
            <w:tcBorders>
              <w:top w:val="single" w:sz="18" w:space="0" w:color="auto"/>
              <w:left w:val="single" w:sz="6" w:space="0" w:color="auto"/>
              <w:bottom w:val="single" w:sz="8" w:space="0" w:color="auto"/>
            </w:tcBorders>
          </w:tcPr>
          <w:p w14:paraId="004CE48F"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1"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982F43" w:rsidRDefault="0053456B" w:rsidP="00FE098C">
            <w:pPr>
              <w:suppressLineNumbers/>
              <w:rPr>
                <w:rFonts w:ascii="Times New Roman" w:hAnsi="Times New Roman"/>
                <w:i/>
                <w:sz w:val="20"/>
                <w:szCs w:val="20"/>
              </w:rPr>
            </w:pPr>
          </w:p>
        </w:tc>
        <w:tc>
          <w:tcPr>
            <w:tcW w:w="957" w:type="dxa"/>
            <w:gridSpan w:val="2"/>
            <w:tcBorders>
              <w:top w:val="single" w:sz="18" w:space="0" w:color="auto"/>
              <w:left w:val="single" w:sz="4" w:space="0" w:color="auto"/>
              <w:bottom w:val="single" w:sz="8" w:space="0" w:color="auto"/>
              <w:right w:val="single" w:sz="2" w:space="0" w:color="auto"/>
            </w:tcBorders>
          </w:tcPr>
          <w:p w14:paraId="23CBABE5" w14:textId="77777777" w:rsidR="0053456B" w:rsidRPr="00982F43" w:rsidRDefault="0053456B" w:rsidP="00FE098C">
            <w:pPr>
              <w:suppressLineNumbers/>
              <w:rPr>
                <w:rFonts w:ascii="Times New Roman" w:hAnsi="Times New Roman"/>
                <w:i/>
                <w:sz w:val="20"/>
                <w:szCs w:val="20"/>
              </w:rPr>
            </w:pPr>
          </w:p>
        </w:tc>
        <w:tc>
          <w:tcPr>
            <w:tcW w:w="1393"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982F43" w:rsidRDefault="0053456B" w:rsidP="00FE098C">
            <w:pPr>
              <w:suppressLineNumbers/>
              <w:rPr>
                <w:rFonts w:ascii="Times New Roman" w:hAnsi="Times New Roman"/>
                <w:i/>
                <w:sz w:val="20"/>
                <w:szCs w:val="20"/>
              </w:rPr>
            </w:pPr>
          </w:p>
        </w:tc>
        <w:tc>
          <w:tcPr>
            <w:tcW w:w="1440" w:type="dxa"/>
            <w:tcBorders>
              <w:top w:val="single" w:sz="18" w:space="0" w:color="auto"/>
              <w:left w:val="single" w:sz="2" w:space="0" w:color="auto"/>
              <w:bottom w:val="single" w:sz="8" w:space="0" w:color="auto"/>
              <w:right w:val="single" w:sz="18" w:space="0" w:color="auto"/>
            </w:tcBorders>
            <w:shd w:val="clear" w:color="auto" w:fill="7F7F7F"/>
          </w:tcPr>
          <w:p w14:paraId="051D503A" w14:textId="77777777" w:rsidR="0053456B" w:rsidRPr="00982F43" w:rsidRDefault="0053456B" w:rsidP="00FE098C">
            <w:pPr>
              <w:suppressLineNumbers/>
              <w:rPr>
                <w:rFonts w:ascii="Times New Roman" w:hAnsi="Times New Roman"/>
                <w:i/>
                <w:sz w:val="20"/>
                <w:szCs w:val="20"/>
              </w:rPr>
            </w:pPr>
          </w:p>
        </w:tc>
      </w:tr>
      <w:tr w:rsidR="00A65786" w:rsidRPr="00982F43" w14:paraId="5AEFF129" w14:textId="77777777" w:rsidTr="00FE098C">
        <w:tblPrEx>
          <w:tblCellMar>
            <w:left w:w="42" w:type="dxa"/>
            <w:right w:w="42" w:type="dxa"/>
          </w:tblCellMar>
        </w:tblPrEx>
        <w:trPr>
          <w:trHeight w:val="232"/>
        </w:trPr>
        <w:tc>
          <w:tcPr>
            <w:tcW w:w="5200" w:type="dxa"/>
            <w:tcBorders>
              <w:left w:val="single" w:sz="24" w:space="0" w:color="auto"/>
              <w:bottom w:val="single" w:sz="24" w:space="0" w:color="auto"/>
            </w:tcBorders>
          </w:tcPr>
          <w:p w14:paraId="74660C76"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477" w:type="dxa"/>
            <w:tcBorders>
              <w:left w:val="single" w:sz="6" w:space="0" w:color="auto"/>
              <w:bottom w:val="single" w:sz="24" w:space="0" w:color="auto"/>
            </w:tcBorders>
          </w:tcPr>
          <w:p w14:paraId="09F9126B"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438" w:type="dxa"/>
            <w:gridSpan w:val="10"/>
            <w:tcBorders>
              <w:left w:val="single" w:sz="4" w:space="0" w:color="auto"/>
              <w:bottom w:val="single" w:sz="24" w:space="0" w:color="auto"/>
              <w:right w:val="single" w:sz="18" w:space="0" w:color="auto"/>
            </w:tcBorders>
            <w:shd w:val="clear" w:color="auto" w:fill="808080"/>
          </w:tcPr>
          <w:p w14:paraId="3344369D" w14:textId="77777777" w:rsidR="0053456B" w:rsidRPr="00982F43" w:rsidRDefault="0053456B" w:rsidP="00FE098C">
            <w:pPr>
              <w:suppressLineNumbers/>
              <w:rPr>
                <w:rFonts w:ascii="Times New Roman" w:hAnsi="Times New Roman"/>
                <w:i/>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Default="003D1860" w:rsidP="00A65786">
      <w:pPr>
        <w:ind w:left="360"/>
        <w:rPr>
          <w:b/>
        </w:rPr>
      </w:pPr>
    </w:p>
    <w:p w14:paraId="0C31DDAE" w14:textId="725DD3B2" w:rsidR="00F618DC" w:rsidRPr="00A65786" w:rsidRDefault="00496C05" w:rsidP="00A65786">
      <w:pPr>
        <w:ind w:left="360"/>
        <w:rPr>
          <w:b/>
        </w:rPr>
      </w:pPr>
      <w:r>
        <w:rPr>
          <w:rFonts w:ascii="Arial" w:hAnsi="Arial" w:cs="Arial"/>
          <w:b/>
          <w:color w:val="C00000"/>
        </w:rPr>
        <w:t xml:space="preserve">FOR THIS REPORT, </w:t>
      </w:r>
      <w:r w:rsidR="00F618DC" w:rsidRPr="007E7C99">
        <w:rPr>
          <w:rFonts w:ascii="Arial" w:hAnsi="Arial" w:cs="Arial"/>
          <w:b/>
          <w:color w:val="C00000"/>
        </w:rPr>
        <w:t>INCLUDE</w:t>
      </w:r>
      <w:r w:rsidR="00F618DC">
        <w:rPr>
          <w:rFonts w:ascii="Arial" w:hAnsi="Arial" w:cs="Arial"/>
          <w:b/>
          <w:color w:val="C00000"/>
        </w:rPr>
        <w:t xml:space="preserv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sidRPr="007E7C99">
        <w:rPr>
          <w:rFonts w:ascii="Arial" w:hAnsi="Arial" w:cs="Arial"/>
          <w:b/>
          <w:i/>
          <w:color w:val="C00000"/>
        </w:rPr>
        <w:t xml:space="preserve"> </w:t>
      </w:r>
      <w:r w:rsidR="00F618DC" w:rsidRPr="007E7C99">
        <w:rPr>
          <w:rFonts w:ascii="Arial" w:hAnsi="Arial" w:cs="Arial"/>
          <w:b/>
          <w:color w:val="C00000"/>
        </w:rPr>
        <w:t xml:space="preserve">FACULTY MEMBERS </w:t>
      </w:r>
      <w:r w:rsidR="00F618DC">
        <w:rPr>
          <w:rFonts w:ascii="Arial" w:hAnsi="Arial" w:cs="Arial"/>
          <w:b/>
          <w:color w:val="C00000"/>
        </w:rPr>
        <w:t xml:space="preserve">WHO TEACH </w:t>
      </w:r>
      <w:r>
        <w:rPr>
          <w:rFonts w:ascii="Arial" w:hAnsi="Arial" w:cs="Arial"/>
          <w:b/>
          <w:color w:val="C00000"/>
        </w:rPr>
        <w:t xml:space="preserve">COMPUTING </w:t>
      </w:r>
      <w:r w:rsidR="00F618DC">
        <w:rPr>
          <w:rFonts w:ascii="Arial" w:hAnsi="Arial" w:cs="Arial"/>
          <w:b/>
          <w:color w:val="C00000"/>
        </w:rPr>
        <w:t xml:space="preserve">COURSES </w:t>
      </w:r>
      <w:r>
        <w:rPr>
          <w:rFonts w:ascii="Arial" w:hAnsi="Arial" w:cs="Arial"/>
          <w:b/>
          <w:color w:val="C00000"/>
        </w:rPr>
        <w:t>LISTED IN TABLE 5-1</w:t>
      </w: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1E4B25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 xml:space="preserve">year of the </w:t>
      </w:r>
      <w:r w:rsidR="009143BB">
        <w:rPr>
          <w:rFonts w:ascii="Times New Roman" w:hAnsi="Times New Roman"/>
        </w:rPr>
        <w:t>report</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DB24DE5" w:rsidR="003D1860" w:rsidRPr="00E03FEB" w:rsidRDefault="009143BB"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Pr>
          <w:rFonts w:ascii="Times New Roman" w:hAnsi="Times New Roman"/>
        </w:rPr>
        <w:t>, definition and revision of any additional</w:t>
      </w:r>
      <w:r w:rsidRPr="00E03FEB">
        <w:rPr>
          <w:rFonts w:ascii="Times New Roman" w:hAnsi="Times New Roman"/>
        </w:rPr>
        <w:t xml:space="preserve"> student outcomes, and their role in the</w:t>
      </w:r>
      <w:r>
        <w:rPr>
          <w:rFonts w:ascii="Times New Roman" w:hAnsi="Times New Roman"/>
        </w:rPr>
        <w:t xml:space="preserve"> </w:t>
      </w:r>
      <w:r w:rsidRPr="00E03FEB">
        <w:rPr>
          <w:rFonts w:ascii="Times New Roman" w:hAnsi="Times New Roman"/>
        </w:rPr>
        <w:t>attainment of the student outcomes.  Describe the roles of others on campus, e.g., dean or provost,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22"/>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w:t>
      </w:r>
      <w:proofErr w:type="gramStart"/>
      <w:r w:rsidR="00926D0D" w:rsidRPr="00E03FEB">
        <w:rPr>
          <w:rFonts w:ascii="Times New Roman" w:hAnsi="Times New Roman"/>
        </w:rPr>
        <w:t>At</w:t>
      </w:r>
      <w:proofErr w:type="gramEnd"/>
      <w:r w:rsidR="00926D0D" w:rsidRPr="00E03FEB">
        <w:rPr>
          <w:rFonts w:ascii="Times New Roman" w:hAnsi="Times New Roman"/>
        </w:rPr>
        <w:t xml:space="preserve">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w:t>
            </w:r>
            <w:proofErr w:type="gramStart"/>
            <w:r w:rsidRPr="00E03FEB">
              <w:rPr>
                <w:rFonts w:ascii="Times New Roman" w:hAnsi="Times New Roman"/>
                <w:bCs/>
                <w:sz w:val="20"/>
                <w:szCs w:val="20"/>
              </w:rPr>
              <w:t>./</w:t>
            </w:r>
            <w:proofErr w:type="gramEnd"/>
            <w:r w:rsidRPr="00E03FEB">
              <w:rPr>
                <w:rFonts w:ascii="Times New Roman" w:hAnsi="Times New Roman"/>
                <w:bCs/>
                <w:sz w:val="20"/>
                <w:szCs w:val="20"/>
              </w:rPr>
              <w:t>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119A1E3E"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0983997A" w14:textId="77777777" w:rsidR="00BD0990" w:rsidRPr="005E24C0" w:rsidRDefault="003D1860" w:rsidP="00E60F97">
      <w:pPr>
        <w:pStyle w:val="Heading1"/>
        <w:rPr>
          <w:vertAlign w:val="superscript"/>
        </w:rPr>
      </w:pPr>
      <w:bookmarkStart w:id="45" w:name="_Toc268163178"/>
      <w:r w:rsidRPr="005E24C0">
        <w:lastRenderedPageBreak/>
        <w:t>CRITERION 7.  FACILITIES</w:t>
      </w:r>
      <w:bookmarkEnd w:id="45"/>
      <w:r w:rsidR="00F32CF9" w:rsidRPr="005E24C0">
        <w:rPr>
          <w:vertAlign w:val="superscript"/>
        </w:rPr>
        <w:t>1</w:t>
      </w:r>
    </w:p>
    <w:p w14:paraId="550DDE41" w14:textId="77777777" w:rsidR="00BD0990" w:rsidRPr="00E60F97" w:rsidRDefault="00BD0990" w:rsidP="00BD0990">
      <w:pPr>
        <w:tabs>
          <w:tab w:val="left" w:pos="360"/>
        </w:tabs>
        <w:spacing w:after="200"/>
        <w:rPr>
          <w:rFonts w:ascii="Bodoni MT Poster Compressed" w:hAnsi="Bodoni MT Poster Compressed" w:cs="Arial"/>
          <w:vertAlign w:val="superscript"/>
        </w:rPr>
      </w:pPr>
    </w:p>
    <w:p w14:paraId="17D43D1C" w14:textId="548D0E36"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0CD8716F" w14:textId="292BFEA1" w:rsidR="00BD0990" w:rsidRPr="005E24C0" w:rsidRDefault="00BD0990" w:rsidP="00BD0990">
      <w:pPr>
        <w:tabs>
          <w:tab w:val="left" w:pos="360"/>
        </w:tabs>
        <w:spacing w:after="200"/>
        <w:rPr>
          <w:rFonts w:ascii="Times New Roman" w:hAnsi="Times New Roman"/>
        </w:rPr>
      </w:pPr>
    </w:p>
    <w:p w14:paraId="30D8AED3" w14:textId="77777777" w:rsidR="00BD0990" w:rsidRPr="005E24C0" w:rsidRDefault="00BD0990" w:rsidP="00BD0990">
      <w:pPr>
        <w:tabs>
          <w:tab w:val="left" w:pos="360"/>
        </w:tabs>
        <w:spacing w:after="200"/>
        <w:rPr>
          <w:rFonts w:ascii="Times New Roman" w:hAnsi="Times New Roman"/>
        </w:rPr>
      </w:pPr>
    </w:p>
    <w:p w14:paraId="03B7AA73" w14:textId="77777777" w:rsidR="00BD0990" w:rsidRPr="005E24C0" w:rsidRDefault="00BD0990" w:rsidP="00BD0990">
      <w:pPr>
        <w:tabs>
          <w:tab w:val="left" w:pos="360"/>
        </w:tabs>
        <w:spacing w:after="200"/>
        <w:rPr>
          <w:rFonts w:ascii="Times New Roman" w:hAnsi="Times New Roman"/>
        </w:rPr>
      </w:pPr>
    </w:p>
    <w:p w14:paraId="3812B06E" w14:textId="77777777" w:rsidR="00BD0990" w:rsidRPr="005E24C0" w:rsidRDefault="00BD0990" w:rsidP="00BD0990">
      <w:pPr>
        <w:tabs>
          <w:tab w:val="left" w:pos="360"/>
        </w:tabs>
        <w:spacing w:after="200"/>
        <w:rPr>
          <w:rFonts w:ascii="Times New Roman" w:hAnsi="Times New Roman"/>
        </w:rPr>
      </w:pPr>
    </w:p>
    <w:p w14:paraId="40073DB5" w14:textId="77777777" w:rsidR="00BD0990" w:rsidRPr="005E24C0" w:rsidRDefault="00BD0990" w:rsidP="00BD0990">
      <w:pPr>
        <w:tabs>
          <w:tab w:val="left" w:pos="360"/>
        </w:tabs>
        <w:spacing w:after="200"/>
        <w:rPr>
          <w:rFonts w:ascii="Times New Roman" w:hAnsi="Times New Roman"/>
        </w:rPr>
      </w:pPr>
    </w:p>
    <w:p w14:paraId="70D7291C" w14:textId="77777777" w:rsidR="00BD0990" w:rsidRPr="005E24C0" w:rsidRDefault="00BD0990" w:rsidP="00BD0990">
      <w:pPr>
        <w:tabs>
          <w:tab w:val="left" w:pos="360"/>
        </w:tabs>
        <w:spacing w:after="200"/>
        <w:rPr>
          <w:rFonts w:ascii="Times New Roman" w:hAnsi="Times New Roman"/>
        </w:rPr>
      </w:pPr>
    </w:p>
    <w:p w14:paraId="095107A5" w14:textId="77777777" w:rsidR="00BD0990" w:rsidRPr="005E24C0" w:rsidRDefault="00BD0990" w:rsidP="00BD0990">
      <w:pPr>
        <w:tabs>
          <w:tab w:val="left" w:pos="360"/>
        </w:tabs>
        <w:spacing w:after="200"/>
        <w:rPr>
          <w:rFonts w:ascii="Times New Roman" w:hAnsi="Times New Roman"/>
        </w:rPr>
      </w:pPr>
    </w:p>
    <w:p w14:paraId="049EEAC9" w14:textId="77777777" w:rsidR="00BD0990" w:rsidRPr="005E24C0" w:rsidRDefault="00BD0990" w:rsidP="00BD0990">
      <w:pPr>
        <w:tabs>
          <w:tab w:val="left" w:pos="360"/>
        </w:tabs>
        <w:spacing w:after="200"/>
        <w:rPr>
          <w:rFonts w:ascii="Times New Roman" w:hAnsi="Times New Roman"/>
        </w:rPr>
      </w:pPr>
    </w:p>
    <w:p w14:paraId="5FA1CA14" w14:textId="77777777" w:rsidR="00BD0990" w:rsidRPr="005E24C0" w:rsidRDefault="00BD0990" w:rsidP="00BD0990">
      <w:pPr>
        <w:tabs>
          <w:tab w:val="left" w:pos="360"/>
        </w:tabs>
        <w:spacing w:after="200"/>
        <w:rPr>
          <w:rFonts w:ascii="Times New Roman" w:hAnsi="Times New Roman"/>
        </w:rPr>
      </w:pPr>
    </w:p>
    <w:p w14:paraId="728BEA03" w14:textId="370951A0" w:rsidR="003D1860" w:rsidRPr="005E24C0" w:rsidRDefault="003D1860" w:rsidP="007B3BDB">
      <w:pPr>
        <w:pStyle w:val="Heading1"/>
        <w:rPr>
          <w:rFonts w:cs="Arial"/>
        </w:rPr>
      </w:pPr>
      <w:bookmarkStart w:id="46" w:name="_Toc268163179"/>
      <w:r w:rsidRPr="005E24C0">
        <w:rPr>
          <w:rFonts w:eastAsia="Calibri" w:cs="Arial"/>
        </w:rPr>
        <w:t>CRITERION 8.  INSTITUTIONAL SUPPORT</w:t>
      </w:r>
      <w:bookmarkEnd w:id="46"/>
    </w:p>
    <w:p w14:paraId="4AA24D65" w14:textId="77777777" w:rsidR="00F33FF2" w:rsidRPr="005E24C0" w:rsidRDefault="00F33FF2" w:rsidP="00F33FF2">
      <w:pPr>
        <w:tabs>
          <w:tab w:val="left" w:pos="360"/>
        </w:tabs>
        <w:spacing w:after="200"/>
        <w:rPr>
          <w:rFonts w:ascii="Times New Roman" w:hAnsi="Times New Roman"/>
        </w:rPr>
      </w:pPr>
    </w:p>
    <w:p w14:paraId="0AF09575" w14:textId="4267201C"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28542A6C" w14:textId="77777777" w:rsidR="00BD0990" w:rsidRPr="005E24C0" w:rsidRDefault="00BD0990">
      <w:pPr>
        <w:rPr>
          <w:rFonts w:ascii="Times New Roman" w:hAnsi="Times New Roman"/>
          <w:b/>
          <w:bCs/>
          <w:caps/>
          <w:color w:val="FF6C2C"/>
          <w:sz w:val="28"/>
          <w:szCs w:val="28"/>
        </w:rPr>
      </w:pPr>
      <w:r w:rsidRPr="005E24C0">
        <w:rPr>
          <w:rFonts w:ascii="Times New Roman" w:hAnsi="Times New Roman"/>
        </w:rPr>
        <w:br w:type="page"/>
      </w:r>
    </w:p>
    <w:p w14:paraId="089F37F5" w14:textId="77777777" w:rsidR="003D1860" w:rsidRPr="00A65786" w:rsidRDefault="003D1860" w:rsidP="007B3BDB">
      <w:pPr>
        <w:pStyle w:val="Heading1"/>
        <w:rPr>
          <w:rFonts w:cs="Arial"/>
        </w:rPr>
      </w:pPr>
      <w:bookmarkStart w:id="47" w:name="_Toc268163183"/>
      <w:r w:rsidRPr="00A65786">
        <w:rPr>
          <w:rFonts w:cs="Arial"/>
        </w:rPr>
        <w:lastRenderedPageBreak/>
        <w:t>PROGRAM CRITERIA</w:t>
      </w:r>
      <w:bookmarkEnd w:id="47"/>
    </w:p>
    <w:p w14:paraId="7AC7ACFB" w14:textId="77777777" w:rsidR="00B85BA4" w:rsidRPr="00A65786" w:rsidRDefault="00B85BA4" w:rsidP="00A51DD3"/>
    <w:p w14:paraId="5F32719E" w14:textId="3AEDC3D5"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48" w:name="_Toc268163184"/>
      <w:r w:rsidRPr="00A65786">
        <w:rPr>
          <w:rFonts w:cs="Arial"/>
        </w:rPr>
        <w:t>Appendix A – Course Syllabi</w:t>
      </w:r>
      <w:bookmarkEnd w:id="48"/>
    </w:p>
    <w:p w14:paraId="69E8CA07" w14:textId="77777777" w:rsidR="003D1860" w:rsidRDefault="003D1860" w:rsidP="007B3BDB">
      <w:pPr>
        <w:rPr>
          <w:b/>
          <w:sz w:val="28"/>
          <w:szCs w:val="28"/>
        </w:rPr>
      </w:pPr>
    </w:p>
    <w:p w14:paraId="2333AB1E" w14:textId="1E99A04D" w:rsidR="00AA27CB" w:rsidRDefault="00AA27CB" w:rsidP="00E60F97">
      <w:pPr>
        <w:tabs>
          <w:tab w:val="left" w:pos="360"/>
        </w:tabs>
        <w:rPr>
          <w:rFonts w:ascii="Arial" w:hAnsi="Arial" w:cs="Arial"/>
          <w:b/>
          <w:color w:val="C00000"/>
        </w:rPr>
      </w:pPr>
      <w:r>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COURSE SYLLABI FOR THE </w:t>
      </w:r>
      <w:r w:rsidR="00494B29">
        <w:rPr>
          <w:rFonts w:ascii="Arial" w:hAnsi="Arial" w:cs="Arial"/>
          <w:b/>
          <w:color w:val="C00000"/>
        </w:rPr>
        <w:t>DISCIPLINE-SPECIFIC</w:t>
      </w:r>
      <w:r>
        <w:rPr>
          <w:rFonts w:ascii="Arial" w:hAnsi="Arial" w:cs="Arial"/>
          <w:b/>
          <w:color w:val="C00000"/>
        </w:rPr>
        <w:t xml:space="preserve"> COURSES OF THE PROGRAM FOR READINESS REVIEW</w:t>
      </w:r>
    </w:p>
    <w:p w14:paraId="22A91AA0" w14:textId="77777777" w:rsidR="00AA27CB" w:rsidRPr="00A65786" w:rsidRDefault="00AA27CB"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specific</w:t>
      </w:r>
      <w:proofErr w:type="gramEnd"/>
      <w:r w:rsidRPr="00E03FEB">
        <w:rPr>
          <w:rFonts w:ascii="Times New Roman" w:hAnsi="Times New Roman"/>
        </w:rPr>
        <w:t xml:space="preserve">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explicitly</w:t>
      </w:r>
      <w:proofErr w:type="gramEnd"/>
      <w:r w:rsidRPr="00E03FEB">
        <w:rPr>
          <w:rFonts w:ascii="Times New Roman" w:hAnsi="Times New Roman"/>
        </w:rPr>
        <w:t xml:space="preserve">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49" w:name="_Toc268163185"/>
      <w:r w:rsidRPr="00A65786">
        <w:rPr>
          <w:rFonts w:cs="Arial"/>
        </w:rPr>
        <w:lastRenderedPageBreak/>
        <w:t>Appendix B – Faculty Vitae</w:t>
      </w:r>
      <w:bookmarkEnd w:id="49"/>
    </w:p>
    <w:p w14:paraId="25131B4F" w14:textId="77777777" w:rsidR="003D1860" w:rsidRDefault="003D1860" w:rsidP="007B3BDB"/>
    <w:p w14:paraId="783B5B38" w14:textId="4019C666" w:rsidR="00F618DC" w:rsidRDefault="00494B29" w:rsidP="007B3BDB">
      <w:r>
        <w:rPr>
          <w:rFonts w:ascii="Arial" w:hAnsi="Arial" w:cs="Arial"/>
          <w:b/>
          <w:color w:val="C00000"/>
        </w:rPr>
        <w:t xml:space="preserve">FOR THIS REPORT, </w:t>
      </w:r>
      <w:r w:rsidR="00F618DC">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Pr>
          <w:rFonts w:ascii="Arial" w:hAnsi="Arial" w:cs="Arial"/>
          <w:b/>
          <w:i/>
          <w:color w:val="C00000"/>
        </w:rPr>
        <w:t xml:space="preserve"> </w:t>
      </w:r>
      <w:r w:rsidR="00F618DC">
        <w:rPr>
          <w:rFonts w:ascii="Arial" w:hAnsi="Arial" w:cs="Arial"/>
          <w:b/>
          <w:color w:val="C00000"/>
        </w:rPr>
        <w:t xml:space="preserve">FACULTY MEMBERS WHO TEACH </w:t>
      </w:r>
      <w:r>
        <w:rPr>
          <w:rFonts w:ascii="Arial" w:hAnsi="Arial" w:cs="Arial"/>
          <w:b/>
          <w:color w:val="C00000"/>
        </w:rPr>
        <w:t xml:space="preserve">COMPUTING </w:t>
      </w:r>
      <w:r w:rsidR="00F618DC">
        <w:rPr>
          <w:rFonts w:ascii="Arial" w:hAnsi="Arial" w:cs="Arial"/>
          <w:b/>
          <w:color w:val="C00000"/>
        </w:rPr>
        <w:t xml:space="preserve">COURSES LISTED IN </w:t>
      </w:r>
      <w:r>
        <w:rPr>
          <w:rFonts w:ascii="Arial" w:hAnsi="Arial" w:cs="Arial"/>
          <w:b/>
          <w:color w:val="C00000"/>
        </w:rPr>
        <w:t>TABLE 5-1</w:t>
      </w:r>
    </w:p>
    <w:p w14:paraId="0B676E7D" w14:textId="77777777" w:rsidR="00F618DC" w:rsidRPr="00A65786" w:rsidRDefault="00F618DC"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60F97" w:rsidRDefault="003D1860" w:rsidP="007B3BDB">
      <w:pPr>
        <w:pStyle w:val="Heading1"/>
        <w:rPr>
          <w:rFonts w:cs="Arial"/>
        </w:rPr>
      </w:pPr>
      <w:bookmarkStart w:id="50" w:name="_Toc268163186"/>
      <w:r w:rsidRPr="00E60F97">
        <w:rPr>
          <w:rFonts w:cs="Arial"/>
        </w:rPr>
        <w:lastRenderedPageBreak/>
        <w:t>Appendix C – Equipment</w:t>
      </w:r>
      <w:bookmarkEnd w:id="50"/>
    </w:p>
    <w:p w14:paraId="0ADC81BC" w14:textId="77777777" w:rsidR="007B3BDB" w:rsidRPr="00E03FEB" w:rsidRDefault="007B3BDB" w:rsidP="00A51DD3">
      <w:pPr>
        <w:rPr>
          <w:rFonts w:ascii="Times New Roman" w:hAnsi="Times New Roman"/>
        </w:rPr>
      </w:pPr>
    </w:p>
    <w:p w14:paraId="44460E95" w14:textId="09479AA2"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Pr>
          <w:rFonts w:ascii="Times New Roman" w:hAnsi="Times New Roman"/>
        </w:rPr>
        <w:t xml:space="preserve"> submit for Readiness Review.</w:t>
      </w:r>
    </w:p>
    <w:p w14:paraId="07303073" w14:textId="48782591" w:rsidR="00F618DC" w:rsidRPr="007E7C99" w:rsidRDefault="00F618DC" w:rsidP="00F618DC">
      <w:pPr>
        <w:tabs>
          <w:tab w:val="left" w:pos="0"/>
        </w:tabs>
        <w:spacing w:after="200"/>
        <w:rPr>
          <w:rFonts w:ascii="Times New Roman" w:hAnsi="Times New Roman"/>
        </w:rPr>
      </w:pP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1" w:name="_Toc268163187"/>
      <w:r w:rsidRPr="00A65786">
        <w:rPr>
          <w:rFonts w:cs="Arial"/>
        </w:rPr>
        <w:lastRenderedPageBreak/>
        <w:t>Appendix D – Institutional Summary</w:t>
      </w:r>
      <w:bookmarkEnd w:id="51"/>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2" w:name="_Toc268163188"/>
      <w:r w:rsidRPr="00A65786">
        <w:rPr>
          <w:rFonts w:cs="Arial"/>
        </w:rPr>
        <w:t>The Institution</w:t>
      </w:r>
      <w:bookmarkEnd w:id="52"/>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090FF573"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person submitting th</w:t>
      </w:r>
      <w:r w:rsidR="00A51C28">
        <w:rPr>
          <w:rFonts w:ascii="Times New Roman" w:hAnsi="Times New Roman"/>
        </w:rPr>
        <w:t>e</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AC3B7E">
      <w:pPr>
        <w:pStyle w:val="ListParagraph"/>
        <w:numPr>
          <w:ilvl w:val="0"/>
          <w:numId w:val="55"/>
        </w:numPr>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1B03DEC5"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w:t>
      </w:r>
      <w:r w:rsidR="00E60F97">
        <w:rPr>
          <w:rFonts w:ascii="Times New Roman" w:hAnsi="Times New Roman"/>
        </w:rPr>
        <w:t xml:space="preserve"> for readiness</w:t>
      </w:r>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E85DB98"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provide non-academic support to the program being evaluated</w:t>
      </w:r>
      <w:r w:rsidR="00E60F97">
        <w:rPr>
          <w:rFonts w:ascii="Times New Roman" w:hAnsi="Times New Roman"/>
        </w:rPr>
        <w:t xml:space="preserve"> for readiness</w:t>
      </w:r>
      <w:r w:rsidRPr="00E03FEB">
        <w:rPr>
          <w:rFonts w:ascii="Times New Roman" w:hAnsi="Times New Roman"/>
        </w:rPr>
        <w:t xml:space="preserve">,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2F7B8F93"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2765C591"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 xml:space="preserve">Complete the following tables for the program undergoing </w:t>
      </w:r>
      <w:r w:rsidR="00E60F97">
        <w:rPr>
          <w:rFonts w:ascii="Times New Roman" w:hAnsi="Times New Roman"/>
        </w:rPr>
        <w:t>the Readiness Review</w:t>
      </w:r>
      <w:r w:rsidRPr="00E03FEB">
        <w:rPr>
          <w:rFonts w:ascii="Times New Roman" w:hAnsi="Times New Roman"/>
        </w:rPr>
        <w:t>.</w:t>
      </w:r>
    </w:p>
    <w:p w14:paraId="4938D86D" w14:textId="77777777" w:rsidR="003D1860" w:rsidRPr="00A65786" w:rsidRDefault="003D1860" w:rsidP="00A51DD3">
      <w:pPr>
        <w:pStyle w:val="Heading2"/>
        <w:rPr>
          <w:rFonts w:cs="Arial"/>
        </w:rPr>
      </w:pPr>
      <w:bookmarkStart w:id="53" w:name="_Toc268163189"/>
      <w:r w:rsidRPr="00A65786">
        <w:rPr>
          <w:rFonts w:cs="Arial"/>
        </w:rPr>
        <w:lastRenderedPageBreak/>
        <w:t>Table D-1.  Program Enrollment and Degree Data</w:t>
      </w:r>
      <w:bookmarkEnd w:id="53"/>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1F77EA63" w:rsidR="003D1860" w:rsidRPr="00E03FEB" w:rsidRDefault="00BD0990" w:rsidP="00A51DD3">
      <w:pPr>
        <w:rPr>
          <w:rFonts w:ascii="Times New Roman" w:hAnsi="Times New Roman"/>
        </w:rPr>
      </w:pPr>
      <w:r>
        <w:rPr>
          <w:rFonts w:ascii="Times New Roman" w:hAnsi="Times New Roman"/>
        </w:rPr>
        <w:t>For Readiness Review, g</w:t>
      </w:r>
      <w:r w:rsidR="003D1860" w:rsidRPr="00E03FEB">
        <w:rPr>
          <w:rFonts w:ascii="Times New Roman" w:hAnsi="Times New Roman"/>
        </w:rPr>
        <w:t xml:space="preserve">ive </w:t>
      </w:r>
      <w:r w:rsidR="00E60F97">
        <w:rPr>
          <w:rFonts w:ascii="Times New Roman" w:hAnsi="Times New Roman"/>
        </w:rPr>
        <w:t xml:space="preserve">the </w:t>
      </w:r>
      <w:r w:rsidR="003D1860" w:rsidRPr="00E03FEB">
        <w:rPr>
          <w:rFonts w:ascii="Times New Roman" w:hAnsi="Times New Roman"/>
        </w:rPr>
        <w:t xml:space="preserve">official fall term enrollment figures (head count) </w:t>
      </w:r>
      <w:r w:rsidR="00EF5717">
        <w:rPr>
          <w:rFonts w:ascii="Times New Roman" w:hAnsi="Times New Roman"/>
        </w:rPr>
        <w:t>and</w:t>
      </w:r>
      <w:r w:rsidR="003D1860" w:rsidRPr="00E03FEB">
        <w:rPr>
          <w:rFonts w:ascii="Times New Roman" w:hAnsi="Times New Roman"/>
        </w:rPr>
        <w:t xml:space="preserve"> undergraduate and graduate degrees conferred </w:t>
      </w:r>
      <w:r w:rsidR="00F618DC">
        <w:rPr>
          <w:rFonts w:ascii="Times New Roman" w:hAnsi="Times New Roman"/>
        </w:rPr>
        <w:t>for the current year</w:t>
      </w:r>
      <w:r w:rsidR="003D1860" w:rsidRPr="00E03FEB">
        <w:rPr>
          <w:rFonts w:ascii="Times New Roman" w:hAnsi="Times New Roman"/>
        </w:rPr>
        <w:t xml:space="preserve">.  The </w:t>
      </w:r>
      <w:r w:rsidR="003D1860" w:rsidRPr="00E60F97">
        <w:rPr>
          <w:rFonts w:ascii="Times New Roman" w:hAnsi="Times New Roman"/>
          <w:i/>
        </w:rPr>
        <w:t>current</w:t>
      </w:r>
      <w:r w:rsidR="003D1860" w:rsidRPr="00E03FEB">
        <w:rPr>
          <w:rFonts w:ascii="Times New Roman" w:hAnsi="Times New Roman"/>
        </w:rPr>
        <w:t xml:space="preserve"> year</w:t>
      </w:r>
      <w:r w:rsidR="00F618DC">
        <w:rPr>
          <w:rFonts w:ascii="Times New Roman" w:hAnsi="Times New Roman"/>
        </w:rPr>
        <w:t xml:space="preserve"> for </w:t>
      </w:r>
      <w:r w:rsidR="00E60F97">
        <w:rPr>
          <w:rFonts w:ascii="Times New Roman" w:hAnsi="Times New Roman"/>
        </w:rPr>
        <w:t xml:space="preserve">a </w:t>
      </w:r>
      <w:r w:rsidR="00F618DC">
        <w:rPr>
          <w:rFonts w:ascii="Times New Roman" w:hAnsi="Times New Roman"/>
        </w:rPr>
        <w:t>Readiness Review</w:t>
      </w:r>
      <w:r w:rsidR="003D1860" w:rsidRPr="00E03FEB">
        <w:rPr>
          <w:rFonts w:ascii="Times New Roman" w:hAnsi="Times New Roman"/>
        </w:rPr>
        <w:t xml:space="preserve"> means the academic year preceding the </w:t>
      </w:r>
      <w:r w:rsidR="00F618DC">
        <w:rPr>
          <w:rFonts w:ascii="Times New Roman" w:hAnsi="Times New Roman"/>
        </w:rPr>
        <w:t>Readiness Review</w:t>
      </w:r>
      <w:r w:rsidR="00F618DC">
        <w:t xml:space="preserve"> </w:t>
      </w:r>
      <w:r w:rsidR="00F618DC">
        <w:rPr>
          <w:rFonts w:ascii="Times New Roman" w:hAnsi="Times New Roman"/>
        </w:rPr>
        <w:t>submission</w:t>
      </w:r>
      <w:r w:rsidR="003D1860" w:rsidRPr="00E03FEB">
        <w:rPr>
          <w:rFonts w:ascii="Times New Roman" w:hAnsi="Times New Roman"/>
        </w:rPr>
        <w:t xml:space="preserve">.  </w:t>
      </w:r>
    </w:p>
    <w:p w14:paraId="2D49BC34" w14:textId="77777777" w:rsidR="003D1860" w:rsidRPr="00E03FEB" w:rsidRDefault="003D1860" w:rsidP="00A51DD3">
      <w:pPr>
        <w:rPr>
          <w:rFonts w:ascii="Times New Roman" w:hAnsi="Times New Roman"/>
        </w:rPr>
      </w:pPr>
    </w:p>
    <w:p w14:paraId="00C5F528" w14:textId="72AC77EC" w:rsidR="003D1860" w:rsidRPr="00E03FEB" w:rsidRDefault="003D1860" w:rsidP="00A51DD3">
      <w:pPr>
        <w:rPr>
          <w:rFonts w:ascii="Times New Roman" w:hAnsi="Times New Roman"/>
        </w:rPr>
      </w:pPr>
      <w:r w:rsidRPr="00E03FEB">
        <w:rPr>
          <w:rFonts w:ascii="Times New Roman" w:hAnsi="Times New Roman"/>
        </w:rPr>
        <w:t>FT</w:t>
      </w:r>
      <w:r w:rsidR="009143BB">
        <w:rPr>
          <w:rFonts w:ascii="Times New Roman" w:hAnsi="Times New Roman"/>
        </w:rPr>
        <w:t>—</w:t>
      </w:r>
      <w:r w:rsidRPr="00E03FEB">
        <w:rPr>
          <w:rFonts w:ascii="Times New Roman" w:hAnsi="Times New Roman"/>
        </w:rPr>
        <w:t>full</w:t>
      </w:r>
      <w:r w:rsidR="009143BB">
        <w:rPr>
          <w:rFonts w:ascii="Times New Roman" w:hAnsi="Times New Roman"/>
        </w:rPr>
        <w:t xml:space="preserve"> </w:t>
      </w:r>
      <w:r w:rsidRPr="00E03FEB">
        <w:rPr>
          <w:rFonts w:ascii="Times New Roman" w:hAnsi="Times New Roman"/>
        </w:rPr>
        <w:t>time</w:t>
      </w:r>
    </w:p>
    <w:p w14:paraId="455A9FFA" w14:textId="7C59D09B" w:rsidR="003D1860" w:rsidRPr="00E03FEB" w:rsidRDefault="003D1860" w:rsidP="00A51DD3">
      <w:pPr>
        <w:rPr>
          <w:rFonts w:ascii="Times New Roman" w:hAnsi="Times New Roman"/>
        </w:rPr>
      </w:pPr>
      <w:r w:rsidRPr="00E03FEB">
        <w:rPr>
          <w:rFonts w:ascii="Times New Roman" w:hAnsi="Times New Roman"/>
        </w:rPr>
        <w:t>PT</w:t>
      </w:r>
      <w:r w:rsidR="009143BB">
        <w:rPr>
          <w:rFonts w:ascii="Times New Roman" w:hAnsi="Times New Roman"/>
        </w:rPr>
        <w:t>—</w:t>
      </w:r>
      <w:r w:rsidRPr="00E03FEB">
        <w:rPr>
          <w:rFonts w:ascii="Times New Roman" w:hAnsi="Times New Roman"/>
        </w:rPr>
        <w:t>part</w:t>
      </w:r>
      <w:r w:rsidR="009143BB">
        <w:rPr>
          <w:rFonts w:ascii="Times New Roman" w:hAnsi="Times New Roman"/>
        </w:rPr>
        <w:t xml:space="preserve"> </w:t>
      </w:r>
      <w:r w:rsidRPr="00E03FEB">
        <w:rPr>
          <w:rFonts w:ascii="Times New Roman" w:hAnsi="Times New Roman"/>
        </w:rPr>
        <w:t>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5667896B" w:rsidR="003D1860" w:rsidRPr="00E03FEB" w:rsidRDefault="003D1860" w:rsidP="00A51DD3">
      <w:pPr>
        <w:rPr>
          <w:rFonts w:ascii="Times New Roman" w:hAnsi="Times New Roman"/>
        </w:rPr>
      </w:pPr>
      <w:r w:rsidRPr="00E03FEB">
        <w:rPr>
          <w:rFonts w:ascii="Times New Roman" w:hAnsi="Times New Roman"/>
        </w:rPr>
        <w:t>Report data for the program being evaluated</w:t>
      </w:r>
      <w:r w:rsidR="00E60F97">
        <w:rPr>
          <w:rFonts w:ascii="Times New Roman" w:hAnsi="Times New Roman"/>
        </w:rPr>
        <w:t xml:space="preserve"> for readiness review</w:t>
      </w:r>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5D0FA337" w:rsidR="003D1860" w:rsidRPr="00E03FEB" w:rsidRDefault="00BD0990" w:rsidP="00A51DD3">
      <w:pPr>
        <w:pStyle w:val="ListParagraph"/>
        <w:numPr>
          <w:ilvl w:val="0"/>
          <w:numId w:val="57"/>
        </w:numPr>
        <w:rPr>
          <w:rFonts w:ascii="Times New Roman" w:hAnsi="Times New Roman"/>
        </w:rPr>
      </w:pPr>
      <w:r>
        <w:rPr>
          <w:rFonts w:ascii="Times New Roman" w:hAnsi="Times New Roman"/>
        </w:rPr>
        <w:t xml:space="preserve">Data </w:t>
      </w:r>
      <w:r w:rsidR="00F618DC">
        <w:rPr>
          <w:rStyle w:val="LineNumber"/>
          <w:rFonts w:ascii="Times New Roman" w:hAnsi="Times New Roman"/>
        </w:rPr>
        <w:t xml:space="preserve">submitted for </w:t>
      </w:r>
      <w:r w:rsidR="00E60F97">
        <w:rPr>
          <w:rStyle w:val="LineNumber"/>
          <w:rFonts w:ascii="Times New Roman" w:hAnsi="Times New Roman"/>
        </w:rPr>
        <w:t xml:space="preserve">the </w:t>
      </w:r>
      <w:r w:rsidR="00F618DC">
        <w:rPr>
          <w:rStyle w:val="LineNumber"/>
          <w:rFonts w:ascii="Times New Roman" w:hAnsi="Times New Roman"/>
        </w:rPr>
        <w:t>Readiness Review should be for the academic term at the time of the submission</w:t>
      </w:r>
      <w:r w:rsidR="003D1860" w:rsidRPr="00E03FEB">
        <w:rPr>
          <w:rFonts w:ascii="Times New Roman" w:hAnsi="Times New Roman"/>
        </w:rPr>
        <w:t>.</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616E2D7A" w14:textId="77777777" w:rsidR="00F618DC" w:rsidRDefault="00F618DC" w:rsidP="00C67369">
      <w:pPr>
        <w:rPr>
          <w:rFonts w:ascii="Times New Roman" w:hAnsi="Times New Roman"/>
        </w:rPr>
      </w:pPr>
    </w:p>
    <w:p w14:paraId="5AD381FA" w14:textId="77777777" w:rsidR="00F618DC" w:rsidRDefault="00F618DC" w:rsidP="00C67369">
      <w:pPr>
        <w:rPr>
          <w:rFonts w:ascii="Times New Roman" w:hAnsi="Times New Roman"/>
        </w:rPr>
      </w:pPr>
    </w:p>
    <w:p w14:paraId="5C5C9B4E" w14:textId="77777777" w:rsidR="00BD0990" w:rsidRDefault="00BD0990">
      <w:pPr>
        <w:rPr>
          <w:rFonts w:ascii="Times New Roman" w:hAnsi="Times New Roman"/>
          <w:b/>
          <w:bCs/>
          <w:iCs/>
          <w:sz w:val="28"/>
          <w:szCs w:val="28"/>
        </w:rPr>
      </w:pPr>
      <w:r>
        <w:rPr>
          <w:rFonts w:ascii="Times New Roman" w:hAnsi="Times New Roman"/>
        </w:rPr>
        <w:br w:type="page"/>
      </w:r>
    </w:p>
    <w:p w14:paraId="05E4492B" w14:textId="2C7C362D" w:rsidR="00686BC8" w:rsidRPr="00A65786" w:rsidRDefault="00686BC8" w:rsidP="00E60F97">
      <w:pPr>
        <w:pStyle w:val="Heading2"/>
        <w:keepNext w:val="0"/>
        <w:spacing w:before="0" w:after="0"/>
        <w:rPr>
          <w:rFonts w:cs="Arial"/>
        </w:rPr>
      </w:pPr>
      <w:bookmarkStart w:id="54" w:name="_Toc268163190"/>
      <w:r w:rsidRPr="00A65786">
        <w:rPr>
          <w:rFonts w:cs="Arial"/>
        </w:rPr>
        <w:lastRenderedPageBreak/>
        <w:t>Signature Attesting to Compliance</w:t>
      </w:r>
      <w:bookmarkEnd w:id="54"/>
    </w:p>
    <w:p w14:paraId="306932E5" w14:textId="77777777" w:rsidR="00F33FF2" w:rsidRDefault="00F33FF2" w:rsidP="00F33FF2">
      <w:pPr>
        <w:tabs>
          <w:tab w:val="left" w:pos="360"/>
        </w:tabs>
        <w:spacing w:after="200"/>
        <w:rPr>
          <w:rFonts w:ascii="Times New Roman" w:hAnsi="Times New Roman"/>
        </w:rPr>
      </w:pPr>
    </w:p>
    <w:p w14:paraId="7CA3BBD1" w14:textId="3AA3FA25"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sidR="00E60F97">
        <w:rPr>
          <w:rFonts w:ascii="Times New Roman" w:hAnsi="Times New Roman"/>
        </w:rPr>
        <w:t xml:space="preserve"> submit</w:t>
      </w:r>
      <w:r>
        <w:rPr>
          <w:rFonts w:ascii="Times New Roman" w:hAnsi="Times New Roman"/>
        </w:rPr>
        <w:t xml:space="preserve"> for Readiness Review.</w:t>
      </w:r>
    </w:p>
    <w:p w14:paraId="669CD13C" w14:textId="77777777" w:rsidR="00E03FEB" w:rsidRPr="00E60F97" w:rsidRDefault="00E03FEB" w:rsidP="00E60F97">
      <w:pPr>
        <w:keepNext/>
        <w:spacing w:before="240" w:after="60"/>
        <w:outlineLvl w:val="1"/>
        <w:rPr>
          <w:rFonts w:ascii="Times New Roman" w:hAnsi="Times New Roman"/>
          <w:b/>
          <w:color w:val="595959" w:themeColor="text1" w:themeTint="A6"/>
        </w:rPr>
      </w:pPr>
    </w:p>
    <w:sectPr w:rsidR="00E03FEB" w:rsidRPr="00E60F97" w:rsidSect="001A26BD">
      <w:headerReference w:type="default" r:id="rId2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9AE3F" w16cid:durableId="1E4C1D9F"/>
  <w16cid:commentId w16cid:paraId="5C5C2CCC" w16cid:durableId="1E4C1F64"/>
  <w16cid:commentId w16cid:paraId="2C23215E" w16cid:durableId="1E4C1F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4D707" w14:textId="77777777" w:rsidR="009143BB" w:rsidRDefault="009143BB">
      <w:r>
        <w:separator/>
      </w:r>
    </w:p>
  </w:endnote>
  <w:endnote w:type="continuationSeparator" w:id="0">
    <w:p w14:paraId="470F8504" w14:textId="77777777" w:rsidR="009143BB" w:rsidRDefault="009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ECF9" w14:textId="77777777" w:rsidR="009143BB" w:rsidRDefault="0091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0E0A" w14:textId="1654E234" w:rsidR="009143BB" w:rsidRPr="00E60F97" w:rsidRDefault="009143BB" w:rsidP="00E60F97">
    <w:pPr>
      <w:pStyle w:val="Footer"/>
      <w:rPr>
        <w:rFonts w:ascii="Times New Roman" w:hAnsi="Times New Roman"/>
        <w:sz w:val="20"/>
        <w:szCs w:val="20"/>
      </w:rPr>
    </w:pPr>
    <w:proofErr w:type="gramStart"/>
    <w:r w:rsidRPr="00E60F97">
      <w:rPr>
        <w:rFonts w:ascii="Times New Roman" w:hAnsi="Times New Roman"/>
        <w:sz w:val="20"/>
        <w:szCs w:val="20"/>
      </w:rPr>
      <w:t>A</w:t>
    </w:r>
    <w:r>
      <w:rPr>
        <w:rFonts w:ascii="Times New Roman" w:hAnsi="Times New Roman"/>
        <w:sz w:val="20"/>
        <w:szCs w:val="20"/>
      </w:rPr>
      <w:t>042  02</w:t>
    </w:r>
    <w:proofErr w:type="gramEnd"/>
    <w:r w:rsidRPr="00E60F97">
      <w:rPr>
        <w:rFonts w:ascii="Times New Roman" w:hAnsi="Times New Roman"/>
        <w:sz w:val="20"/>
        <w:szCs w:val="20"/>
      </w:rPr>
      <w:t>/</w:t>
    </w:r>
    <w:r>
      <w:rPr>
        <w:rFonts w:ascii="Times New Roman" w:hAnsi="Times New Roman"/>
        <w:sz w:val="20"/>
        <w:szCs w:val="20"/>
      </w:rPr>
      <w:t>20</w:t>
    </w:r>
    <w:r w:rsidRPr="00E60F97">
      <w:rPr>
        <w:rFonts w:ascii="Times New Roman" w:hAnsi="Times New Roman"/>
        <w:sz w:val="20"/>
        <w:szCs w:val="20"/>
      </w:rPr>
      <w:t>/201</w:t>
    </w:r>
    <w:r>
      <w:rPr>
        <w:rFonts w:ascii="Times New Roman" w:hAnsi="Times New Roman"/>
        <w:sz w:val="20"/>
        <w:szCs w:val="20"/>
      </w:rPr>
      <w:t>9</w:t>
    </w:r>
  </w:p>
  <w:p w14:paraId="05D23CDF" w14:textId="12DD6EAC" w:rsidR="009143BB" w:rsidRPr="00E60F97" w:rsidRDefault="00300B24">
    <w:pPr>
      <w:pStyle w:val="Footer"/>
      <w:jc w:val="right"/>
      <w:rPr>
        <w:rFonts w:ascii="Times New Roman" w:hAnsi="Times New Roman"/>
        <w:sz w:val="20"/>
        <w:szCs w:val="20"/>
      </w:rPr>
    </w:pPr>
    <w:sdt>
      <w:sdtPr>
        <w:rPr>
          <w:rFonts w:ascii="Times New Roman" w:hAnsi="Times New Roman"/>
          <w:sz w:val="20"/>
          <w:szCs w:val="20"/>
        </w:rPr>
        <w:id w:val="-186918047"/>
        <w:docPartObj>
          <w:docPartGallery w:val="Page Numbers (Bottom of Page)"/>
          <w:docPartUnique/>
        </w:docPartObj>
      </w:sdtPr>
      <w:sdtEndPr/>
      <w:sdtContent>
        <w:sdt>
          <w:sdtPr>
            <w:rPr>
              <w:rFonts w:ascii="Times New Roman" w:hAnsi="Times New Roman"/>
              <w:sz w:val="20"/>
              <w:szCs w:val="20"/>
            </w:rPr>
            <w:id w:val="-2106714323"/>
            <w:docPartObj>
              <w:docPartGallery w:val="Page Numbers (Top of Page)"/>
              <w:docPartUnique/>
            </w:docPartObj>
          </w:sdtPr>
          <w:sdtEndPr/>
          <w:sdtContent>
            <w:r w:rsidR="009143BB" w:rsidRPr="00E60F97">
              <w:rPr>
                <w:rFonts w:ascii="Times New Roman" w:hAnsi="Times New Roman"/>
                <w:sz w:val="20"/>
                <w:szCs w:val="20"/>
              </w:rPr>
              <w:t xml:space="preserve">Page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PAGE </w:instrText>
            </w:r>
            <w:r w:rsidR="009143BB" w:rsidRPr="00E60F97">
              <w:rPr>
                <w:rFonts w:ascii="Times New Roman" w:hAnsi="Times New Roman"/>
                <w:b/>
                <w:bCs/>
                <w:sz w:val="20"/>
                <w:szCs w:val="20"/>
              </w:rPr>
              <w:fldChar w:fldCharType="separate"/>
            </w:r>
            <w:r>
              <w:rPr>
                <w:rFonts w:ascii="Times New Roman" w:hAnsi="Times New Roman"/>
                <w:b/>
                <w:bCs/>
                <w:noProof/>
                <w:sz w:val="20"/>
                <w:szCs w:val="20"/>
              </w:rPr>
              <w:t>1</w:t>
            </w:r>
            <w:r w:rsidR="009143BB" w:rsidRPr="00E60F97">
              <w:rPr>
                <w:rFonts w:ascii="Times New Roman" w:hAnsi="Times New Roman"/>
                <w:b/>
                <w:bCs/>
                <w:sz w:val="20"/>
                <w:szCs w:val="20"/>
              </w:rPr>
              <w:fldChar w:fldCharType="end"/>
            </w:r>
            <w:r w:rsidR="009143BB" w:rsidRPr="00E60F97">
              <w:rPr>
                <w:rFonts w:ascii="Times New Roman" w:hAnsi="Times New Roman"/>
                <w:sz w:val="20"/>
                <w:szCs w:val="20"/>
              </w:rPr>
              <w:t xml:space="preserve"> of </w:t>
            </w:r>
            <w:r w:rsidR="009143BB" w:rsidRPr="00E60F97">
              <w:rPr>
                <w:rFonts w:ascii="Times New Roman" w:hAnsi="Times New Roman"/>
                <w:b/>
                <w:bCs/>
                <w:sz w:val="20"/>
                <w:szCs w:val="20"/>
              </w:rPr>
              <w:fldChar w:fldCharType="begin"/>
            </w:r>
            <w:r w:rsidR="009143BB" w:rsidRPr="00E60F97">
              <w:rPr>
                <w:rFonts w:ascii="Times New Roman" w:hAnsi="Times New Roman"/>
                <w:b/>
                <w:bCs/>
                <w:sz w:val="20"/>
                <w:szCs w:val="20"/>
              </w:rPr>
              <w:instrText xml:space="preserve"> NUMPAGES  </w:instrText>
            </w:r>
            <w:r w:rsidR="009143BB" w:rsidRPr="00E60F97">
              <w:rPr>
                <w:rFonts w:ascii="Times New Roman" w:hAnsi="Times New Roman"/>
                <w:b/>
                <w:bCs/>
                <w:sz w:val="20"/>
                <w:szCs w:val="20"/>
              </w:rPr>
              <w:fldChar w:fldCharType="separate"/>
            </w:r>
            <w:r>
              <w:rPr>
                <w:rFonts w:ascii="Times New Roman" w:hAnsi="Times New Roman"/>
                <w:b/>
                <w:bCs/>
                <w:noProof/>
                <w:sz w:val="20"/>
                <w:szCs w:val="20"/>
              </w:rPr>
              <w:t>24</w:t>
            </w:r>
            <w:r w:rsidR="009143BB" w:rsidRPr="00E60F97">
              <w:rPr>
                <w:rFonts w:ascii="Times New Roman" w:hAnsi="Times New Roman"/>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9143BB" w:rsidRDefault="009143BB">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9143BB" w:rsidRDefault="00914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94EC" w14:textId="1E803377" w:rsidR="009143BB" w:rsidRDefault="009143BB">
    <w:pPr>
      <w:pStyle w:val="Footer"/>
      <w:jc w:val="right"/>
    </w:pPr>
    <w:r>
      <w:fldChar w:fldCharType="begin"/>
    </w:r>
    <w:r>
      <w:instrText xml:space="preserve"> PAGE   \* MERGEFORMAT </w:instrText>
    </w:r>
    <w:r>
      <w:fldChar w:fldCharType="separate"/>
    </w:r>
    <w:r w:rsidR="00300B24">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27401531" w:rsidR="009143BB" w:rsidRDefault="009143BB">
    <w:pPr>
      <w:pStyle w:val="Footer"/>
      <w:jc w:val="right"/>
    </w:pPr>
    <w:r>
      <w:fldChar w:fldCharType="begin"/>
    </w:r>
    <w:r>
      <w:instrText xml:space="preserve"> PAGE   \* MERGEFORMAT </w:instrText>
    </w:r>
    <w:r>
      <w:fldChar w:fldCharType="separate"/>
    </w:r>
    <w:r w:rsidR="00300B24">
      <w:rPr>
        <w:noProof/>
      </w:rPr>
      <w:t>19</w:t>
    </w:r>
    <w:r>
      <w:rPr>
        <w:noProof/>
      </w:rPr>
      <w:fldChar w:fldCharType="end"/>
    </w:r>
  </w:p>
  <w:p w14:paraId="495B26B2" w14:textId="77777777" w:rsidR="009143BB" w:rsidRDefault="009143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D71CD" w14:textId="77777777" w:rsidR="009143BB" w:rsidRDefault="009143BB">
      <w:r>
        <w:separator/>
      </w:r>
    </w:p>
  </w:footnote>
  <w:footnote w:type="continuationSeparator" w:id="0">
    <w:p w14:paraId="56146362" w14:textId="77777777" w:rsidR="009143BB" w:rsidRDefault="0091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B33D7" w14:textId="77777777" w:rsidR="009143BB" w:rsidRDefault="0091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DD92" w14:textId="77777777" w:rsidR="009143BB" w:rsidRDefault="0091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C76C" w14:textId="77777777" w:rsidR="009143BB" w:rsidRDefault="00914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9143BB" w:rsidRDefault="00914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9143BB" w:rsidRDefault="0091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9328F3C0"/>
    <w:lvl w:ilvl="0" w:tplc="BE3A5D4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3B94"/>
    <w:rsid w:val="000C5541"/>
    <w:rsid w:val="000D07EF"/>
    <w:rsid w:val="000D34B2"/>
    <w:rsid w:val="000D6275"/>
    <w:rsid w:val="000D6737"/>
    <w:rsid w:val="000D7D1A"/>
    <w:rsid w:val="000E0108"/>
    <w:rsid w:val="000E5606"/>
    <w:rsid w:val="000F0B35"/>
    <w:rsid w:val="000F4D72"/>
    <w:rsid w:val="000F626E"/>
    <w:rsid w:val="00114690"/>
    <w:rsid w:val="00137795"/>
    <w:rsid w:val="00144D78"/>
    <w:rsid w:val="001469AB"/>
    <w:rsid w:val="001509FB"/>
    <w:rsid w:val="001565A0"/>
    <w:rsid w:val="00157DD1"/>
    <w:rsid w:val="0016117B"/>
    <w:rsid w:val="0017401B"/>
    <w:rsid w:val="00177E74"/>
    <w:rsid w:val="00183DBE"/>
    <w:rsid w:val="001909B7"/>
    <w:rsid w:val="00197EFA"/>
    <w:rsid w:val="001A26BD"/>
    <w:rsid w:val="001A56E6"/>
    <w:rsid w:val="001B6DB2"/>
    <w:rsid w:val="001C2B3E"/>
    <w:rsid w:val="001D183A"/>
    <w:rsid w:val="001D7C7A"/>
    <w:rsid w:val="002134F8"/>
    <w:rsid w:val="0022187C"/>
    <w:rsid w:val="00234C5C"/>
    <w:rsid w:val="00241CC9"/>
    <w:rsid w:val="00250F0E"/>
    <w:rsid w:val="002546B5"/>
    <w:rsid w:val="002622FE"/>
    <w:rsid w:val="00266F51"/>
    <w:rsid w:val="002834AA"/>
    <w:rsid w:val="002A5BDB"/>
    <w:rsid w:val="002A6F1B"/>
    <w:rsid w:val="002C31C0"/>
    <w:rsid w:val="002C63EC"/>
    <w:rsid w:val="002D0F71"/>
    <w:rsid w:val="002E1F8A"/>
    <w:rsid w:val="002E6EEB"/>
    <w:rsid w:val="002E7221"/>
    <w:rsid w:val="00300B24"/>
    <w:rsid w:val="003133E9"/>
    <w:rsid w:val="003213A2"/>
    <w:rsid w:val="00323A24"/>
    <w:rsid w:val="00326E0E"/>
    <w:rsid w:val="00352118"/>
    <w:rsid w:val="00360EE0"/>
    <w:rsid w:val="003613F1"/>
    <w:rsid w:val="003730DB"/>
    <w:rsid w:val="003824D4"/>
    <w:rsid w:val="003835F1"/>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91B6C"/>
    <w:rsid w:val="00494B29"/>
    <w:rsid w:val="00496C05"/>
    <w:rsid w:val="004A589A"/>
    <w:rsid w:val="004A69F1"/>
    <w:rsid w:val="004A7F47"/>
    <w:rsid w:val="004D3208"/>
    <w:rsid w:val="004E6160"/>
    <w:rsid w:val="004F2656"/>
    <w:rsid w:val="00524446"/>
    <w:rsid w:val="00530D5F"/>
    <w:rsid w:val="0053456B"/>
    <w:rsid w:val="005460F5"/>
    <w:rsid w:val="005511CB"/>
    <w:rsid w:val="005911C2"/>
    <w:rsid w:val="00595ADC"/>
    <w:rsid w:val="005A2C25"/>
    <w:rsid w:val="005A491A"/>
    <w:rsid w:val="005B78DE"/>
    <w:rsid w:val="005D2445"/>
    <w:rsid w:val="005E24C0"/>
    <w:rsid w:val="005E35BC"/>
    <w:rsid w:val="005E67A2"/>
    <w:rsid w:val="0060209C"/>
    <w:rsid w:val="00602D90"/>
    <w:rsid w:val="00605DF4"/>
    <w:rsid w:val="0063570C"/>
    <w:rsid w:val="00646EB3"/>
    <w:rsid w:val="00651C93"/>
    <w:rsid w:val="00651F95"/>
    <w:rsid w:val="006807D8"/>
    <w:rsid w:val="00681D3B"/>
    <w:rsid w:val="00686BC8"/>
    <w:rsid w:val="006944FA"/>
    <w:rsid w:val="00694F9F"/>
    <w:rsid w:val="006A6717"/>
    <w:rsid w:val="00700360"/>
    <w:rsid w:val="0073071C"/>
    <w:rsid w:val="00730812"/>
    <w:rsid w:val="007329C7"/>
    <w:rsid w:val="00735E20"/>
    <w:rsid w:val="0075205E"/>
    <w:rsid w:val="00781BEA"/>
    <w:rsid w:val="0078324E"/>
    <w:rsid w:val="00784625"/>
    <w:rsid w:val="007B3BDB"/>
    <w:rsid w:val="007E6149"/>
    <w:rsid w:val="007F4E7C"/>
    <w:rsid w:val="008156A4"/>
    <w:rsid w:val="00863BED"/>
    <w:rsid w:val="00864B7D"/>
    <w:rsid w:val="008756F8"/>
    <w:rsid w:val="00887ED7"/>
    <w:rsid w:val="00891E45"/>
    <w:rsid w:val="00897343"/>
    <w:rsid w:val="008A1A2F"/>
    <w:rsid w:val="008A55DC"/>
    <w:rsid w:val="008C25BD"/>
    <w:rsid w:val="008C3ED2"/>
    <w:rsid w:val="00902CB2"/>
    <w:rsid w:val="009143BB"/>
    <w:rsid w:val="009260AA"/>
    <w:rsid w:val="00926D0D"/>
    <w:rsid w:val="00926F69"/>
    <w:rsid w:val="00930D1C"/>
    <w:rsid w:val="00937754"/>
    <w:rsid w:val="00943610"/>
    <w:rsid w:val="0094445A"/>
    <w:rsid w:val="009536CD"/>
    <w:rsid w:val="0095729A"/>
    <w:rsid w:val="00963DE4"/>
    <w:rsid w:val="00965925"/>
    <w:rsid w:val="00967D80"/>
    <w:rsid w:val="00982F43"/>
    <w:rsid w:val="0098632B"/>
    <w:rsid w:val="009C600B"/>
    <w:rsid w:val="00A03E8A"/>
    <w:rsid w:val="00A040A3"/>
    <w:rsid w:val="00A17CA9"/>
    <w:rsid w:val="00A22223"/>
    <w:rsid w:val="00A25136"/>
    <w:rsid w:val="00A26B68"/>
    <w:rsid w:val="00A30687"/>
    <w:rsid w:val="00A4589B"/>
    <w:rsid w:val="00A51C28"/>
    <w:rsid w:val="00A51DD3"/>
    <w:rsid w:val="00A5262C"/>
    <w:rsid w:val="00A65786"/>
    <w:rsid w:val="00A8094B"/>
    <w:rsid w:val="00A93511"/>
    <w:rsid w:val="00AA27CB"/>
    <w:rsid w:val="00AA79A9"/>
    <w:rsid w:val="00AC3B7E"/>
    <w:rsid w:val="00AC695F"/>
    <w:rsid w:val="00AD6F7B"/>
    <w:rsid w:val="00AE2710"/>
    <w:rsid w:val="00AF0F34"/>
    <w:rsid w:val="00B252AF"/>
    <w:rsid w:val="00B2673D"/>
    <w:rsid w:val="00B60566"/>
    <w:rsid w:val="00B60DD6"/>
    <w:rsid w:val="00B7076D"/>
    <w:rsid w:val="00B85BA4"/>
    <w:rsid w:val="00B86CE3"/>
    <w:rsid w:val="00BB5AFC"/>
    <w:rsid w:val="00BC02B8"/>
    <w:rsid w:val="00BC459C"/>
    <w:rsid w:val="00BD0990"/>
    <w:rsid w:val="00BE51D4"/>
    <w:rsid w:val="00C0623C"/>
    <w:rsid w:val="00C43437"/>
    <w:rsid w:val="00C458C8"/>
    <w:rsid w:val="00C47F95"/>
    <w:rsid w:val="00C61794"/>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20601"/>
    <w:rsid w:val="00D26E74"/>
    <w:rsid w:val="00D47C84"/>
    <w:rsid w:val="00D60927"/>
    <w:rsid w:val="00DC7083"/>
    <w:rsid w:val="00DC72E9"/>
    <w:rsid w:val="00DD3FFE"/>
    <w:rsid w:val="00DF5932"/>
    <w:rsid w:val="00E03FEB"/>
    <w:rsid w:val="00E10407"/>
    <w:rsid w:val="00E11313"/>
    <w:rsid w:val="00E22B47"/>
    <w:rsid w:val="00E307DC"/>
    <w:rsid w:val="00E43786"/>
    <w:rsid w:val="00E4431B"/>
    <w:rsid w:val="00E550CD"/>
    <w:rsid w:val="00E55510"/>
    <w:rsid w:val="00E60F97"/>
    <w:rsid w:val="00E748E8"/>
    <w:rsid w:val="00E8553C"/>
    <w:rsid w:val="00E9279D"/>
    <w:rsid w:val="00E94E44"/>
    <w:rsid w:val="00E952F1"/>
    <w:rsid w:val="00EA71F7"/>
    <w:rsid w:val="00EB1A56"/>
    <w:rsid w:val="00EB511C"/>
    <w:rsid w:val="00ED4C04"/>
    <w:rsid w:val="00EE71D9"/>
    <w:rsid w:val="00EF3FEF"/>
    <w:rsid w:val="00EF41AE"/>
    <w:rsid w:val="00EF55F4"/>
    <w:rsid w:val="00EF5717"/>
    <w:rsid w:val="00EF7A40"/>
    <w:rsid w:val="00F07378"/>
    <w:rsid w:val="00F07E7F"/>
    <w:rsid w:val="00F10B9D"/>
    <w:rsid w:val="00F130ED"/>
    <w:rsid w:val="00F13428"/>
    <w:rsid w:val="00F15547"/>
    <w:rsid w:val="00F2204C"/>
    <w:rsid w:val="00F25AB1"/>
    <w:rsid w:val="00F301DC"/>
    <w:rsid w:val="00F32CF9"/>
    <w:rsid w:val="00F33FF2"/>
    <w:rsid w:val="00F56FEC"/>
    <w:rsid w:val="00F618DC"/>
    <w:rsid w:val="00F64471"/>
    <w:rsid w:val="00F67F03"/>
    <w:rsid w:val="00F71E17"/>
    <w:rsid w:val="00F74A7F"/>
    <w:rsid w:val="00F80E9D"/>
    <w:rsid w:val="00FA47A4"/>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4"/>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D6F7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618">
      <w:bodyDiv w:val="1"/>
      <w:marLeft w:val="0"/>
      <w:marRight w:val="0"/>
      <w:marTop w:val="0"/>
      <w:marBottom w:val="0"/>
      <w:divBdr>
        <w:top w:val="none" w:sz="0" w:space="0" w:color="auto"/>
        <w:left w:val="none" w:sz="0" w:space="0" w:color="auto"/>
        <w:bottom w:val="none" w:sz="0" w:space="0" w:color="auto"/>
        <w:right w:val="none" w:sz="0" w:space="0" w:color="auto"/>
      </w:divBdr>
    </w:div>
    <w:div w:id="258605122">
      <w:bodyDiv w:val="1"/>
      <w:marLeft w:val="0"/>
      <w:marRight w:val="0"/>
      <w:marTop w:val="0"/>
      <w:marBottom w:val="0"/>
      <w:divBdr>
        <w:top w:val="none" w:sz="0" w:space="0" w:color="auto"/>
        <w:left w:val="none" w:sz="0" w:space="0" w:color="auto"/>
        <w:bottom w:val="none" w:sz="0" w:space="0" w:color="auto"/>
        <w:right w:val="none" w:sz="0" w:space="0" w:color="auto"/>
      </w:divBdr>
    </w:div>
    <w:div w:id="310646521">
      <w:bodyDiv w:val="1"/>
      <w:marLeft w:val="0"/>
      <w:marRight w:val="0"/>
      <w:marTop w:val="0"/>
      <w:marBottom w:val="0"/>
      <w:divBdr>
        <w:top w:val="none" w:sz="0" w:space="0" w:color="auto"/>
        <w:left w:val="none" w:sz="0" w:space="0" w:color="auto"/>
        <w:bottom w:val="none" w:sz="0" w:space="0" w:color="auto"/>
        <w:right w:val="none" w:sz="0" w:space="0" w:color="auto"/>
      </w:divBdr>
    </w:div>
    <w:div w:id="314603211">
      <w:bodyDiv w:val="1"/>
      <w:marLeft w:val="0"/>
      <w:marRight w:val="0"/>
      <w:marTop w:val="0"/>
      <w:marBottom w:val="0"/>
      <w:divBdr>
        <w:top w:val="none" w:sz="0" w:space="0" w:color="auto"/>
        <w:left w:val="none" w:sz="0" w:space="0" w:color="auto"/>
        <w:bottom w:val="none" w:sz="0" w:space="0" w:color="auto"/>
        <w:right w:val="none" w:sz="0" w:space="0" w:color="auto"/>
      </w:divBdr>
    </w:div>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439187151">
      <w:bodyDiv w:val="1"/>
      <w:marLeft w:val="0"/>
      <w:marRight w:val="0"/>
      <w:marTop w:val="0"/>
      <w:marBottom w:val="0"/>
      <w:divBdr>
        <w:top w:val="none" w:sz="0" w:space="0" w:color="auto"/>
        <w:left w:val="none" w:sz="0" w:space="0" w:color="auto"/>
        <w:bottom w:val="none" w:sz="0" w:space="0" w:color="auto"/>
        <w:right w:val="none" w:sz="0" w:space="0" w:color="auto"/>
      </w:divBdr>
    </w:div>
    <w:div w:id="716734012">
      <w:bodyDiv w:val="1"/>
      <w:marLeft w:val="0"/>
      <w:marRight w:val="0"/>
      <w:marTop w:val="0"/>
      <w:marBottom w:val="0"/>
      <w:divBdr>
        <w:top w:val="none" w:sz="0" w:space="0" w:color="auto"/>
        <w:left w:val="none" w:sz="0" w:space="0" w:color="auto"/>
        <w:bottom w:val="none" w:sz="0" w:space="0" w:color="auto"/>
        <w:right w:val="none" w:sz="0" w:space="0" w:color="auto"/>
      </w:divBdr>
    </w:div>
    <w:div w:id="749084914">
      <w:bodyDiv w:val="1"/>
      <w:marLeft w:val="0"/>
      <w:marRight w:val="0"/>
      <w:marTop w:val="0"/>
      <w:marBottom w:val="0"/>
      <w:divBdr>
        <w:top w:val="none" w:sz="0" w:space="0" w:color="auto"/>
        <w:left w:val="none" w:sz="0" w:space="0" w:color="auto"/>
        <w:bottom w:val="none" w:sz="0" w:space="0" w:color="auto"/>
        <w:right w:val="none" w:sz="0" w:space="0" w:color="auto"/>
      </w:divBdr>
    </w:div>
    <w:div w:id="815494872">
      <w:bodyDiv w:val="1"/>
      <w:marLeft w:val="0"/>
      <w:marRight w:val="0"/>
      <w:marTop w:val="0"/>
      <w:marBottom w:val="0"/>
      <w:divBdr>
        <w:top w:val="none" w:sz="0" w:space="0" w:color="auto"/>
        <w:left w:val="none" w:sz="0" w:space="0" w:color="auto"/>
        <w:bottom w:val="none" w:sz="0" w:space="0" w:color="auto"/>
        <w:right w:val="none" w:sz="0" w:space="0" w:color="auto"/>
      </w:divBdr>
    </w:div>
    <w:div w:id="950627029">
      <w:bodyDiv w:val="1"/>
      <w:marLeft w:val="0"/>
      <w:marRight w:val="0"/>
      <w:marTop w:val="0"/>
      <w:marBottom w:val="0"/>
      <w:divBdr>
        <w:top w:val="none" w:sz="0" w:space="0" w:color="auto"/>
        <w:left w:val="none" w:sz="0" w:space="0" w:color="auto"/>
        <w:bottom w:val="none" w:sz="0" w:space="0" w:color="auto"/>
        <w:right w:val="none" w:sz="0" w:space="0" w:color="auto"/>
      </w:divBdr>
    </w:div>
    <w:div w:id="978923063">
      <w:bodyDiv w:val="1"/>
      <w:marLeft w:val="0"/>
      <w:marRight w:val="0"/>
      <w:marTop w:val="0"/>
      <w:marBottom w:val="0"/>
      <w:divBdr>
        <w:top w:val="none" w:sz="0" w:space="0" w:color="auto"/>
        <w:left w:val="none" w:sz="0" w:space="0" w:color="auto"/>
        <w:bottom w:val="none" w:sz="0" w:space="0" w:color="auto"/>
        <w:right w:val="none" w:sz="0" w:space="0" w:color="auto"/>
      </w:divBdr>
    </w:div>
    <w:div w:id="1004212505">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311903716">
      <w:bodyDiv w:val="1"/>
      <w:marLeft w:val="0"/>
      <w:marRight w:val="0"/>
      <w:marTop w:val="0"/>
      <w:marBottom w:val="0"/>
      <w:divBdr>
        <w:top w:val="none" w:sz="0" w:space="0" w:color="auto"/>
        <w:left w:val="none" w:sz="0" w:space="0" w:color="auto"/>
        <w:bottom w:val="none" w:sz="0" w:space="0" w:color="auto"/>
        <w:right w:val="none" w:sz="0" w:space="0" w:color="auto"/>
      </w:divBdr>
    </w:div>
    <w:div w:id="1469666592">
      <w:bodyDiv w:val="1"/>
      <w:marLeft w:val="0"/>
      <w:marRight w:val="0"/>
      <w:marTop w:val="0"/>
      <w:marBottom w:val="0"/>
      <w:divBdr>
        <w:top w:val="none" w:sz="0" w:space="0" w:color="auto"/>
        <w:left w:val="none" w:sz="0" w:space="0" w:color="auto"/>
        <w:bottom w:val="none" w:sz="0" w:space="0" w:color="auto"/>
        <w:right w:val="none" w:sz="0" w:space="0" w:color="auto"/>
      </w:divBdr>
    </w:div>
    <w:div w:id="1516260787">
      <w:bodyDiv w:val="1"/>
      <w:marLeft w:val="0"/>
      <w:marRight w:val="0"/>
      <w:marTop w:val="0"/>
      <w:marBottom w:val="0"/>
      <w:divBdr>
        <w:top w:val="none" w:sz="0" w:space="0" w:color="auto"/>
        <w:left w:val="none" w:sz="0" w:space="0" w:color="auto"/>
        <w:bottom w:val="none" w:sz="0" w:space="0" w:color="auto"/>
        <w:right w:val="none" w:sz="0" w:space="0" w:color="auto"/>
      </w:divBdr>
    </w:div>
    <w:div w:id="1533154189">
      <w:bodyDiv w:val="1"/>
      <w:marLeft w:val="0"/>
      <w:marRight w:val="0"/>
      <w:marTop w:val="0"/>
      <w:marBottom w:val="0"/>
      <w:divBdr>
        <w:top w:val="none" w:sz="0" w:space="0" w:color="auto"/>
        <w:left w:val="none" w:sz="0" w:space="0" w:color="auto"/>
        <w:bottom w:val="none" w:sz="0" w:space="0" w:color="auto"/>
        <w:right w:val="none" w:sz="0" w:space="0" w:color="auto"/>
      </w:divBdr>
    </w:div>
    <w:div w:id="1542549275">
      <w:bodyDiv w:val="1"/>
      <w:marLeft w:val="0"/>
      <w:marRight w:val="0"/>
      <w:marTop w:val="0"/>
      <w:marBottom w:val="0"/>
      <w:divBdr>
        <w:top w:val="none" w:sz="0" w:space="0" w:color="auto"/>
        <w:left w:val="none" w:sz="0" w:space="0" w:color="auto"/>
        <w:bottom w:val="none" w:sz="0" w:space="0" w:color="auto"/>
        <w:right w:val="none" w:sz="0" w:space="0" w:color="auto"/>
      </w:divBdr>
    </w:div>
    <w:div w:id="1632050437">
      <w:bodyDiv w:val="1"/>
      <w:marLeft w:val="0"/>
      <w:marRight w:val="0"/>
      <w:marTop w:val="0"/>
      <w:marBottom w:val="0"/>
      <w:divBdr>
        <w:top w:val="none" w:sz="0" w:space="0" w:color="auto"/>
        <w:left w:val="none" w:sz="0" w:space="0" w:color="auto"/>
        <w:bottom w:val="none" w:sz="0" w:space="0" w:color="auto"/>
        <w:right w:val="none" w:sz="0" w:space="0" w:color="auto"/>
      </w:divBdr>
    </w:div>
    <w:div w:id="1657104860">
      <w:bodyDiv w:val="1"/>
      <w:marLeft w:val="0"/>
      <w:marRight w:val="0"/>
      <w:marTop w:val="0"/>
      <w:marBottom w:val="0"/>
      <w:divBdr>
        <w:top w:val="none" w:sz="0" w:space="0" w:color="auto"/>
        <w:left w:val="none" w:sz="0" w:space="0" w:color="auto"/>
        <w:bottom w:val="none" w:sz="0" w:space="0" w:color="auto"/>
        <w:right w:val="none" w:sz="0" w:space="0" w:color="auto"/>
      </w:divBdr>
    </w:div>
    <w:div w:id="1855463024">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 w:id="1891065156">
      <w:bodyDiv w:val="1"/>
      <w:marLeft w:val="0"/>
      <w:marRight w:val="0"/>
      <w:marTop w:val="0"/>
      <w:marBottom w:val="0"/>
      <w:divBdr>
        <w:top w:val="none" w:sz="0" w:space="0" w:color="auto"/>
        <w:left w:val="none" w:sz="0" w:space="0" w:color="auto"/>
        <w:bottom w:val="none" w:sz="0" w:space="0" w:color="auto"/>
        <w:right w:val="none" w:sz="0" w:space="0" w:color="auto"/>
      </w:divBdr>
    </w:div>
    <w:div w:id="2086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abet.org/accreditation/accreditation-criteria/"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adinessReview@ab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adinessReview@abet.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abet.org/accreditation/accreditation-criteria/accreditation-changes/"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A33F-C38E-4929-A79F-B3D20FBA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3826</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26318</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2</cp:revision>
  <cp:lastPrinted>2018-03-09T14:25:00Z</cp:lastPrinted>
  <dcterms:created xsi:type="dcterms:W3CDTF">2019-03-01T18:03:00Z</dcterms:created>
  <dcterms:modified xsi:type="dcterms:W3CDTF">2019-03-01T18:03:00Z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