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CF2E0" w14:textId="77777777" w:rsidR="00616B39" w:rsidRDefault="00616B39" w:rsidP="00275529">
      <w:pPr>
        <w:pStyle w:val="Title"/>
        <w:spacing w:beforeLines="60" w:before="144" w:afterLines="60" w:after="144"/>
      </w:pPr>
      <w:r>
        <w:t xml:space="preserve">EXIT </w:t>
      </w:r>
      <w:r w:rsidR="00D13632">
        <w:t>MEETING</w:t>
      </w:r>
      <w:r w:rsidR="004C089A">
        <w:t xml:space="preserve"> </w:t>
      </w:r>
      <w:r w:rsidR="00D13632">
        <w:t>SCRIPT</w:t>
      </w:r>
    </w:p>
    <w:p w14:paraId="431E7655" w14:textId="77777777" w:rsidR="001D5CD0" w:rsidRDefault="001D5CD0" w:rsidP="00275529">
      <w:pPr>
        <w:pStyle w:val="Title"/>
        <w:spacing w:beforeLines="60" w:before="144" w:afterLines="60" w:after="144"/>
      </w:pPr>
    </w:p>
    <w:p w14:paraId="02AE7792" w14:textId="77777777" w:rsidR="004C089A"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rPr>
      </w:pPr>
      <w:r>
        <w:rPr>
          <w:b/>
        </w:rPr>
        <w:t>TO BE READ AT EXIT MEETING</w:t>
      </w:r>
    </w:p>
    <w:p w14:paraId="7A2DC399" w14:textId="77777777" w:rsidR="00616B39"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u w:val="single"/>
        </w:rPr>
      </w:pPr>
      <w:r w:rsidRPr="004C089A">
        <w:rPr>
          <w:b/>
          <w:u w:val="single"/>
        </w:rPr>
        <w:t xml:space="preserve">DO NOT </w:t>
      </w:r>
      <w:r w:rsidR="004C089A" w:rsidRPr="004C089A">
        <w:rPr>
          <w:b/>
          <w:u w:val="single"/>
        </w:rPr>
        <w:t xml:space="preserve">LEAVE A COPY WITH THE </w:t>
      </w:r>
      <w:r w:rsidRPr="004C089A">
        <w:rPr>
          <w:b/>
          <w:u w:val="single"/>
        </w:rPr>
        <w:t>INSTITUTION</w:t>
      </w:r>
    </w:p>
    <w:p w14:paraId="48B5C131" w14:textId="77777777" w:rsidR="00A53AA7" w:rsidRDefault="00A53AA7"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u w:val="single"/>
        </w:rPr>
      </w:pPr>
    </w:p>
    <w:p w14:paraId="7FC141E6" w14:textId="77777777" w:rsidR="00E92071" w:rsidRPr="00EF72E6" w:rsidRDefault="00E92071" w:rsidP="008E66CA">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rPr>
          <w:b/>
          <w:i/>
          <w:color w:val="FF0000"/>
          <w:u w:val="single"/>
        </w:rPr>
      </w:pPr>
      <w:r w:rsidRPr="00EF72E6">
        <w:rPr>
          <w:b/>
          <w:i/>
          <w:color w:val="FF0000"/>
          <w:u w:val="single"/>
        </w:rPr>
        <w:t xml:space="preserve">Please read </w:t>
      </w:r>
      <w:r w:rsidR="00A53AA7" w:rsidRPr="00EF72E6">
        <w:rPr>
          <w:b/>
          <w:i/>
          <w:color w:val="FF0000"/>
          <w:u w:val="single"/>
        </w:rPr>
        <w:t xml:space="preserve">appropriate </w:t>
      </w:r>
      <w:r w:rsidRPr="00EF72E6">
        <w:rPr>
          <w:b/>
          <w:i/>
          <w:color w:val="FF0000"/>
          <w:u w:val="single"/>
        </w:rPr>
        <w:t>language from each section unless otherwise instructed.</w:t>
      </w:r>
    </w:p>
    <w:p w14:paraId="340A113D" w14:textId="77777777" w:rsidR="00616B39" w:rsidRDefault="00616B39" w:rsidP="00275529">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spacing w:beforeLines="60" w:before="144" w:afterLines="60" w:after="144"/>
        <w:jc w:val="center"/>
        <w:rPr>
          <w:b/>
        </w:rPr>
      </w:pPr>
    </w:p>
    <w:p w14:paraId="01440E3B" w14:textId="77777777" w:rsidR="00775308" w:rsidRDefault="00932575" w:rsidP="00B87972">
      <w:pPr>
        <w:tabs>
          <w:tab w:val="center" w:pos="4680"/>
        </w:tabs>
        <w:suppressAutoHyphens/>
        <w:spacing w:after="240" w:line="288" w:lineRule="auto"/>
        <w:rPr>
          <w:b/>
          <w:sz w:val="32"/>
          <w:szCs w:val="32"/>
          <w:u w:val="single"/>
        </w:rPr>
      </w:pPr>
      <w:r w:rsidRPr="00EF72E6">
        <w:rPr>
          <w:b/>
          <w:sz w:val="32"/>
          <w:szCs w:val="32"/>
          <w:u w:val="single"/>
        </w:rPr>
        <w:t xml:space="preserve">Section One: </w:t>
      </w:r>
      <w:r w:rsidR="00192B96" w:rsidRPr="00EF72E6">
        <w:rPr>
          <w:b/>
          <w:sz w:val="32"/>
          <w:szCs w:val="32"/>
          <w:u w:val="single"/>
        </w:rPr>
        <w:t xml:space="preserve"> </w:t>
      </w:r>
      <w:r w:rsidR="00B108DF" w:rsidRPr="00EF72E6">
        <w:rPr>
          <w:b/>
          <w:sz w:val="32"/>
          <w:szCs w:val="32"/>
          <w:u w:val="single"/>
        </w:rPr>
        <w:t>Meeting Purpose and Construct</w:t>
      </w:r>
    </w:p>
    <w:p w14:paraId="2AE2A256" w14:textId="77777777" w:rsidR="00B108DF" w:rsidRDefault="00B108DF" w:rsidP="00B87972">
      <w:pPr>
        <w:tabs>
          <w:tab w:val="center" w:pos="4680"/>
        </w:tabs>
        <w:suppressAutoHyphens/>
        <w:spacing w:after="240" w:line="288" w:lineRule="auto"/>
        <w:rPr>
          <w:color w:val="FF0000"/>
        </w:rPr>
      </w:pPr>
      <w:r>
        <w:rPr>
          <w:b/>
          <w:i/>
          <w:color w:val="FF0000"/>
        </w:rPr>
        <w:t>NOTE: For multiple commissions, the Team Chairs should select a single individual to read Section One.</w:t>
      </w:r>
    </w:p>
    <w:p w14:paraId="537A79DC" w14:textId="77777777" w:rsidR="00B108DF" w:rsidRPr="00B108DF" w:rsidRDefault="00B108DF" w:rsidP="00B87972">
      <w:pPr>
        <w:tabs>
          <w:tab w:val="center" w:pos="4680"/>
        </w:tabs>
        <w:suppressAutoHyphens/>
        <w:spacing w:after="240" w:line="288" w:lineRule="auto"/>
        <w:rPr>
          <w:b/>
          <w:sz w:val="32"/>
          <w:szCs w:val="32"/>
        </w:rPr>
      </w:pPr>
      <w:r>
        <w:rPr>
          <w:b/>
          <w:sz w:val="32"/>
          <w:szCs w:val="32"/>
        </w:rPr>
        <w:t>Part 1a: Acknowledgments</w:t>
      </w:r>
    </w:p>
    <w:p w14:paraId="1CA1D03E" w14:textId="77777777" w:rsidR="00D62A6C" w:rsidRPr="00EF72E6" w:rsidRDefault="00D62A6C" w:rsidP="008E66CA">
      <w:pPr>
        <w:pStyle w:val="BodyText2"/>
        <w:spacing w:after="240"/>
        <w:rPr>
          <w:i/>
          <w:color w:val="FF0000"/>
          <w:sz w:val="24"/>
          <w:szCs w:val="24"/>
        </w:rPr>
      </w:pPr>
      <w:r w:rsidRPr="00EF72E6">
        <w:rPr>
          <w:i/>
          <w:color w:val="FF0000"/>
          <w:sz w:val="24"/>
          <w:szCs w:val="24"/>
          <w:highlight w:val="yellow"/>
        </w:rPr>
        <w:t>To be used for</w:t>
      </w:r>
      <w:r w:rsidR="00211B36" w:rsidRPr="00EF72E6">
        <w:rPr>
          <w:i/>
          <w:color w:val="FF0000"/>
          <w:sz w:val="24"/>
          <w:szCs w:val="24"/>
          <w:highlight w:val="yellow"/>
        </w:rPr>
        <w:t xml:space="preserve"> single Commission Exit Meeting</w:t>
      </w:r>
      <w:r w:rsidRPr="00EF72E6">
        <w:rPr>
          <w:i/>
          <w:color w:val="FF0000"/>
          <w:sz w:val="24"/>
          <w:szCs w:val="24"/>
          <w:highlight w:val="yellow"/>
        </w:rPr>
        <w:t>:</w:t>
      </w:r>
    </w:p>
    <w:p w14:paraId="06BE981E" w14:textId="77777777" w:rsidR="00237FB9" w:rsidRDefault="004C089A" w:rsidP="0085278C">
      <w:pPr>
        <w:pStyle w:val="BodyText2"/>
        <w:spacing w:after="240" w:line="360" w:lineRule="auto"/>
        <w:rPr>
          <w:sz w:val="24"/>
          <w:szCs w:val="24"/>
        </w:rPr>
      </w:pPr>
      <w:r w:rsidRPr="00B87972">
        <w:rPr>
          <w:sz w:val="24"/>
          <w:szCs w:val="24"/>
        </w:rPr>
        <w:t xml:space="preserve">The </w:t>
      </w:r>
      <w:r w:rsidR="00B03496" w:rsidRPr="008E66CA">
        <w:rPr>
          <w:color w:val="7030A0"/>
          <w:sz w:val="24"/>
          <w:szCs w:val="24"/>
        </w:rPr>
        <w:t>X</w:t>
      </w:r>
      <w:r w:rsidR="00EA4F54" w:rsidRPr="008E66CA">
        <w:rPr>
          <w:color w:val="7030A0"/>
          <w:sz w:val="24"/>
          <w:szCs w:val="24"/>
        </w:rPr>
        <w:t>AC</w:t>
      </w:r>
      <w:r w:rsidR="00EA4F54" w:rsidRPr="00B87972">
        <w:rPr>
          <w:sz w:val="24"/>
          <w:szCs w:val="24"/>
        </w:rPr>
        <w:t xml:space="preserve"> of </w:t>
      </w:r>
      <w:r w:rsidRPr="00B87972">
        <w:rPr>
          <w:sz w:val="24"/>
          <w:szCs w:val="24"/>
        </w:rPr>
        <w:t>ABET</w:t>
      </w:r>
      <w:r w:rsidR="00EA4F54" w:rsidRPr="00B87972">
        <w:rPr>
          <w:sz w:val="24"/>
          <w:szCs w:val="24"/>
        </w:rPr>
        <w:t xml:space="preserve"> </w:t>
      </w:r>
      <w:r w:rsidR="009C7CCC">
        <w:rPr>
          <w:sz w:val="24"/>
          <w:szCs w:val="24"/>
        </w:rPr>
        <w:t>review</w:t>
      </w:r>
      <w:r w:rsidRPr="00B87972">
        <w:rPr>
          <w:sz w:val="24"/>
          <w:szCs w:val="24"/>
        </w:rPr>
        <w:t xml:space="preserve"> t</w:t>
      </w:r>
      <w:r w:rsidR="00616B39" w:rsidRPr="00B87972">
        <w:rPr>
          <w:sz w:val="24"/>
          <w:szCs w:val="24"/>
        </w:rPr>
        <w:t xml:space="preserve">eam </w:t>
      </w:r>
      <w:r w:rsidRPr="00B87972">
        <w:rPr>
          <w:sz w:val="24"/>
          <w:szCs w:val="24"/>
        </w:rPr>
        <w:t>would like to begin by thankin</w:t>
      </w:r>
      <w:r w:rsidRPr="00D851F6">
        <w:rPr>
          <w:sz w:val="24"/>
          <w:szCs w:val="24"/>
        </w:rPr>
        <w:t>g</w:t>
      </w:r>
      <w:r w:rsidRPr="00D851F6">
        <w:rPr>
          <w:color w:val="C00000"/>
          <w:sz w:val="24"/>
          <w:szCs w:val="24"/>
        </w:rPr>
        <w:t xml:space="preserve"> </w:t>
      </w:r>
      <w:r w:rsidR="00D851F6" w:rsidRPr="00B82634">
        <w:rPr>
          <w:color w:val="7030A0"/>
          <w:sz w:val="24"/>
          <w:szCs w:val="24"/>
        </w:rPr>
        <w:t>&lt;</w:t>
      </w:r>
      <w:r w:rsidR="00D851F6" w:rsidRPr="00B82634">
        <w:rPr>
          <w:i/>
          <w:color w:val="7030A0"/>
          <w:sz w:val="24"/>
          <w:szCs w:val="24"/>
        </w:rPr>
        <w:t>Insert institution name</w:t>
      </w:r>
      <w:r w:rsidR="00D851F6" w:rsidRPr="00B82634">
        <w:rPr>
          <w:color w:val="7030A0"/>
          <w:sz w:val="24"/>
          <w:szCs w:val="24"/>
        </w:rPr>
        <w:t>&gt;</w:t>
      </w:r>
      <w:r w:rsidR="00A7248A" w:rsidRPr="00D851F6">
        <w:rPr>
          <w:color w:val="7030A0"/>
          <w:sz w:val="24"/>
          <w:szCs w:val="24"/>
        </w:rPr>
        <w:t xml:space="preserve"> </w:t>
      </w:r>
      <w:r w:rsidRPr="00D851F6">
        <w:rPr>
          <w:sz w:val="24"/>
          <w:szCs w:val="24"/>
        </w:rPr>
        <w:t>a</w:t>
      </w:r>
      <w:r w:rsidRPr="00B87972">
        <w:rPr>
          <w:sz w:val="24"/>
          <w:szCs w:val="24"/>
        </w:rPr>
        <w:t xml:space="preserve">nd its officers; the dean, faculty &amp; staff; and the students </w:t>
      </w:r>
      <w:r w:rsidR="00616B39" w:rsidRPr="00B87972">
        <w:rPr>
          <w:sz w:val="24"/>
          <w:szCs w:val="24"/>
        </w:rPr>
        <w:t xml:space="preserve">for the time and effort </w:t>
      </w:r>
      <w:r w:rsidR="0087109A" w:rsidRPr="00B87972">
        <w:rPr>
          <w:sz w:val="24"/>
          <w:szCs w:val="24"/>
        </w:rPr>
        <w:t xml:space="preserve">they </w:t>
      </w:r>
      <w:r w:rsidRPr="00B87972">
        <w:rPr>
          <w:sz w:val="24"/>
          <w:szCs w:val="24"/>
        </w:rPr>
        <w:t>have</w:t>
      </w:r>
      <w:r w:rsidR="00616B39" w:rsidRPr="00B87972">
        <w:rPr>
          <w:sz w:val="24"/>
          <w:szCs w:val="24"/>
        </w:rPr>
        <w:t xml:space="preserve"> </w:t>
      </w:r>
      <w:r w:rsidR="0087109A" w:rsidRPr="00B87972">
        <w:rPr>
          <w:sz w:val="24"/>
          <w:szCs w:val="24"/>
        </w:rPr>
        <w:t xml:space="preserve">all </w:t>
      </w:r>
      <w:r w:rsidR="00616B39" w:rsidRPr="00B87972">
        <w:rPr>
          <w:sz w:val="24"/>
          <w:szCs w:val="24"/>
        </w:rPr>
        <w:t xml:space="preserve">invested to </w:t>
      </w:r>
      <w:r w:rsidRPr="00B87972">
        <w:rPr>
          <w:sz w:val="24"/>
          <w:szCs w:val="24"/>
        </w:rPr>
        <w:t>ensure</w:t>
      </w:r>
      <w:r w:rsidR="00616B39" w:rsidRPr="00B87972">
        <w:rPr>
          <w:sz w:val="24"/>
          <w:szCs w:val="24"/>
        </w:rPr>
        <w:t xml:space="preserve"> </w:t>
      </w:r>
      <w:r w:rsidR="009C7CCC">
        <w:rPr>
          <w:sz w:val="24"/>
          <w:szCs w:val="24"/>
        </w:rPr>
        <w:t>our review</w:t>
      </w:r>
      <w:r w:rsidR="00750119" w:rsidRPr="00B87972">
        <w:rPr>
          <w:sz w:val="24"/>
          <w:szCs w:val="24"/>
        </w:rPr>
        <w:t xml:space="preserve"> was </w:t>
      </w:r>
      <w:r w:rsidR="00616B39" w:rsidRPr="00B87972">
        <w:rPr>
          <w:sz w:val="24"/>
          <w:szCs w:val="24"/>
        </w:rPr>
        <w:t xml:space="preserve">productive and </w:t>
      </w:r>
      <w:r w:rsidR="00750119" w:rsidRPr="00B87972">
        <w:rPr>
          <w:sz w:val="24"/>
          <w:szCs w:val="24"/>
        </w:rPr>
        <w:t xml:space="preserve">that we </w:t>
      </w:r>
      <w:r w:rsidR="00616B39" w:rsidRPr="00B87972">
        <w:rPr>
          <w:sz w:val="24"/>
          <w:szCs w:val="24"/>
        </w:rPr>
        <w:t>were able to get full and ca</w:t>
      </w:r>
      <w:r w:rsidR="009C7CCC">
        <w:rPr>
          <w:sz w:val="24"/>
          <w:szCs w:val="24"/>
        </w:rPr>
        <w:t xml:space="preserve">ndid answers to our questions. </w:t>
      </w:r>
      <w:r w:rsidR="00616B39" w:rsidRPr="00B87972">
        <w:rPr>
          <w:sz w:val="24"/>
          <w:szCs w:val="24"/>
        </w:rPr>
        <w:t xml:space="preserve">We especially appreciate the effort that went into obtaining </w:t>
      </w:r>
      <w:r w:rsidR="00750119" w:rsidRPr="00B87972">
        <w:rPr>
          <w:sz w:val="24"/>
          <w:szCs w:val="24"/>
        </w:rPr>
        <w:t xml:space="preserve">additional information </w:t>
      </w:r>
      <w:r w:rsidR="00616B39" w:rsidRPr="00B87972">
        <w:rPr>
          <w:sz w:val="24"/>
          <w:szCs w:val="24"/>
        </w:rPr>
        <w:t xml:space="preserve">and arranging for </w:t>
      </w:r>
      <w:r w:rsidR="00750119" w:rsidRPr="00B87972">
        <w:rPr>
          <w:sz w:val="24"/>
          <w:szCs w:val="24"/>
        </w:rPr>
        <w:t xml:space="preserve">answers in response to </w:t>
      </w:r>
      <w:r w:rsidR="00616B39" w:rsidRPr="00B87972">
        <w:rPr>
          <w:sz w:val="24"/>
          <w:szCs w:val="24"/>
        </w:rPr>
        <w:t>questions</w:t>
      </w:r>
      <w:r w:rsidR="00750119" w:rsidRPr="00B87972">
        <w:rPr>
          <w:sz w:val="24"/>
          <w:szCs w:val="24"/>
        </w:rPr>
        <w:t xml:space="preserve"> raised</w:t>
      </w:r>
      <w:r w:rsidR="009C7CCC">
        <w:rPr>
          <w:sz w:val="24"/>
          <w:szCs w:val="24"/>
        </w:rPr>
        <w:t xml:space="preserve"> during our</w:t>
      </w:r>
      <w:r w:rsidR="00616B39" w:rsidRPr="00B87972">
        <w:rPr>
          <w:sz w:val="24"/>
          <w:szCs w:val="24"/>
        </w:rPr>
        <w:t xml:space="preserve"> review.</w:t>
      </w:r>
    </w:p>
    <w:p w14:paraId="58DE7636" w14:textId="77777777" w:rsidR="00932575" w:rsidRDefault="00932575" w:rsidP="0085278C">
      <w:pPr>
        <w:pStyle w:val="BodyText2"/>
        <w:spacing w:after="240" w:line="360" w:lineRule="auto"/>
        <w:rPr>
          <w:sz w:val="24"/>
        </w:rPr>
      </w:pPr>
      <w:r>
        <w:rPr>
          <w:sz w:val="24"/>
        </w:rPr>
        <w:t xml:space="preserve">The Exit Statement includes all findings from the </w:t>
      </w:r>
      <w:r w:rsidR="009C7CCC">
        <w:rPr>
          <w:sz w:val="24"/>
        </w:rPr>
        <w:t>team participating in this review</w:t>
      </w:r>
      <w:r>
        <w:rPr>
          <w:sz w:val="24"/>
        </w:rPr>
        <w:t xml:space="preserve">.  </w:t>
      </w:r>
    </w:p>
    <w:p w14:paraId="6969E21C" w14:textId="77777777" w:rsidR="00211B36" w:rsidRPr="00102E6F" w:rsidRDefault="00211B36" w:rsidP="0085278C">
      <w:pPr>
        <w:pStyle w:val="BodyText2"/>
        <w:spacing w:after="240" w:line="360" w:lineRule="auto"/>
        <w:rPr>
          <w:color w:val="FF0000"/>
          <w:sz w:val="24"/>
          <w:szCs w:val="24"/>
        </w:rPr>
      </w:pPr>
      <w:r w:rsidRPr="00EF72E6">
        <w:rPr>
          <w:i/>
          <w:color w:val="FF0000"/>
          <w:sz w:val="24"/>
        </w:rPr>
        <w:t>If EAC, continue with:</w:t>
      </w:r>
      <w:r>
        <w:rPr>
          <w:color w:val="FF0000"/>
          <w:sz w:val="24"/>
        </w:rPr>
        <w:t xml:space="preserve"> </w:t>
      </w:r>
      <w:r w:rsidR="00B108DF">
        <w:rPr>
          <w:sz w:val="24"/>
        </w:rPr>
        <w:t>T</w:t>
      </w:r>
      <w:r>
        <w:rPr>
          <w:sz w:val="24"/>
        </w:rPr>
        <w:t>hese findings include both institutional and program specific findings.</w:t>
      </w:r>
    </w:p>
    <w:p w14:paraId="1E144CFA" w14:textId="77777777" w:rsidR="00211B36" w:rsidRPr="008E66CA" w:rsidRDefault="00211B36" w:rsidP="008E66CA">
      <w:pPr>
        <w:pStyle w:val="BodyText2"/>
        <w:spacing w:after="240"/>
        <w:rPr>
          <w:sz w:val="32"/>
          <w:szCs w:val="32"/>
        </w:rPr>
      </w:pPr>
      <w:r w:rsidRPr="008E66CA">
        <w:rPr>
          <w:sz w:val="32"/>
          <w:szCs w:val="32"/>
        </w:rPr>
        <w:t>OR</w:t>
      </w:r>
    </w:p>
    <w:p w14:paraId="0BD9CF84" w14:textId="77777777" w:rsidR="00D62A6C" w:rsidRPr="00EF72E6" w:rsidRDefault="00D62A6C" w:rsidP="008E66CA">
      <w:pPr>
        <w:pStyle w:val="BodyText2"/>
        <w:spacing w:after="240"/>
        <w:rPr>
          <w:i/>
          <w:color w:val="FF0000"/>
          <w:sz w:val="24"/>
          <w:szCs w:val="24"/>
        </w:rPr>
      </w:pPr>
      <w:r w:rsidRPr="00EF72E6">
        <w:rPr>
          <w:i/>
          <w:color w:val="FF0000"/>
          <w:sz w:val="24"/>
          <w:szCs w:val="24"/>
          <w:highlight w:val="yellow"/>
        </w:rPr>
        <w:t>To be used for multiple Commissions Exit Meet</w:t>
      </w:r>
      <w:r w:rsidR="009C7CCC">
        <w:rPr>
          <w:i/>
          <w:color w:val="FF0000"/>
          <w:sz w:val="24"/>
          <w:szCs w:val="24"/>
          <w:highlight w:val="yellow"/>
        </w:rPr>
        <w:t>ing (simultaneous or joint review</w:t>
      </w:r>
      <w:r w:rsidRPr="00EF72E6">
        <w:rPr>
          <w:i/>
          <w:color w:val="FF0000"/>
          <w:sz w:val="24"/>
          <w:szCs w:val="24"/>
          <w:highlight w:val="yellow"/>
        </w:rPr>
        <w:t>s):</w:t>
      </w:r>
    </w:p>
    <w:p w14:paraId="3DFAB360" w14:textId="77777777" w:rsidR="00D62A6C" w:rsidRDefault="009C7CCC" w:rsidP="0085278C">
      <w:pPr>
        <w:pStyle w:val="BodyText2"/>
        <w:spacing w:after="240" w:line="360" w:lineRule="auto"/>
        <w:rPr>
          <w:sz w:val="24"/>
        </w:rPr>
      </w:pPr>
      <w:r>
        <w:rPr>
          <w:sz w:val="24"/>
        </w:rPr>
        <w:t>The ABET review</w:t>
      </w:r>
      <w:r w:rsidR="00D62A6C">
        <w:rPr>
          <w:sz w:val="24"/>
        </w:rPr>
        <w:t xml:space="preserve"> team, comprised of members from the </w:t>
      </w:r>
      <w:r w:rsidR="00D62A6C" w:rsidRPr="008E66CA">
        <w:rPr>
          <w:color w:val="7030A0"/>
          <w:sz w:val="24"/>
        </w:rPr>
        <w:t>&lt;</w:t>
      </w:r>
      <w:r w:rsidR="00D62A6C" w:rsidRPr="008E66CA">
        <w:rPr>
          <w:i/>
          <w:color w:val="7030A0"/>
          <w:sz w:val="24"/>
        </w:rPr>
        <w:t>list all that apply, they are in alphabetical order</w:t>
      </w:r>
      <w:r w:rsidR="00D62A6C" w:rsidRPr="008E66CA">
        <w:rPr>
          <w:color w:val="7030A0"/>
          <w:sz w:val="24"/>
        </w:rPr>
        <w:t>&gt;</w:t>
      </w:r>
    </w:p>
    <w:p w14:paraId="55C03B19" w14:textId="77777777" w:rsidR="00D62A6C" w:rsidRDefault="00D62A6C" w:rsidP="0085278C">
      <w:pPr>
        <w:pStyle w:val="BodyText2"/>
        <w:numPr>
          <w:ilvl w:val="0"/>
          <w:numId w:val="12"/>
        </w:numPr>
        <w:spacing w:line="360" w:lineRule="auto"/>
        <w:rPr>
          <w:sz w:val="24"/>
        </w:rPr>
      </w:pPr>
      <w:r>
        <w:rPr>
          <w:sz w:val="24"/>
        </w:rPr>
        <w:lastRenderedPageBreak/>
        <w:t xml:space="preserve">Applied </w:t>
      </w:r>
      <w:r w:rsidR="000D024A">
        <w:rPr>
          <w:sz w:val="24"/>
        </w:rPr>
        <w:t xml:space="preserve">and Natural </w:t>
      </w:r>
      <w:r>
        <w:rPr>
          <w:sz w:val="24"/>
        </w:rPr>
        <w:t>Science Accreditation Commission (A</w:t>
      </w:r>
      <w:r w:rsidR="000D024A">
        <w:rPr>
          <w:sz w:val="24"/>
        </w:rPr>
        <w:t>N</w:t>
      </w:r>
      <w:r>
        <w:rPr>
          <w:sz w:val="24"/>
        </w:rPr>
        <w:t xml:space="preserve">SAC), led by Team Chair </w:t>
      </w:r>
      <w:r w:rsidRPr="0085278C">
        <w:rPr>
          <w:color w:val="7030A0"/>
          <w:sz w:val="24"/>
        </w:rPr>
        <w:t>xxx</w:t>
      </w:r>
    </w:p>
    <w:p w14:paraId="4AA80406" w14:textId="77777777" w:rsidR="00D62A6C" w:rsidRDefault="00D62A6C" w:rsidP="0085278C">
      <w:pPr>
        <w:pStyle w:val="BodyText2"/>
        <w:numPr>
          <w:ilvl w:val="0"/>
          <w:numId w:val="12"/>
        </w:numPr>
        <w:spacing w:line="360" w:lineRule="auto"/>
        <w:rPr>
          <w:sz w:val="24"/>
        </w:rPr>
      </w:pPr>
      <w:r>
        <w:rPr>
          <w:sz w:val="24"/>
        </w:rPr>
        <w:t xml:space="preserve">Computing Accreditation Commission (CAC), led by Team Chair </w:t>
      </w:r>
      <w:r w:rsidRPr="0085278C">
        <w:rPr>
          <w:color w:val="7030A0"/>
          <w:sz w:val="24"/>
        </w:rPr>
        <w:t>xxx</w:t>
      </w:r>
    </w:p>
    <w:p w14:paraId="2AAF4122" w14:textId="77777777" w:rsidR="00D62A6C" w:rsidRDefault="00D62A6C" w:rsidP="0085278C">
      <w:pPr>
        <w:pStyle w:val="BodyText2"/>
        <w:numPr>
          <w:ilvl w:val="0"/>
          <w:numId w:val="12"/>
        </w:numPr>
        <w:spacing w:line="360" w:lineRule="auto"/>
        <w:rPr>
          <w:sz w:val="24"/>
        </w:rPr>
      </w:pPr>
      <w:r>
        <w:rPr>
          <w:sz w:val="24"/>
        </w:rPr>
        <w:t xml:space="preserve">Engineering Accreditation Commission (EAC), led by Team Chair </w:t>
      </w:r>
      <w:r w:rsidRPr="0085278C">
        <w:rPr>
          <w:color w:val="7030A0"/>
          <w:sz w:val="24"/>
        </w:rPr>
        <w:t>xxx</w:t>
      </w:r>
    </w:p>
    <w:p w14:paraId="20627EDC" w14:textId="77777777" w:rsidR="00D62A6C" w:rsidRDefault="00D62A6C" w:rsidP="0085278C">
      <w:pPr>
        <w:pStyle w:val="BodyText2"/>
        <w:numPr>
          <w:ilvl w:val="0"/>
          <w:numId w:val="12"/>
        </w:numPr>
        <w:spacing w:after="240" w:line="360" w:lineRule="auto"/>
        <w:rPr>
          <w:sz w:val="24"/>
        </w:rPr>
      </w:pPr>
      <w:r>
        <w:rPr>
          <w:sz w:val="24"/>
        </w:rPr>
        <w:t xml:space="preserve">Engineering Technology Accreditation Commission (ETAC) led by Team Chair </w:t>
      </w:r>
      <w:r w:rsidRPr="0085278C">
        <w:rPr>
          <w:color w:val="7030A0"/>
          <w:sz w:val="24"/>
        </w:rPr>
        <w:t>xxx</w:t>
      </w:r>
    </w:p>
    <w:p w14:paraId="7DA978AA" w14:textId="77777777" w:rsidR="00D62A6C" w:rsidRDefault="00D62A6C" w:rsidP="0085278C">
      <w:pPr>
        <w:pStyle w:val="BodyText2"/>
        <w:spacing w:after="240" w:line="360" w:lineRule="auto"/>
        <w:rPr>
          <w:sz w:val="24"/>
        </w:rPr>
      </w:pPr>
      <w:r w:rsidRPr="004C089A">
        <w:rPr>
          <w:sz w:val="24"/>
        </w:rPr>
        <w:t>would like to be</w:t>
      </w:r>
      <w:r>
        <w:rPr>
          <w:sz w:val="24"/>
        </w:rPr>
        <w:t xml:space="preserve">gin by thanking </w:t>
      </w:r>
      <w:r w:rsidRPr="008E66CA">
        <w:rPr>
          <w:color w:val="7030A0"/>
          <w:sz w:val="24"/>
        </w:rPr>
        <w:t>&lt;</w:t>
      </w:r>
      <w:r w:rsidRPr="008E66CA">
        <w:rPr>
          <w:i/>
          <w:color w:val="7030A0"/>
          <w:sz w:val="24"/>
        </w:rPr>
        <w:t>Insert institution name</w:t>
      </w:r>
      <w:r w:rsidRPr="008E66CA">
        <w:rPr>
          <w:color w:val="7030A0"/>
          <w:sz w:val="24"/>
        </w:rPr>
        <w:t xml:space="preserve">&gt; </w:t>
      </w:r>
      <w:r>
        <w:rPr>
          <w:sz w:val="24"/>
        </w:rPr>
        <w:t>and</w:t>
      </w:r>
      <w:r w:rsidRPr="004C089A">
        <w:rPr>
          <w:sz w:val="24"/>
        </w:rPr>
        <w:t xml:space="preserve"> its officers</w:t>
      </w:r>
      <w:r>
        <w:rPr>
          <w:sz w:val="24"/>
        </w:rPr>
        <w:t>;</w:t>
      </w:r>
      <w:r w:rsidRPr="004C089A">
        <w:rPr>
          <w:sz w:val="24"/>
        </w:rPr>
        <w:t xml:space="preserve"> </w:t>
      </w:r>
      <w:r>
        <w:rPr>
          <w:sz w:val="24"/>
        </w:rPr>
        <w:t xml:space="preserve">the dean, </w:t>
      </w:r>
      <w:r w:rsidRPr="004C089A">
        <w:rPr>
          <w:sz w:val="24"/>
        </w:rPr>
        <w:t>faculty</w:t>
      </w:r>
      <w:r>
        <w:rPr>
          <w:sz w:val="24"/>
        </w:rPr>
        <w:t xml:space="preserve"> &amp; staff;</w:t>
      </w:r>
      <w:r w:rsidRPr="004C089A">
        <w:rPr>
          <w:sz w:val="24"/>
        </w:rPr>
        <w:t xml:space="preserve"> and </w:t>
      </w:r>
      <w:r>
        <w:rPr>
          <w:sz w:val="24"/>
        </w:rPr>
        <w:t xml:space="preserve">the </w:t>
      </w:r>
      <w:r w:rsidRPr="004C089A">
        <w:rPr>
          <w:sz w:val="24"/>
        </w:rPr>
        <w:t xml:space="preserve">students </w:t>
      </w:r>
      <w:r>
        <w:rPr>
          <w:sz w:val="24"/>
        </w:rPr>
        <w:t xml:space="preserve">for the time and effort they have all invested to ensure our </w:t>
      </w:r>
      <w:r w:rsidR="009C7CCC">
        <w:rPr>
          <w:sz w:val="24"/>
        </w:rPr>
        <w:t>review</w:t>
      </w:r>
      <w:r>
        <w:rPr>
          <w:sz w:val="24"/>
        </w:rPr>
        <w:t xml:space="preserve"> was productive and that we were able to get full and ca</w:t>
      </w:r>
      <w:r w:rsidR="009C7CCC">
        <w:rPr>
          <w:sz w:val="24"/>
        </w:rPr>
        <w:t xml:space="preserve">ndid answers to our questions. </w:t>
      </w:r>
      <w:r>
        <w:rPr>
          <w:sz w:val="24"/>
        </w:rPr>
        <w:t xml:space="preserve">We especially appreciate the effort that went into obtaining additional information and arranging for answers in response to questions raised during our </w:t>
      </w:r>
      <w:r w:rsidR="009C7CCC">
        <w:rPr>
          <w:sz w:val="24"/>
        </w:rPr>
        <w:t>review</w:t>
      </w:r>
      <w:r>
        <w:rPr>
          <w:sz w:val="24"/>
        </w:rPr>
        <w:t>.</w:t>
      </w:r>
    </w:p>
    <w:p w14:paraId="6986FB2E" w14:textId="77777777" w:rsidR="00D62A6C" w:rsidRDefault="00D62A6C" w:rsidP="0085278C">
      <w:pPr>
        <w:pStyle w:val="BodyText2"/>
        <w:spacing w:after="240" w:line="360" w:lineRule="auto"/>
        <w:rPr>
          <w:sz w:val="24"/>
        </w:rPr>
      </w:pPr>
      <w:r>
        <w:rPr>
          <w:sz w:val="24"/>
        </w:rPr>
        <w:t>Th</w:t>
      </w:r>
      <w:r w:rsidR="00E92071">
        <w:rPr>
          <w:sz w:val="24"/>
        </w:rPr>
        <w:t>e</w:t>
      </w:r>
      <w:r>
        <w:rPr>
          <w:sz w:val="24"/>
        </w:rPr>
        <w:t xml:space="preserve"> Exit Statement includes</w:t>
      </w:r>
      <w:r w:rsidR="00DF47F8">
        <w:rPr>
          <w:sz w:val="24"/>
        </w:rPr>
        <w:t xml:space="preserve"> all findings from each of the C</w:t>
      </w:r>
      <w:r>
        <w:rPr>
          <w:sz w:val="24"/>
        </w:rPr>
        <w:t xml:space="preserve">ommissions participating in this </w:t>
      </w:r>
      <w:r w:rsidR="009C7CCC">
        <w:rPr>
          <w:sz w:val="24"/>
        </w:rPr>
        <w:t>review</w:t>
      </w:r>
      <w:r>
        <w:rPr>
          <w:sz w:val="24"/>
        </w:rPr>
        <w:t xml:space="preserve">.  </w:t>
      </w:r>
    </w:p>
    <w:p w14:paraId="7A5F036D" w14:textId="77777777" w:rsidR="00D62A6C" w:rsidRPr="008E66CA" w:rsidRDefault="00D62A6C" w:rsidP="0085278C">
      <w:pPr>
        <w:pStyle w:val="BodyText2"/>
        <w:spacing w:after="240" w:line="360" w:lineRule="auto"/>
        <w:rPr>
          <w:color w:val="FF0000"/>
          <w:sz w:val="24"/>
          <w:szCs w:val="24"/>
        </w:rPr>
      </w:pPr>
      <w:r w:rsidRPr="00EF72E6">
        <w:rPr>
          <w:i/>
          <w:color w:val="FF0000"/>
          <w:sz w:val="24"/>
        </w:rPr>
        <w:t>If EAC is one of the Commissions, otherwise skip:</w:t>
      </w:r>
      <w:r>
        <w:rPr>
          <w:color w:val="FF0000"/>
          <w:sz w:val="24"/>
        </w:rPr>
        <w:t xml:space="preserve"> </w:t>
      </w:r>
      <w:r w:rsidR="00192B96">
        <w:rPr>
          <w:color w:val="FF0000"/>
          <w:sz w:val="24"/>
        </w:rPr>
        <w:t xml:space="preserve"> </w:t>
      </w:r>
      <w:r>
        <w:rPr>
          <w:sz w:val="24"/>
        </w:rPr>
        <w:t>Please note that, in the case of programs accredited by the Engineering Accreditation Commission (EAC) of ABET, these findings include both institutional and program specific findings.</w:t>
      </w:r>
    </w:p>
    <w:p w14:paraId="2A136622" w14:textId="77777777" w:rsidR="00D62A6C" w:rsidRPr="008E66CA" w:rsidRDefault="003110DE" w:rsidP="00B87972">
      <w:pPr>
        <w:pStyle w:val="BodyText2"/>
        <w:tabs>
          <w:tab w:val="left" w:pos="360"/>
        </w:tabs>
        <w:spacing w:after="240" w:line="288" w:lineRule="auto"/>
        <w:rPr>
          <w:b/>
          <w:sz w:val="32"/>
          <w:szCs w:val="32"/>
        </w:rPr>
      </w:pPr>
      <w:r>
        <w:rPr>
          <w:b/>
          <w:sz w:val="32"/>
          <w:szCs w:val="32"/>
        </w:rPr>
        <w:t>Part 1b</w:t>
      </w:r>
      <w:r w:rsidR="00932575" w:rsidRPr="008E66CA">
        <w:rPr>
          <w:b/>
          <w:sz w:val="32"/>
          <w:szCs w:val="32"/>
        </w:rPr>
        <w:t xml:space="preserve">: </w:t>
      </w:r>
      <w:r w:rsidR="00192B96">
        <w:rPr>
          <w:b/>
          <w:sz w:val="32"/>
          <w:szCs w:val="32"/>
        </w:rPr>
        <w:t xml:space="preserve"> </w:t>
      </w:r>
      <w:r w:rsidR="00932575" w:rsidRPr="008E66CA">
        <w:rPr>
          <w:b/>
          <w:sz w:val="32"/>
          <w:szCs w:val="32"/>
        </w:rPr>
        <w:t>Description of Review Type</w:t>
      </w:r>
      <w:r w:rsidR="00762863" w:rsidRPr="008E66CA">
        <w:rPr>
          <w:b/>
          <w:sz w:val="32"/>
          <w:szCs w:val="32"/>
        </w:rPr>
        <w:t xml:space="preserve"> </w:t>
      </w:r>
    </w:p>
    <w:p w14:paraId="4541F1CE" w14:textId="77777777" w:rsidR="00D62A6C" w:rsidRPr="00EF72E6" w:rsidRDefault="000C2FD0" w:rsidP="008E66CA">
      <w:pPr>
        <w:pStyle w:val="BodyText2"/>
        <w:tabs>
          <w:tab w:val="left" w:pos="360"/>
        </w:tabs>
        <w:spacing w:after="240" w:line="288" w:lineRule="auto"/>
        <w:rPr>
          <w:i/>
          <w:color w:val="FF0000"/>
          <w:sz w:val="24"/>
          <w:szCs w:val="24"/>
          <w:highlight w:val="yellow"/>
        </w:rPr>
      </w:pPr>
      <w:r w:rsidRPr="00EF72E6">
        <w:rPr>
          <w:i/>
          <w:color w:val="FF0000"/>
          <w:sz w:val="24"/>
          <w:szCs w:val="24"/>
          <w:highlight w:val="yellow"/>
        </w:rPr>
        <w:t xml:space="preserve">For all </w:t>
      </w:r>
      <w:r w:rsidR="009C7CCC">
        <w:rPr>
          <w:i/>
          <w:color w:val="FF0000"/>
          <w:sz w:val="24"/>
          <w:szCs w:val="24"/>
          <w:highlight w:val="yellow"/>
        </w:rPr>
        <w:t>General Review,</w:t>
      </w:r>
      <w:r w:rsidR="008F380B" w:rsidRPr="00EF72E6">
        <w:rPr>
          <w:i/>
          <w:color w:val="FF0000"/>
          <w:sz w:val="24"/>
          <w:szCs w:val="24"/>
          <w:highlight w:val="yellow"/>
        </w:rPr>
        <w:t xml:space="preserve"> </w:t>
      </w:r>
      <w:r w:rsidRPr="00EF72E6">
        <w:rPr>
          <w:i/>
          <w:color w:val="FF0000"/>
          <w:sz w:val="24"/>
          <w:szCs w:val="24"/>
          <w:highlight w:val="yellow"/>
        </w:rPr>
        <w:t>Exit Meetings continue with:</w:t>
      </w:r>
    </w:p>
    <w:p w14:paraId="0DE6424E" w14:textId="77777777" w:rsidR="00CA33F3" w:rsidRDefault="00616B39" w:rsidP="0085278C">
      <w:pPr>
        <w:pStyle w:val="BodyText2"/>
        <w:tabs>
          <w:tab w:val="left" w:pos="360"/>
        </w:tabs>
        <w:spacing w:after="240" w:line="360" w:lineRule="auto"/>
        <w:rPr>
          <w:sz w:val="24"/>
          <w:szCs w:val="24"/>
        </w:rPr>
      </w:pPr>
      <w:r w:rsidRPr="00B87972">
        <w:rPr>
          <w:sz w:val="24"/>
          <w:szCs w:val="24"/>
        </w:rPr>
        <w:t xml:space="preserve">The </w:t>
      </w:r>
      <w:r w:rsidR="009C7CCC">
        <w:rPr>
          <w:sz w:val="24"/>
          <w:szCs w:val="24"/>
        </w:rPr>
        <w:t>review t</w:t>
      </w:r>
      <w:r w:rsidRPr="00B87972">
        <w:rPr>
          <w:sz w:val="24"/>
          <w:szCs w:val="24"/>
        </w:rPr>
        <w:t xml:space="preserve">eam </w:t>
      </w:r>
      <w:r w:rsidR="00A7248A" w:rsidRPr="00B87972">
        <w:rPr>
          <w:sz w:val="24"/>
          <w:szCs w:val="24"/>
        </w:rPr>
        <w:t>would like to remind you</w:t>
      </w:r>
      <w:r w:rsidR="006A0639" w:rsidRPr="00B87972">
        <w:rPr>
          <w:sz w:val="24"/>
          <w:szCs w:val="24"/>
        </w:rPr>
        <w:t xml:space="preserve"> </w:t>
      </w:r>
      <w:r w:rsidRPr="00B87972">
        <w:rPr>
          <w:sz w:val="24"/>
          <w:szCs w:val="24"/>
        </w:rPr>
        <w:t xml:space="preserve">that this is a </w:t>
      </w:r>
      <w:r w:rsidRPr="008E66CA">
        <w:rPr>
          <w:sz w:val="24"/>
          <w:szCs w:val="24"/>
          <w:u w:val="single"/>
        </w:rPr>
        <w:t xml:space="preserve">General </w:t>
      </w:r>
      <w:r w:rsidR="009C7CCC">
        <w:rPr>
          <w:sz w:val="24"/>
          <w:szCs w:val="24"/>
          <w:u w:val="single"/>
        </w:rPr>
        <w:t>Review</w:t>
      </w:r>
      <w:r w:rsidRPr="00B87972">
        <w:rPr>
          <w:sz w:val="24"/>
          <w:szCs w:val="24"/>
        </w:rPr>
        <w:t xml:space="preserve"> conducted under the latest </w:t>
      </w:r>
      <w:r w:rsidR="00786492" w:rsidRPr="00B87972">
        <w:rPr>
          <w:sz w:val="24"/>
          <w:szCs w:val="24"/>
        </w:rPr>
        <w:t xml:space="preserve">Criteria </w:t>
      </w:r>
      <w:r w:rsidR="00DF47F8">
        <w:rPr>
          <w:sz w:val="24"/>
          <w:szCs w:val="24"/>
        </w:rPr>
        <w:t xml:space="preserve">and policies and procedures </w:t>
      </w:r>
      <w:r w:rsidR="00786492" w:rsidRPr="00B87972">
        <w:rPr>
          <w:sz w:val="24"/>
          <w:szCs w:val="24"/>
        </w:rPr>
        <w:t xml:space="preserve">effective for the </w:t>
      </w:r>
      <w:r w:rsidR="000E04C1">
        <w:rPr>
          <w:color w:val="7030A0"/>
          <w:sz w:val="24"/>
          <w:szCs w:val="24"/>
        </w:rPr>
        <w:t>20X</w:t>
      </w:r>
      <w:r w:rsidR="000C2FD0" w:rsidRPr="008E66CA">
        <w:rPr>
          <w:color w:val="7030A0"/>
          <w:sz w:val="24"/>
          <w:szCs w:val="24"/>
        </w:rPr>
        <w:t>X</w:t>
      </w:r>
      <w:r w:rsidR="00786492" w:rsidRPr="008E66CA">
        <w:rPr>
          <w:color w:val="7030A0"/>
          <w:sz w:val="24"/>
          <w:szCs w:val="24"/>
        </w:rPr>
        <w:t>-</w:t>
      </w:r>
      <w:r w:rsidR="000E04C1">
        <w:rPr>
          <w:color w:val="7030A0"/>
          <w:sz w:val="24"/>
          <w:szCs w:val="24"/>
        </w:rPr>
        <w:t>20X</w:t>
      </w:r>
      <w:r w:rsidR="000C2FD0" w:rsidRPr="008E66CA">
        <w:rPr>
          <w:color w:val="7030A0"/>
          <w:sz w:val="24"/>
          <w:szCs w:val="24"/>
        </w:rPr>
        <w:t>X</w:t>
      </w:r>
      <w:r w:rsidR="0087109A" w:rsidRPr="008E66CA">
        <w:rPr>
          <w:color w:val="7030A0"/>
          <w:sz w:val="24"/>
          <w:szCs w:val="24"/>
        </w:rPr>
        <w:t xml:space="preserve"> </w:t>
      </w:r>
      <w:r w:rsidRPr="00B87972">
        <w:rPr>
          <w:sz w:val="24"/>
          <w:szCs w:val="24"/>
        </w:rPr>
        <w:t>accreditation cycle. As such</w:t>
      </w:r>
      <w:r w:rsidR="00192B96">
        <w:rPr>
          <w:sz w:val="24"/>
          <w:szCs w:val="24"/>
        </w:rPr>
        <w:t>,</w:t>
      </w:r>
      <w:r w:rsidR="009C7CCC">
        <w:rPr>
          <w:sz w:val="24"/>
          <w:szCs w:val="24"/>
        </w:rPr>
        <w:t xml:space="preserve"> the purpose of the review</w:t>
      </w:r>
      <w:r w:rsidRPr="00B87972">
        <w:rPr>
          <w:sz w:val="24"/>
          <w:szCs w:val="24"/>
        </w:rPr>
        <w:t xml:space="preserve"> was to assess your program</w:t>
      </w:r>
      <w:r w:rsidR="00786492" w:rsidRPr="00B87972">
        <w:rPr>
          <w:sz w:val="24"/>
          <w:szCs w:val="24"/>
        </w:rPr>
        <w:t>s</w:t>
      </w:r>
      <w:r w:rsidRPr="00B87972">
        <w:rPr>
          <w:sz w:val="24"/>
          <w:szCs w:val="24"/>
        </w:rPr>
        <w:t xml:space="preserve"> </w:t>
      </w:r>
      <w:r w:rsidR="00192B96">
        <w:rPr>
          <w:sz w:val="24"/>
          <w:szCs w:val="24"/>
        </w:rPr>
        <w:t xml:space="preserve">for compliance </w:t>
      </w:r>
      <w:r w:rsidRPr="00B87972">
        <w:rPr>
          <w:sz w:val="24"/>
          <w:szCs w:val="24"/>
        </w:rPr>
        <w:t xml:space="preserve">against the </w:t>
      </w:r>
      <w:r w:rsidR="00786492" w:rsidRPr="00B87972">
        <w:rPr>
          <w:sz w:val="24"/>
          <w:szCs w:val="24"/>
        </w:rPr>
        <w:t>eight</w:t>
      </w:r>
      <w:r w:rsidRPr="00B87972">
        <w:rPr>
          <w:sz w:val="24"/>
          <w:szCs w:val="24"/>
        </w:rPr>
        <w:t xml:space="preserve"> general criteria</w:t>
      </w:r>
      <w:r w:rsidR="00DF47F8">
        <w:rPr>
          <w:sz w:val="24"/>
          <w:szCs w:val="24"/>
        </w:rPr>
        <w:t xml:space="preserve">, </w:t>
      </w:r>
      <w:r w:rsidR="00D80F01">
        <w:rPr>
          <w:sz w:val="24"/>
          <w:szCs w:val="24"/>
        </w:rPr>
        <w:t xml:space="preserve">the Masters Level general criteria </w:t>
      </w:r>
      <w:r w:rsidR="00D80F01">
        <w:rPr>
          <w:i/>
          <w:sz w:val="24"/>
          <w:szCs w:val="24"/>
        </w:rPr>
        <w:t xml:space="preserve">(if applicable), </w:t>
      </w:r>
      <w:r w:rsidRPr="00B87972">
        <w:rPr>
          <w:sz w:val="24"/>
          <w:szCs w:val="24"/>
        </w:rPr>
        <w:t xml:space="preserve">the </w:t>
      </w:r>
      <w:r w:rsidR="001D3B3B" w:rsidRPr="00B87972">
        <w:rPr>
          <w:sz w:val="24"/>
          <w:szCs w:val="24"/>
        </w:rPr>
        <w:t>applicable</w:t>
      </w:r>
      <w:r w:rsidR="000067B3" w:rsidRPr="00B87972">
        <w:rPr>
          <w:sz w:val="24"/>
          <w:szCs w:val="24"/>
        </w:rPr>
        <w:t xml:space="preserve"> program criteria</w:t>
      </w:r>
      <w:r w:rsidR="00DF47F8">
        <w:rPr>
          <w:sz w:val="24"/>
          <w:szCs w:val="24"/>
        </w:rPr>
        <w:t>, and the Accreditation Policy and Procedure Manual</w:t>
      </w:r>
      <w:r w:rsidR="009A22C0" w:rsidRPr="00B87972">
        <w:rPr>
          <w:sz w:val="24"/>
          <w:szCs w:val="24"/>
        </w:rPr>
        <w:t>.</w:t>
      </w:r>
    </w:p>
    <w:p w14:paraId="558A7557" w14:textId="77777777" w:rsidR="000C2FD0" w:rsidRDefault="000C2FD0" w:rsidP="008E66CA">
      <w:pPr>
        <w:pStyle w:val="BodyText2"/>
        <w:tabs>
          <w:tab w:val="left" w:pos="360"/>
        </w:tabs>
        <w:spacing w:after="240"/>
        <w:rPr>
          <w:sz w:val="24"/>
          <w:szCs w:val="24"/>
        </w:rPr>
      </w:pPr>
      <w:r>
        <w:rPr>
          <w:sz w:val="24"/>
          <w:szCs w:val="24"/>
        </w:rPr>
        <w:t>OR</w:t>
      </w:r>
    </w:p>
    <w:p w14:paraId="3BC45DA0" w14:textId="77777777" w:rsidR="00211B36" w:rsidRPr="00EF72E6" w:rsidRDefault="00211B36" w:rsidP="008E66CA">
      <w:pPr>
        <w:pStyle w:val="BodyText2"/>
        <w:tabs>
          <w:tab w:val="left" w:pos="360"/>
        </w:tabs>
        <w:spacing w:after="240" w:line="288" w:lineRule="auto"/>
        <w:rPr>
          <w:i/>
          <w:color w:val="FF0000"/>
          <w:sz w:val="24"/>
          <w:szCs w:val="24"/>
          <w:highlight w:val="yellow"/>
        </w:rPr>
      </w:pPr>
      <w:r w:rsidRPr="00EF72E6">
        <w:rPr>
          <w:i/>
          <w:color w:val="FF0000"/>
          <w:sz w:val="24"/>
          <w:szCs w:val="24"/>
          <w:highlight w:val="yellow"/>
        </w:rPr>
        <w:t xml:space="preserve">For </w:t>
      </w:r>
      <w:r w:rsidR="009C7CCC">
        <w:rPr>
          <w:i/>
          <w:color w:val="FF0000"/>
          <w:sz w:val="24"/>
          <w:szCs w:val="24"/>
          <w:highlight w:val="yellow"/>
        </w:rPr>
        <w:t>Interim Review,</w:t>
      </w:r>
      <w:r w:rsidRPr="00EF72E6">
        <w:rPr>
          <w:i/>
          <w:color w:val="FF0000"/>
          <w:sz w:val="24"/>
          <w:szCs w:val="24"/>
          <w:highlight w:val="yellow"/>
        </w:rPr>
        <w:t xml:space="preserve"> Exit Meetings continue with:</w:t>
      </w:r>
    </w:p>
    <w:p w14:paraId="7748A6DA" w14:textId="77777777" w:rsidR="000C2FD0" w:rsidRDefault="009C7CCC" w:rsidP="0085278C">
      <w:pPr>
        <w:pStyle w:val="BodyText2"/>
        <w:tabs>
          <w:tab w:val="left" w:pos="360"/>
        </w:tabs>
        <w:spacing w:after="240" w:line="360" w:lineRule="auto"/>
        <w:rPr>
          <w:sz w:val="24"/>
        </w:rPr>
      </w:pPr>
      <w:r>
        <w:rPr>
          <w:sz w:val="24"/>
        </w:rPr>
        <w:lastRenderedPageBreak/>
        <w:t>The review t</w:t>
      </w:r>
      <w:r w:rsidR="000C2FD0" w:rsidRPr="008E66CA">
        <w:rPr>
          <w:sz w:val="24"/>
        </w:rPr>
        <w:t xml:space="preserve">eam wishes to remind </w:t>
      </w:r>
      <w:r w:rsidR="000C2FD0" w:rsidRPr="00B82634">
        <w:rPr>
          <w:i/>
          <w:color w:val="7030A0"/>
          <w:sz w:val="24"/>
        </w:rPr>
        <w:t>&lt;Insert institution name&gt;</w:t>
      </w:r>
      <w:r w:rsidR="000C2FD0" w:rsidRPr="008E66CA">
        <w:rPr>
          <w:sz w:val="24"/>
        </w:rPr>
        <w:t xml:space="preserve"> that this is an </w:t>
      </w:r>
      <w:r>
        <w:rPr>
          <w:sz w:val="24"/>
          <w:u w:val="single"/>
        </w:rPr>
        <w:t>Interim</w:t>
      </w:r>
      <w:r w:rsidR="008F380B">
        <w:rPr>
          <w:sz w:val="24"/>
          <w:u w:val="single"/>
        </w:rPr>
        <w:t xml:space="preserve"> </w:t>
      </w:r>
      <w:r>
        <w:rPr>
          <w:sz w:val="24"/>
          <w:u w:val="single"/>
        </w:rPr>
        <w:t xml:space="preserve">Visit </w:t>
      </w:r>
      <w:r w:rsidR="008F380B">
        <w:rPr>
          <w:sz w:val="24"/>
          <w:u w:val="single"/>
        </w:rPr>
        <w:t>Review</w:t>
      </w:r>
      <w:r w:rsidR="000C2FD0" w:rsidRPr="008E66CA">
        <w:rPr>
          <w:sz w:val="24"/>
        </w:rPr>
        <w:t xml:space="preserve"> conducted under the Criteria effective for the </w:t>
      </w:r>
      <w:r w:rsidR="000E04C1">
        <w:rPr>
          <w:color w:val="7030A0"/>
          <w:sz w:val="24"/>
        </w:rPr>
        <w:t>20X</w:t>
      </w:r>
      <w:r w:rsidR="00DF47F8" w:rsidRPr="008E66CA">
        <w:rPr>
          <w:color w:val="7030A0"/>
          <w:sz w:val="24"/>
        </w:rPr>
        <w:t>X</w:t>
      </w:r>
      <w:r w:rsidR="000E04C1">
        <w:rPr>
          <w:color w:val="7030A0"/>
          <w:sz w:val="24"/>
        </w:rPr>
        <w:t>-20X</w:t>
      </w:r>
      <w:r w:rsidR="00DF47F8" w:rsidRPr="008E66CA">
        <w:rPr>
          <w:color w:val="7030A0"/>
          <w:sz w:val="24"/>
        </w:rPr>
        <w:t>X</w:t>
      </w:r>
      <w:r w:rsidR="000C2FD0" w:rsidRPr="008E66CA">
        <w:rPr>
          <w:color w:val="7030A0"/>
          <w:sz w:val="24"/>
        </w:rPr>
        <w:t xml:space="preserve"> </w:t>
      </w:r>
      <w:r w:rsidR="000C2FD0" w:rsidRPr="008E66CA">
        <w:rPr>
          <w:sz w:val="24"/>
        </w:rPr>
        <w:t>accreditation cycle</w:t>
      </w:r>
      <w:r w:rsidR="00DF47F8">
        <w:rPr>
          <w:sz w:val="24"/>
        </w:rPr>
        <w:t xml:space="preserve"> and the policies and procedures for the current review cycle</w:t>
      </w:r>
      <w:r>
        <w:rPr>
          <w:sz w:val="24"/>
        </w:rPr>
        <w:t xml:space="preserve">. </w:t>
      </w:r>
      <w:r w:rsidR="000C2FD0" w:rsidRPr="008E66CA">
        <w:rPr>
          <w:sz w:val="24"/>
        </w:rPr>
        <w:t>As such</w:t>
      </w:r>
      <w:r w:rsidR="00F84FC4">
        <w:rPr>
          <w:sz w:val="24"/>
        </w:rPr>
        <w:t>,</w:t>
      </w:r>
      <w:r>
        <w:rPr>
          <w:sz w:val="24"/>
        </w:rPr>
        <w:t xml:space="preserve"> the purpose of the review</w:t>
      </w:r>
      <w:r w:rsidR="000C2FD0" w:rsidRPr="008E66CA">
        <w:rPr>
          <w:sz w:val="24"/>
        </w:rPr>
        <w:t xml:space="preserve"> was to assess your programs against the shortcomings identified during the prior review.</w:t>
      </w:r>
    </w:p>
    <w:p w14:paraId="3935F055" w14:textId="77777777" w:rsidR="00762863" w:rsidRDefault="00D80F01" w:rsidP="008E66CA">
      <w:pPr>
        <w:pStyle w:val="BodyText2"/>
        <w:tabs>
          <w:tab w:val="left" w:pos="360"/>
        </w:tabs>
        <w:spacing w:after="240"/>
        <w:rPr>
          <w:b/>
          <w:sz w:val="32"/>
          <w:szCs w:val="32"/>
        </w:rPr>
      </w:pPr>
      <w:r>
        <w:rPr>
          <w:b/>
          <w:sz w:val="32"/>
          <w:szCs w:val="32"/>
        </w:rPr>
        <w:t>Part 1c</w:t>
      </w:r>
      <w:r w:rsidR="00762863">
        <w:rPr>
          <w:b/>
          <w:sz w:val="32"/>
          <w:szCs w:val="32"/>
        </w:rPr>
        <w:t xml:space="preserve">: </w:t>
      </w:r>
      <w:r w:rsidR="00F84FC4">
        <w:rPr>
          <w:b/>
          <w:sz w:val="32"/>
          <w:szCs w:val="32"/>
        </w:rPr>
        <w:t xml:space="preserve"> </w:t>
      </w:r>
      <w:r w:rsidR="00762863">
        <w:rPr>
          <w:b/>
          <w:sz w:val="32"/>
          <w:szCs w:val="32"/>
        </w:rPr>
        <w:t>Definitions</w:t>
      </w:r>
    </w:p>
    <w:p w14:paraId="6551BF86" w14:textId="77777777" w:rsidR="00CA5609" w:rsidRPr="00B87972" w:rsidRDefault="006A0639" w:rsidP="0085278C">
      <w:pPr>
        <w:pStyle w:val="DraftStatementBody"/>
        <w:rPr>
          <w:szCs w:val="24"/>
        </w:rPr>
      </w:pPr>
      <w:r w:rsidRPr="00B87972">
        <w:rPr>
          <w:szCs w:val="24"/>
        </w:rPr>
        <w:t>A program’s accreditation action will be based upon the findings</w:t>
      </w:r>
      <w:r w:rsidR="009C7CCC">
        <w:rPr>
          <w:szCs w:val="24"/>
        </w:rPr>
        <w:t xml:space="preserve"> summarized in this statement. </w:t>
      </w:r>
      <w:r w:rsidRPr="00B87972">
        <w:rPr>
          <w:szCs w:val="24"/>
        </w:rPr>
        <w:t>Actions will depend on the program’s range of compliance or non</w:t>
      </w:r>
      <w:r w:rsidR="009C7CCC">
        <w:rPr>
          <w:szCs w:val="24"/>
        </w:rPr>
        <w:t xml:space="preserve">-compliance with the criteria. </w:t>
      </w:r>
      <w:r w:rsidRPr="00B87972">
        <w:rPr>
          <w:szCs w:val="24"/>
        </w:rPr>
        <w:t>This range can be construed from the following terminology:</w:t>
      </w:r>
    </w:p>
    <w:p w14:paraId="0C2D5EEF" w14:textId="77777777" w:rsidR="00CA5609" w:rsidRPr="00B87972" w:rsidRDefault="009C7CCC" w:rsidP="0085278C">
      <w:pPr>
        <w:pStyle w:val="DraftBullet"/>
        <w:rPr>
          <w:szCs w:val="24"/>
        </w:rPr>
      </w:pPr>
      <w:r>
        <w:rPr>
          <w:szCs w:val="24"/>
        </w:rPr>
        <w:t xml:space="preserve">Deficiency: </w:t>
      </w:r>
      <w:r w:rsidR="006A0639" w:rsidRPr="00B87972">
        <w:rPr>
          <w:szCs w:val="24"/>
        </w:rPr>
        <w:t>A deficiency indicates that a criterion, policy, or procedure is not satisfied. Therefore, the program is not in compliance with the criterion, policy, or procedure.</w:t>
      </w:r>
    </w:p>
    <w:p w14:paraId="439FB5D7" w14:textId="77777777" w:rsidR="00CA5609" w:rsidRPr="00B87972" w:rsidRDefault="009C7CCC" w:rsidP="0085278C">
      <w:pPr>
        <w:pStyle w:val="DraftBullet"/>
        <w:rPr>
          <w:szCs w:val="24"/>
        </w:rPr>
      </w:pPr>
      <w:r>
        <w:rPr>
          <w:szCs w:val="24"/>
        </w:rPr>
        <w:t xml:space="preserve">Weakness: </w:t>
      </w:r>
      <w:r w:rsidR="006A0639" w:rsidRPr="00B87972">
        <w:rPr>
          <w:szCs w:val="24"/>
        </w:rPr>
        <w:t xml:space="preserve">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w:t>
      </w:r>
      <w:r w:rsidR="00AA671F" w:rsidRPr="00B87972">
        <w:rPr>
          <w:szCs w:val="24"/>
        </w:rPr>
        <w:t>review</w:t>
      </w:r>
      <w:r w:rsidR="006A0639" w:rsidRPr="00B87972">
        <w:rPr>
          <w:szCs w:val="24"/>
        </w:rPr>
        <w:t>.</w:t>
      </w:r>
    </w:p>
    <w:p w14:paraId="610FC9BA" w14:textId="77777777" w:rsidR="00CA5609" w:rsidRPr="00B87972" w:rsidRDefault="009C7CCC" w:rsidP="0085278C">
      <w:pPr>
        <w:pStyle w:val="DraftBullet"/>
        <w:rPr>
          <w:szCs w:val="24"/>
        </w:rPr>
      </w:pPr>
      <w:r>
        <w:rPr>
          <w:szCs w:val="24"/>
        </w:rPr>
        <w:t xml:space="preserve">Concern: </w:t>
      </w:r>
      <w:r w:rsidR="006A0639" w:rsidRPr="00B87972">
        <w:rPr>
          <w:szCs w:val="24"/>
        </w:rPr>
        <w:t>A concern indicates that a program currently satisfies a criterion, policy, or procedure; however, the potential exists for the situation to change such that the criterion, policy, or procedure may not be satisfied.</w:t>
      </w:r>
    </w:p>
    <w:p w14:paraId="35BACF7E" w14:textId="77777777" w:rsidR="00CA5609" w:rsidRPr="00B87972" w:rsidRDefault="009C7CCC" w:rsidP="0085278C">
      <w:pPr>
        <w:pStyle w:val="DraftBullet"/>
        <w:rPr>
          <w:szCs w:val="24"/>
        </w:rPr>
      </w:pPr>
      <w:r>
        <w:rPr>
          <w:szCs w:val="24"/>
        </w:rPr>
        <w:t xml:space="preserve">Observation: </w:t>
      </w:r>
      <w:r w:rsidR="006A0639" w:rsidRPr="00B87972">
        <w:rPr>
          <w:szCs w:val="24"/>
        </w:rPr>
        <w:t xml:space="preserve">An observation is a comment or suggestion that does not relate directly to the </w:t>
      </w:r>
      <w:r w:rsidR="00AA671F" w:rsidRPr="00B87972">
        <w:rPr>
          <w:szCs w:val="24"/>
        </w:rPr>
        <w:t xml:space="preserve">current </w:t>
      </w:r>
      <w:r w:rsidR="006A0639" w:rsidRPr="00B87972">
        <w:rPr>
          <w:szCs w:val="24"/>
        </w:rPr>
        <w:t>accreditation action but is offered to assist the institution in its continuing efforts to improve its programs.</w:t>
      </w:r>
    </w:p>
    <w:p w14:paraId="5AB6F654" w14:textId="77777777" w:rsidR="008F380B" w:rsidRDefault="00A7248A" w:rsidP="0085278C">
      <w:pPr>
        <w:pStyle w:val="BodyText2"/>
        <w:spacing w:after="240" w:line="360" w:lineRule="auto"/>
        <w:rPr>
          <w:sz w:val="24"/>
          <w:szCs w:val="24"/>
        </w:rPr>
      </w:pPr>
      <w:r w:rsidRPr="008E66CA">
        <w:rPr>
          <w:sz w:val="24"/>
          <w:szCs w:val="24"/>
        </w:rPr>
        <w:t xml:space="preserve">The report we are about to present will </w:t>
      </w:r>
      <w:r w:rsidRPr="00243EDC">
        <w:rPr>
          <w:sz w:val="24"/>
          <w:szCs w:val="24"/>
        </w:rPr>
        <w:t>concentrate on strengths</w:t>
      </w:r>
      <w:r w:rsidR="00D80F01" w:rsidRPr="00243EDC">
        <w:rPr>
          <w:sz w:val="24"/>
          <w:szCs w:val="24"/>
        </w:rPr>
        <w:t xml:space="preserve"> and</w:t>
      </w:r>
      <w:r w:rsidR="008F380B" w:rsidRPr="00243EDC">
        <w:rPr>
          <w:sz w:val="24"/>
          <w:szCs w:val="24"/>
        </w:rPr>
        <w:t xml:space="preserve"> </w:t>
      </w:r>
      <w:r w:rsidRPr="00243EDC">
        <w:rPr>
          <w:sz w:val="24"/>
          <w:szCs w:val="24"/>
        </w:rPr>
        <w:t>shortcomings</w:t>
      </w:r>
      <w:r w:rsidRPr="008E66CA">
        <w:rPr>
          <w:sz w:val="24"/>
          <w:szCs w:val="24"/>
        </w:rPr>
        <w:t xml:space="preserve"> of the programs, as </w:t>
      </w:r>
      <w:r w:rsidR="000C2FD0" w:rsidRPr="008E66CA">
        <w:rPr>
          <w:sz w:val="24"/>
          <w:szCs w:val="24"/>
        </w:rPr>
        <w:t xml:space="preserve">the team </w:t>
      </w:r>
      <w:r w:rsidRPr="008E66CA">
        <w:rPr>
          <w:sz w:val="24"/>
          <w:szCs w:val="24"/>
        </w:rPr>
        <w:t>perceive</w:t>
      </w:r>
      <w:r w:rsidR="000C2FD0" w:rsidRPr="008E66CA">
        <w:rPr>
          <w:sz w:val="24"/>
          <w:szCs w:val="24"/>
        </w:rPr>
        <w:t>s</w:t>
      </w:r>
      <w:r w:rsidRPr="008E66CA">
        <w:rPr>
          <w:sz w:val="24"/>
          <w:szCs w:val="24"/>
        </w:rPr>
        <w:t xml:space="preserve"> them. </w:t>
      </w:r>
      <w:r w:rsidR="00CF07BD" w:rsidRPr="00B87972">
        <w:rPr>
          <w:sz w:val="24"/>
          <w:szCs w:val="24"/>
        </w:rPr>
        <w:t xml:space="preserve">Please note that shortcomings framed at one level during the </w:t>
      </w:r>
      <w:r w:rsidR="009C7CCC">
        <w:rPr>
          <w:sz w:val="24"/>
          <w:szCs w:val="24"/>
        </w:rPr>
        <w:t>review</w:t>
      </w:r>
      <w:r w:rsidR="00CF07BD" w:rsidRPr="00B87972">
        <w:rPr>
          <w:sz w:val="24"/>
          <w:szCs w:val="24"/>
        </w:rPr>
        <w:t xml:space="preserve"> may be revised and re-framed at higher or lower levels during subsequent stages of the accreditation process for reasons of consistency and interpretation of compliance with </w:t>
      </w:r>
      <w:r w:rsidR="009C7CCC">
        <w:rPr>
          <w:sz w:val="24"/>
          <w:szCs w:val="24"/>
        </w:rPr>
        <w:t>c</w:t>
      </w:r>
      <w:r w:rsidR="00CF07BD" w:rsidRPr="00B87972">
        <w:rPr>
          <w:sz w:val="24"/>
          <w:szCs w:val="24"/>
        </w:rPr>
        <w:t>riteria</w:t>
      </w:r>
      <w:r w:rsidR="008F380B">
        <w:rPr>
          <w:sz w:val="24"/>
          <w:szCs w:val="24"/>
        </w:rPr>
        <w:t xml:space="preserve">, </w:t>
      </w:r>
      <w:r w:rsidR="00DF47F8">
        <w:rPr>
          <w:sz w:val="24"/>
          <w:szCs w:val="24"/>
        </w:rPr>
        <w:t>policy</w:t>
      </w:r>
      <w:r w:rsidR="008F380B">
        <w:rPr>
          <w:sz w:val="24"/>
          <w:szCs w:val="24"/>
        </w:rPr>
        <w:t>, or</w:t>
      </w:r>
      <w:r w:rsidR="00DF47F8">
        <w:rPr>
          <w:sz w:val="24"/>
          <w:szCs w:val="24"/>
        </w:rPr>
        <w:t xml:space="preserve"> procedure</w:t>
      </w:r>
      <w:r w:rsidR="00CF07BD" w:rsidRPr="00B87972">
        <w:rPr>
          <w:sz w:val="24"/>
          <w:szCs w:val="24"/>
        </w:rPr>
        <w:t xml:space="preserve">. </w:t>
      </w:r>
    </w:p>
    <w:p w14:paraId="3814E163" w14:textId="77777777" w:rsidR="00211B36" w:rsidRDefault="009C7CCC" w:rsidP="0085278C">
      <w:pPr>
        <w:pStyle w:val="BodyText2"/>
        <w:spacing w:after="240" w:line="360" w:lineRule="auto"/>
        <w:rPr>
          <w:sz w:val="24"/>
          <w:szCs w:val="24"/>
        </w:rPr>
      </w:pPr>
      <w:r>
        <w:rPr>
          <w:sz w:val="24"/>
          <w:szCs w:val="24"/>
        </w:rPr>
        <w:lastRenderedPageBreak/>
        <w:t>Since the team’</w:t>
      </w:r>
      <w:r w:rsidR="00A7248A" w:rsidRPr="008E66CA">
        <w:rPr>
          <w:sz w:val="24"/>
          <w:szCs w:val="24"/>
        </w:rPr>
        <w:t xml:space="preserve">s comments are not the official </w:t>
      </w:r>
      <w:r w:rsidR="000C2FD0">
        <w:rPr>
          <w:sz w:val="24"/>
          <w:szCs w:val="24"/>
        </w:rPr>
        <w:t>C</w:t>
      </w:r>
      <w:r w:rsidR="00A7248A" w:rsidRPr="008E66CA">
        <w:rPr>
          <w:sz w:val="24"/>
          <w:szCs w:val="24"/>
        </w:rPr>
        <w:t xml:space="preserve">ommission report, we request </w:t>
      </w:r>
      <w:r w:rsidR="00DF47F8">
        <w:rPr>
          <w:sz w:val="24"/>
          <w:szCs w:val="24"/>
        </w:rPr>
        <w:t xml:space="preserve">that </w:t>
      </w:r>
      <w:r w:rsidR="00A7248A" w:rsidRPr="008E66CA">
        <w:rPr>
          <w:sz w:val="24"/>
          <w:szCs w:val="24"/>
        </w:rPr>
        <w:t>you take no transcript or tape r</w:t>
      </w:r>
      <w:r>
        <w:rPr>
          <w:sz w:val="24"/>
          <w:szCs w:val="24"/>
        </w:rPr>
        <w:t>ecording of this exit meeting. </w:t>
      </w:r>
      <w:r w:rsidR="00A53AA7">
        <w:rPr>
          <w:sz w:val="24"/>
          <w:szCs w:val="24"/>
        </w:rPr>
        <w:t>At the conclusion of this meeting, w</w:t>
      </w:r>
      <w:r w:rsidR="00A7248A" w:rsidRPr="008E66CA">
        <w:rPr>
          <w:sz w:val="24"/>
          <w:szCs w:val="24"/>
        </w:rPr>
        <w:t xml:space="preserve">e will </w:t>
      </w:r>
      <w:r>
        <w:rPr>
          <w:sz w:val="24"/>
          <w:szCs w:val="24"/>
        </w:rPr>
        <w:t>make</w:t>
      </w:r>
      <w:r w:rsidR="00A7248A" w:rsidRPr="008E66CA">
        <w:rPr>
          <w:sz w:val="24"/>
          <w:szCs w:val="24"/>
        </w:rPr>
        <w:t xml:space="preserve"> </w:t>
      </w:r>
      <w:r w:rsidR="00A7248A" w:rsidRPr="00644AEA">
        <w:rPr>
          <w:sz w:val="24"/>
          <w:szCs w:val="24"/>
        </w:rPr>
        <w:t xml:space="preserve">the Program Audit </w:t>
      </w:r>
      <w:r w:rsidRPr="00644AEA">
        <w:rPr>
          <w:sz w:val="24"/>
          <w:szCs w:val="24"/>
        </w:rPr>
        <w:t>available to you in the ABET Accreditation Management System (AMS) website</w:t>
      </w:r>
      <w:r w:rsidR="00A7248A" w:rsidRPr="008E66CA">
        <w:rPr>
          <w:sz w:val="24"/>
          <w:szCs w:val="24"/>
        </w:rPr>
        <w:t>,</w:t>
      </w:r>
      <w:r w:rsidR="000C2FD0">
        <w:rPr>
          <w:sz w:val="24"/>
          <w:szCs w:val="24"/>
        </w:rPr>
        <w:t xml:space="preserve"> one for each program reviewed,</w:t>
      </w:r>
      <w:r w:rsidR="00A7248A" w:rsidRPr="008E66CA">
        <w:rPr>
          <w:sz w:val="24"/>
          <w:szCs w:val="24"/>
        </w:rPr>
        <w:t xml:space="preserve"> which summarize the initial assessment of the programs being considered</w:t>
      </w:r>
      <w:r w:rsidR="00DF47F8">
        <w:rPr>
          <w:sz w:val="24"/>
          <w:szCs w:val="24"/>
        </w:rPr>
        <w:t>.</w:t>
      </w:r>
    </w:p>
    <w:p w14:paraId="141769E2" w14:textId="77777777" w:rsidR="008F380B" w:rsidRDefault="00D46053" w:rsidP="00B87972">
      <w:pPr>
        <w:pStyle w:val="BodyText2"/>
        <w:spacing w:after="240" w:line="288" w:lineRule="auto"/>
        <w:rPr>
          <w:sz w:val="24"/>
          <w:szCs w:val="24"/>
        </w:rPr>
      </w:pPr>
      <w:r>
        <w:rPr>
          <w:sz w:val="24"/>
          <w:szCs w:val="24"/>
        </w:rPr>
        <w:t>___________________________________</w:t>
      </w:r>
    </w:p>
    <w:p w14:paraId="6145D18D" w14:textId="77777777" w:rsidR="008F380B" w:rsidRPr="00EF72E6" w:rsidRDefault="008F380B" w:rsidP="00B87972">
      <w:pPr>
        <w:pStyle w:val="BodyText2"/>
        <w:spacing w:after="240" w:line="288" w:lineRule="auto"/>
        <w:rPr>
          <w:b/>
          <w:sz w:val="32"/>
          <w:szCs w:val="32"/>
          <w:u w:val="single"/>
        </w:rPr>
      </w:pPr>
      <w:r w:rsidRPr="00EF72E6">
        <w:rPr>
          <w:b/>
          <w:sz w:val="32"/>
          <w:szCs w:val="32"/>
          <w:u w:val="single"/>
        </w:rPr>
        <w:t xml:space="preserve">Section </w:t>
      </w:r>
      <w:r w:rsidR="00D46053" w:rsidRPr="00EF72E6">
        <w:rPr>
          <w:b/>
          <w:sz w:val="32"/>
          <w:szCs w:val="32"/>
          <w:u w:val="single"/>
        </w:rPr>
        <w:t>Two</w:t>
      </w:r>
      <w:r w:rsidRPr="00EF72E6">
        <w:rPr>
          <w:b/>
          <w:sz w:val="32"/>
          <w:szCs w:val="32"/>
          <w:u w:val="single"/>
        </w:rPr>
        <w:t xml:space="preserve">: Institutional </w:t>
      </w:r>
      <w:r w:rsidR="00D46053" w:rsidRPr="00EF72E6">
        <w:rPr>
          <w:b/>
          <w:sz w:val="32"/>
          <w:szCs w:val="32"/>
          <w:u w:val="single"/>
        </w:rPr>
        <w:t>Aspects</w:t>
      </w:r>
    </w:p>
    <w:p w14:paraId="4E84EEE1" w14:textId="77777777" w:rsidR="00A53AA7" w:rsidRPr="00EF72E6" w:rsidRDefault="00D46053" w:rsidP="00B87972">
      <w:pPr>
        <w:pStyle w:val="BodyText2"/>
        <w:spacing w:after="240" w:line="288" w:lineRule="auto"/>
        <w:rPr>
          <w:b/>
          <w:i/>
          <w:color w:val="FF0000"/>
          <w:sz w:val="24"/>
          <w:szCs w:val="24"/>
        </w:rPr>
      </w:pPr>
      <w:r>
        <w:rPr>
          <w:b/>
          <w:i/>
          <w:color w:val="FF0000"/>
          <w:sz w:val="24"/>
          <w:szCs w:val="24"/>
        </w:rPr>
        <w:t>NOTE: For multiple commissions, the Team Chairs should select a single i</w:t>
      </w:r>
      <w:r w:rsidR="009C7CCC">
        <w:rPr>
          <w:b/>
          <w:i/>
          <w:color w:val="FF0000"/>
          <w:sz w:val="24"/>
          <w:szCs w:val="24"/>
        </w:rPr>
        <w:t xml:space="preserve">ndividual to read Section Two. </w:t>
      </w:r>
      <w:r>
        <w:rPr>
          <w:b/>
          <w:i/>
          <w:color w:val="FF0000"/>
          <w:sz w:val="24"/>
          <w:szCs w:val="24"/>
        </w:rPr>
        <w:t>(Unless all Commissions adopt institutional strengths, the EAC</w:t>
      </w:r>
      <w:r w:rsidR="00BE159A">
        <w:rPr>
          <w:b/>
          <w:i/>
          <w:color w:val="FF0000"/>
          <w:sz w:val="24"/>
          <w:szCs w:val="24"/>
        </w:rPr>
        <w:t xml:space="preserve"> or A</w:t>
      </w:r>
      <w:r w:rsidR="000D024A">
        <w:rPr>
          <w:b/>
          <w:i/>
          <w:color w:val="FF0000"/>
          <w:sz w:val="24"/>
          <w:szCs w:val="24"/>
        </w:rPr>
        <w:t>N</w:t>
      </w:r>
      <w:r w:rsidR="00BE159A">
        <w:rPr>
          <w:b/>
          <w:i/>
          <w:color w:val="FF0000"/>
          <w:sz w:val="24"/>
          <w:szCs w:val="24"/>
        </w:rPr>
        <w:t>SAC</w:t>
      </w:r>
      <w:r>
        <w:rPr>
          <w:b/>
          <w:i/>
          <w:color w:val="FF0000"/>
          <w:sz w:val="24"/>
          <w:szCs w:val="24"/>
        </w:rPr>
        <w:t xml:space="preserve"> TC, if present, should head this section.)</w:t>
      </w:r>
    </w:p>
    <w:p w14:paraId="5CCD13B7" w14:textId="77777777" w:rsidR="00D46053" w:rsidRDefault="00D46053" w:rsidP="00B87972">
      <w:pPr>
        <w:pStyle w:val="BodyText2"/>
        <w:spacing w:after="240" w:line="288" w:lineRule="auto"/>
        <w:rPr>
          <w:sz w:val="24"/>
          <w:szCs w:val="24"/>
        </w:rPr>
      </w:pPr>
    </w:p>
    <w:p w14:paraId="427A357D" w14:textId="77777777" w:rsidR="004B0807" w:rsidRDefault="00D46053" w:rsidP="00B87972">
      <w:pPr>
        <w:pStyle w:val="BodyText2"/>
        <w:spacing w:after="240" w:line="288" w:lineRule="auto"/>
        <w:rPr>
          <w:b/>
          <w:sz w:val="32"/>
          <w:szCs w:val="32"/>
        </w:rPr>
      </w:pPr>
      <w:r w:rsidRPr="00EF72E6">
        <w:rPr>
          <w:b/>
          <w:sz w:val="32"/>
          <w:szCs w:val="32"/>
        </w:rPr>
        <w:t>Part</w:t>
      </w:r>
      <w:r w:rsidR="004B0807">
        <w:rPr>
          <w:b/>
          <w:sz w:val="32"/>
          <w:szCs w:val="32"/>
        </w:rPr>
        <w:t xml:space="preserve"> 2a: Institutional Description</w:t>
      </w:r>
    </w:p>
    <w:p w14:paraId="6562C65D" w14:textId="77777777" w:rsidR="004B0807" w:rsidRDefault="004B0807" w:rsidP="00B87972">
      <w:pPr>
        <w:pStyle w:val="BodyText2"/>
        <w:spacing w:after="240" w:line="288" w:lineRule="auto"/>
        <w:rPr>
          <w:sz w:val="24"/>
          <w:szCs w:val="24"/>
        </w:rPr>
      </w:pPr>
      <w:r>
        <w:rPr>
          <w:i/>
          <w:sz w:val="24"/>
          <w:szCs w:val="24"/>
        </w:rPr>
        <w:t>Read the general descriptive information about the institution.</w:t>
      </w:r>
    </w:p>
    <w:p w14:paraId="1960C257" w14:textId="77777777" w:rsidR="004B0807" w:rsidRDefault="004B0807" w:rsidP="00B87972">
      <w:pPr>
        <w:pStyle w:val="BodyText2"/>
        <w:spacing w:after="240" w:line="288" w:lineRule="auto"/>
        <w:rPr>
          <w:sz w:val="24"/>
          <w:szCs w:val="24"/>
        </w:rPr>
      </w:pPr>
    </w:p>
    <w:p w14:paraId="300C544E" w14:textId="77777777" w:rsidR="008F380B" w:rsidRPr="00EF72E6" w:rsidRDefault="004B0807" w:rsidP="00B87972">
      <w:pPr>
        <w:pStyle w:val="BodyText2"/>
        <w:spacing w:after="240" w:line="288" w:lineRule="auto"/>
        <w:rPr>
          <w:i/>
          <w:color w:val="FF0000"/>
          <w:sz w:val="24"/>
          <w:szCs w:val="24"/>
        </w:rPr>
      </w:pPr>
      <w:r>
        <w:rPr>
          <w:b/>
          <w:sz w:val="32"/>
          <w:szCs w:val="32"/>
        </w:rPr>
        <w:t>Part 2b: Institutional Strengths (optional for IV)</w:t>
      </w:r>
      <w:r>
        <w:rPr>
          <w:color w:val="FF0000"/>
          <w:sz w:val="24"/>
          <w:szCs w:val="24"/>
          <w:highlight w:val="yellow"/>
        </w:rPr>
        <w:t xml:space="preserve"> </w:t>
      </w:r>
    </w:p>
    <w:p w14:paraId="640AFFDD" w14:textId="77777777" w:rsidR="008F380B" w:rsidRPr="00EF72E6" w:rsidRDefault="008F380B" w:rsidP="0085278C">
      <w:pPr>
        <w:pStyle w:val="BodyText2"/>
        <w:spacing w:after="240" w:line="360" w:lineRule="auto"/>
        <w:rPr>
          <w:sz w:val="24"/>
          <w:szCs w:val="24"/>
        </w:rPr>
      </w:pPr>
      <w:r w:rsidRPr="00EF72E6">
        <w:rPr>
          <w:sz w:val="24"/>
          <w:szCs w:val="24"/>
        </w:rPr>
        <w:t xml:space="preserve">In reviewing the programs at </w:t>
      </w:r>
      <w:r w:rsidR="00F84FC4" w:rsidRPr="00EF72E6">
        <w:rPr>
          <w:color w:val="7030A0"/>
          <w:sz w:val="24"/>
        </w:rPr>
        <w:t>&lt;Insert institution name&gt;</w:t>
      </w:r>
      <w:r w:rsidRPr="00EF72E6">
        <w:rPr>
          <w:sz w:val="24"/>
          <w:szCs w:val="24"/>
        </w:rPr>
        <w:t xml:space="preserve">, the </w:t>
      </w:r>
      <w:r w:rsidR="009C7CCC">
        <w:rPr>
          <w:sz w:val="24"/>
          <w:szCs w:val="24"/>
        </w:rPr>
        <w:t>review</w:t>
      </w:r>
      <w:r w:rsidRPr="00EF72E6">
        <w:rPr>
          <w:sz w:val="24"/>
          <w:szCs w:val="24"/>
        </w:rPr>
        <w:t xml:space="preserve"> </w:t>
      </w:r>
      <w:r w:rsidR="009C7CCC">
        <w:rPr>
          <w:sz w:val="24"/>
          <w:szCs w:val="24"/>
        </w:rPr>
        <w:t>t</w:t>
      </w:r>
      <w:r w:rsidRPr="00EF72E6">
        <w:rPr>
          <w:sz w:val="24"/>
          <w:szCs w:val="24"/>
        </w:rPr>
        <w:t>eam</w:t>
      </w:r>
      <w:r w:rsidR="009C7CCC">
        <w:rPr>
          <w:sz w:val="24"/>
          <w:szCs w:val="24"/>
        </w:rPr>
        <w:t xml:space="preserve"> identified several strengths. </w:t>
      </w:r>
      <w:r w:rsidRPr="00EF72E6">
        <w:rPr>
          <w:sz w:val="24"/>
          <w:szCs w:val="24"/>
        </w:rPr>
        <w:t>I would like to highlight a few of them now.</w:t>
      </w:r>
    </w:p>
    <w:p w14:paraId="15069EB9" w14:textId="77777777" w:rsidR="008F380B" w:rsidRPr="004B0807" w:rsidRDefault="008F380B" w:rsidP="0085278C">
      <w:pPr>
        <w:pStyle w:val="DraftOutlineNumbering"/>
        <w:rPr>
          <w:i/>
        </w:rPr>
      </w:pPr>
      <w:r w:rsidRPr="004B0807">
        <w:rPr>
          <w:i/>
        </w:rPr>
        <w:t>1.</w:t>
      </w:r>
      <w:r w:rsidR="004B0807">
        <w:rPr>
          <w:i/>
        </w:rPr>
        <w:tab/>
        <w:t>a)</w:t>
      </w:r>
      <w:r w:rsidR="000822DD">
        <w:rPr>
          <w:i/>
        </w:rPr>
        <w:t xml:space="preserve"> </w:t>
      </w:r>
      <w:r w:rsidR="004B0807">
        <w:rPr>
          <w:i/>
        </w:rPr>
        <w:t>observed facts that represent the strength, b) what makes it stand out above the norm, and c) what positive effect it has on the institution.</w:t>
      </w:r>
    </w:p>
    <w:p w14:paraId="3A03E617" w14:textId="77777777" w:rsidR="008F380B" w:rsidRPr="004B0807" w:rsidRDefault="008F380B" w:rsidP="0085278C">
      <w:pPr>
        <w:pStyle w:val="DraftOutlineNumbering"/>
        <w:rPr>
          <w:i/>
        </w:rPr>
      </w:pPr>
      <w:r w:rsidRPr="004B0807">
        <w:rPr>
          <w:i/>
        </w:rPr>
        <w:t>2.</w:t>
      </w:r>
      <w:r w:rsidRPr="004B0807">
        <w:rPr>
          <w:i/>
        </w:rPr>
        <w:tab/>
        <w:t xml:space="preserve">… </w:t>
      </w:r>
    </w:p>
    <w:p w14:paraId="429ED3C0" w14:textId="77777777" w:rsidR="008F380B" w:rsidRDefault="004B0807" w:rsidP="008E66CA">
      <w:pPr>
        <w:pStyle w:val="BodyText2"/>
        <w:spacing w:after="240"/>
        <w:rPr>
          <w:b/>
          <w:bCs/>
          <w:sz w:val="32"/>
          <w:szCs w:val="32"/>
        </w:rPr>
      </w:pPr>
      <w:r>
        <w:rPr>
          <w:b/>
          <w:sz w:val="32"/>
          <w:szCs w:val="32"/>
        </w:rPr>
        <w:t>Part 2c</w:t>
      </w:r>
      <w:r w:rsidR="008F380B" w:rsidRPr="008E66CA">
        <w:rPr>
          <w:b/>
          <w:sz w:val="32"/>
          <w:szCs w:val="32"/>
        </w:rPr>
        <w:t xml:space="preserve">: </w:t>
      </w:r>
      <w:r w:rsidR="00794DA6">
        <w:rPr>
          <w:b/>
          <w:bCs/>
          <w:sz w:val="32"/>
          <w:szCs w:val="32"/>
        </w:rPr>
        <w:t>Shortcomings Common t</w:t>
      </w:r>
      <w:r w:rsidR="008F380B" w:rsidRPr="008E66CA">
        <w:rPr>
          <w:b/>
          <w:bCs/>
          <w:sz w:val="32"/>
          <w:szCs w:val="32"/>
        </w:rPr>
        <w:t>o All Programs</w:t>
      </w:r>
    </w:p>
    <w:p w14:paraId="622E4CF5" w14:textId="77777777" w:rsidR="008F380B" w:rsidRPr="00EF72E6" w:rsidRDefault="008F380B" w:rsidP="008E66CA">
      <w:pPr>
        <w:pStyle w:val="BodyText2"/>
        <w:spacing w:after="240"/>
        <w:rPr>
          <w:bCs/>
          <w:i/>
          <w:sz w:val="24"/>
          <w:szCs w:val="24"/>
        </w:rPr>
      </w:pPr>
      <w:r w:rsidRPr="00EF72E6">
        <w:rPr>
          <w:b/>
          <w:bCs/>
          <w:i/>
          <w:color w:val="FF0000"/>
          <w:sz w:val="24"/>
          <w:szCs w:val="24"/>
          <w:highlight w:val="yellow"/>
        </w:rPr>
        <w:t>Skip this section if there are no shortcomings common to all programs</w:t>
      </w:r>
      <w:r w:rsidR="00E86B75">
        <w:rPr>
          <w:b/>
          <w:bCs/>
          <w:i/>
          <w:color w:val="FF0000"/>
          <w:sz w:val="24"/>
          <w:szCs w:val="24"/>
          <w:highlight w:val="yellow"/>
        </w:rPr>
        <w:t xml:space="preserve"> </w:t>
      </w:r>
      <w:r w:rsidR="00700745">
        <w:rPr>
          <w:b/>
          <w:bCs/>
          <w:i/>
          <w:color w:val="FF0000"/>
          <w:sz w:val="24"/>
          <w:szCs w:val="24"/>
          <w:highlight w:val="yellow"/>
        </w:rPr>
        <w:t>across all</w:t>
      </w:r>
      <w:r w:rsidR="00E86B75">
        <w:rPr>
          <w:b/>
          <w:bCs/>
          <w:i/>
          <w:color w:val="FF0000"/>
          <w:sz w:val="24"/>
          <w:szCs w:val="24"/>
          <w:highlight w:val="yellow"/>
        </w:rPr>
        <w:t xml:space="preserve"> Commission</w:t>
      </w:r>
      <w:r w:rsidRPr="00EF72E6">
        <w:rPr>
          <w:b/>
          <w:bCs/>
          <w:i/>
          <w:color w:val="FF0000"/>
          <w:sz w:val="24"/>
          <w:szCs w:val="24"/>
          <w:highlight w:val="yellow"/>
        </w:rPr>
        <w:t>.</w:t>
      </w:r>
      <w:r w:rsidR="00E86B75">
        <w:rPr>
          <w:b/>
          <w:bCs/>
          <w:i/>
          <w:color w:val="FF0000"/>
          <w:sz w:val="24"/>
          <w:szCs w:val="24"/>
        </w:rPr>
        <w:t xml:space="preserve"> </w:t>
      </w:r>
      <w:r w:rsidR="00E86B75">
        <w:rPr>
          <w:bCs/>
          <w:i/>
          <w:sz w:val="24"/>
          <w:szCs w:val="24"/>
        </w:rPr>
        <w:t>(NOTE: There is no such thing as an institutional shortcoming</w:t>
      </w:r>
      <w:r w:rsidR="009C7CCC">
        <w:rPr>
          <w:bCs/>
          <w:i/>
          <w:sz w:val="24"/>
          <w:szCs w:val="24"/>
        </w:rPr>
        <w:t xml:space="preserve">. </w:t>
      </w:r>
      <w:r w:rsidR="00700745">
        <w:rPr>
          <w:bCs/>
          <w:i/>
          <w:sz w:val="24"/>
          <w:szCs w:val="24"/>
        </w:rPr>
        <w:t xml:space="preserve">However, in order to keep the exit statement concise, if there are shortcoming(s) common to </w:t>
      </w:r>
      <w:r w:rsidR="00700745" w:rsidRPr="00EF72E6">
        <w:rPr>
          <w:b/>
          <w:bCs/>
          <w:i/>
          <w:sz w:val="24"/>
          <w:szCs w:val="24"/>
        </w:rPr>
        <w:t>all</w:t>
      </w:r>
      <w:r w:rsidR="00700745">
        <w:rPr>
          <w:bCs/>
          <w:i/>
          <w:sz w:val="24"/>
          <w:szCs w:val="24"/>
        </w:rPr>
        <w:t xml:space="preserve"> programs, the shortcoming(s) will be identified as such and read </w:t>
      </w:r>
      <w:r w:rsidR="00700745">
        <w:rPr>
          <w:b/>
          <w:bCs/>
          <w:i/>
          <w:sz w:val="24"/>
          <w:szCs w:val="24"/>
        </w:rPr>
        <w:t>only once at this point</w:t>
      </w:r>
      <w:r w:rsidR="00700745">
        <w:rPr>
          <w:bCs/>
          <w:i/>
          <w:sz w:val="24"/>
          <w:szCs w:val="24"/>
        </w:rPr>
        <w:t>.)</w:t>
      </w:r>
    </w:p>
    <w:p w14:paraId="254B3589" w14:textId="77777777" w:rsidR="008F380B" w:rsidRPr="00102E6F" w:rsidRDefault="008F380B" w:rsidP="0085278C">
      <w:pPr>
        <w:pStyle w:val="BodyText2"/>
        <w:spacing w:after="240" w:line="360" w:lineRule="auto"/>
        <w:rPr>
          <w:sz w:val="24"/>
          <w:szCs w:val="24"/>
        </w:rPr>
      </w:pPr>
      <w:r w:rsidRPr="00102E6F">
        <w:rPr>
          <w:sz w:val="24"/>
          <w:szCs w:val="24"/>
        </w:rPr>
        <w:lastRenderedPageBreak/>
        <w:t xml:space="preserve">In reviewing the programs at </w:t>
      </w:r>
      <w:r w:rsidR="00F84FC4" w:rsidRPr="00F011B8">
        <w:rPr>
          <w:i/>
          <w:color w:val="7030A0"/>
          <w:sz w:val="24"/>
        </w:rPr>
        <w:t>&lt;Insert institution name&gt;</w:t>
      </w:r>
      <w:r w:rsidR="00FE0A76">
        <w:rPr>
          <w:color w:val="7030A0"/>
          <w:sz w:val="24"/>
        </w:rPr>
        <w:t>,</w:t>
      </w:r>
      <w:r w:rsidRPr="008E66CA">
        <w:rPr>
          <w:color w:val="7030A0"/>
          <w:sz w:val="24"/>
          <w:szCs w:val="24"/>
        </w:rPr>
        <w:t xml:space="preserve"> </w:t>
      </w:r>
      <w:r w:rsidRPr="00102E6F">
        <w:rPr>
          <w:sz w:val="24"/>
          <w:szCs w:val="24"/>
        </w:rPr>
        <w:t xml:space="preserve">the </w:t>
      </w:r>
      <w:r w:rsidR="009C7CCC">
        <w:rPr>
          <w:sz w:val="24"/>
          <w:szCs w:val="24"/>
        </w:rPr>
        <w:t>review t</w:t>
      </w:r>
      <w:r w:rsidRPr="00102E6F">
        <w:rPr>
          <w:sz w:val="24"/>
          <w:szCs w:val="24"/>
        </w:rPr>
        <w:t>eam</w:t>
      </w:r>
      <w:r w:rsidR="00700745">
        <w:rPr>
          <w:sz w:val="24"/>
          <w:szCs w:val="24"/>
        </w:rPr>
        <w:t>s from all Commissions</w:t>
      </w:r>
      <w:r w:rsidRPr="00102E6F">
        <w:rPr>
          <w:sz w:val="24"/>
          <w:szCs w:val="24"/>
        </w:rPr>
        <w:t xml:space="preserve"> identified the following shortcoming(s) that are common to all programs but will only be read once.  </w:t>
      </w:r>
    </w:p>
    <w:p w14:paraId="51519D23" w14:textId="77777777" w:rsidR="008F380B" w:rsidRPr="00102E6F" w:rsidRDefault="008F380B" w:rsidP="008F380B">
      <w:pPr>
        <w:pStyle w:val="DraftStatementSubheadings"/>
        <w:spacing w:line="288" w:lineRule="auto"/>
        <w:outlineLvl w:val="0"/>
      </w:pPr>
      <w:r w:rsidRPr="00102E6F">
        <w:t xml:space="preserve">Program </w:t>
      </w:r>
      <w:r w:rsidR="00243EDC" w:rsidRPr="00102E6F">
        <w:t>Weakness</w:t>
      </w:r>
      <w:r w:rsidR="00243EDC">
        <w:t>(</w:t>
      </w:r>
      <w:r w:rsidR="00700745">
        <w:t>es)</w:t>
      </w:r>
    </w:p>
    <w:p w14:paraId="430635C9" w14:textId="77777777" w:rsidR="008F380B" w:rsidRPr="00102E6F" w:rsidRDefault="008F380B" w:rsidP="00EF72E6">
      <w:pPr>
        <w:pStyle w:val="DraftStatementSubheadings"/>
        <w:numPr>
          <w:ilvl w:val="0"/>
          <w:numId w:val="19"/>
        </w:numPr>
        <w:spacing w:line="288" w:lineRule="auto"/>
        <w:ind w:left="360"/>
        <w:outlineLvl w:val="0"/>
        <w:rPr>
          <w:szCs w:val="24"/>
          <w:u w:val="none"/>
        </w:rPr>
      </w:pPr>
      <w:r w:rsidRPr="00102E6F">
        <w:rPr>
          <w:b/>
          <w:bCs w:val="0"/>
          <w:szCs w:val="24"/>
          <w:u w:val="none"/>
        </w:rPr>
        <w:t xml:space="preserve">Criterion </w:t>
      </w:r>
      <w:r w:rsidRPr="00EF72E6">
        <w:rPr>
          <w:b/>
          <w:bCs w:val="0"/>
          <w:color w:val="7030A0"/>
          <w:szCs w:val="24"/>
          <w:u w:val="none"/>
        </w:rPr>
        <w:t>#. Name</w:t>
      </w:r>
    </w:p>
    <w:p w14:paraId="604A3357" w14:textId="77777777" w:rsidR="00A53AA7"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Read</w:t>
      </w:r>
      <w:r w:rsidR="00A53AA7" w:rsidRPr="00EF72E6">
        <w:rPr>
          <w:i/>
          <w:szCs w:val="24"/>
          <w:u w:val="none"/>
        </w:rPr>
        <w:t xml:space="preserve"> the whole Criterion or applicable </w:t>
      </w:r>
      <w:r w:rsidRPr="00EF72E6">
        <w:rPr>
          <w:i/>
          <w:szCs w:val="24"/>
          <w:u w:val="none"/>
        </w:rPr>
        <w:t xml:space="preserve">section </w:t>
      </w:r>
      <w:r w:rsidR="00A53AA7" w:rsidRPr="00EF72E6">
        <w:rPr>
          <w:i/>
          <w:szCs w:val="24"/>
          <w:u w:val="none"/>
        </w:rPr>
        <w:t>of Criterion</w:t>
      </w:r>
    </w:p>
    <w:p w14:paraId="19A069D9" w14:textId="77777777" w:rsidR="008F380B"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Cite w</w:t>
      </w:r>
      <w:r w:rsidR="008F380B" w:rsidRPr="00EF72E6">
        <w:rPr>
          <w:i/>
          <w:szCs w:val="24"/>
          <w:u w:val="none"/>
        </w:rPr>
        <w:t>hat was observed</w:t>
      </w:r>
    </w:p>
    <w:p w14:paraId="3A096A1F" w14:textId="77777777" w:rsidR="008F380B" w:rsidRPr="00EF72E6" w:rsidRDefault="00901C93" w:rsidP="008F380B">
      <w:pPr>
        <w:pStyle w:val="DraftStatementSubheadings"/>
        <w:numPr>
          <w:ilvl w:val="0"/>
          <w:numId w:val="13"/>
        </w:numPr>
        <w:spacing w:line="288" w:lineRule="auto"/>
        <w:outlineLvl w:val="0"/>
        <w:rPr>
          <w:i/>
          <w:szCs w:val="24"/>
          <w:u w:val="none"/>
        </w:rPr>
      </w:pPr>
      <w:r w:rsidRPr="00EF72E6">
        <w:rPr>
          <w:i/>
          <w:szCs w:val="24"/>
          <w:u w:val="none"/>
        </w:rPr>
        <w:t>Explain i</w:t>
      </w:r>
      <w:r w:rsidR="008F380B" w:rsidRPr="00EF72E6">
        <w:rPr>
          <w:i/>
          <w:szCs w:val="24"/>
          <w:u w:val="none"/>
        </w:rPr>
        <w:t>mpact on the program’s compliance</w:t>
      </w:r>
    </w:p>
    <w:p w14:paraId="1638FB42" w14:textId="77777777" w:rsidR="008F380B" w:rsidRPr="00102E6F" w:rsidRDefault="008F380B" w:rsidP="008F380B">
      <w:pPr>
        <w:pStyle w:val="DraftStatementSubheadings"/>
        <w:spacing w:line="288" w:lineRule="auto"/>
        <w:outlineLvl w:val="0"/>
      </w:pPr>
      <w:r w:rsidRPr="00102E6F">
        <w:t>Program Concern</w:t>
      </w:r>
      <w:r w:rsidR="00700745">
        <w:t>(s)</w:t>
      </w:r>
    </w:p>
    <w:p w14:paraId="230BDE35" w14:textId="77777777" w:rsidR="008F380B" w:rsidRPr="00102E6F" w:rsidRDefault="00243EDC" w:rsidP="00DC544B">
      <w:pPr>
        <w:pStyle w:val="Default"/>
        <w:spacing w:after="240" w:line="288" w:lineRule="auto"/>
        <w:ind w:left="360" w:hanging="360"/>
        <w:rPr>
          <w:rFonts w:ascii="Times New Roman" w:hAnsi="Times New Roman" w:cs="Times New Roman"/>
          <w:b/>
          <w:bCs/>
        </w:rPr>
      </w:pPr>
      <w:r w:rsidRPr="00102E6F">
        <w:rPr>
          <w:rFonts w:ascii="Times New Roman" w:hAnsi="Times New Roman" w:cs="Times New Roman"/>
          <w:b/>
          <w:bCs/>
        </w:rPr>
        <w:t>1.</w:t>
      </w:r>
      <w:r w:rsidR="008F380B" w:rsidRPr="00102E6F">
        <w:rPr>
          <w:rFonts w:ascii="Times New Roman" w:hAnsi="Times New Roman" w:cs="Times New Roman"/>
          <w:b/>
          <w:bCs/>
        </w:rPr>
        <w:t xml:space="preserve"> </w:t>
      </w:r>
      <w:r w:rsidR="008F380B" w:rsidRPr="00102E6F">
        <w:rPr>
          <w:rFonts w:ascii="Times New Roman" w:hAnsi="Times New Roman" w:cs="Times New Roman"/>
          <w:b/>
          <w:bCs/>
        </w:rPr>
        <w:tab/>
        <w:t xml:space="preserve">Criterion </w:t>
      </w:r>
      <w:r w:rsidR="008F380B" w:rsidRPr="00EF72E6">
        <w:rPr>
          <w:rFonts w:ascii="Times New Roman" w:hAnsi="Times New Roman" w:cs="Times New Roman"/>
          <w:b/>
          <w:bCs/>
          <w:color w:val="7030A0"/>
        </w:rPr>
        <w:t>#. Name</w:t>
      </w:r>
    </w:p>
    <w:p w14:paraId="195858D2" w14:textId="77777777" w:rsidR="00A53AA7" w:rsidRPr="00EF72E6" w:rsidRDefault="00901C93" w:rsidP="008F380B">
      <w:pPr>
        <w:pStyle w:val="Default"/>
        <w:numPr>
          <w:ilvl w:val="0"/>
          <w:numId w:val="14"/>
        </w:numPr>
        <w:spacing w:after="240" w:line="288" w:lineRule="auto"/>
        <w:rPr>
          <w:rFonts w:ascii="Times New Roman" w:hAnsi="Times New Roman" w:cs="Times New Roman"/>
          <w:i/>
        </w:rPr>
      </w:pPr>
      <w:r w:rsidRPr="00EF72E6">
        <w:rPr>
          <w:rFonts w:ascii="Times New Roman" w:hAnsi="Times New Roman" w:cs="Times New Roman"/>
          <w:i/>
        </w:rPr>
        <w:t>Read the whole Criterion or applicable section of Criterion</w:t>
      </w:r>
    </w:p>
    <w:p w14:paraId="6D54214A" w14:textId="77777777" w:rsidR="008F380B" w:rsidRPr="00EF72E6" w:rsidRDefault="00901C93" w:rsidP="008F380B">
      <w:pPr>
        <w:pStyle w:val="Default"/>
        <w:numPr>
          <w:ilvl w:val="0"/>
          <w:numId w:val="14"/>
        </w:numPr>
        <w:spacing w:after="240" w:line="288" w:lineRule="auto"/>
        <w:rPr>
          <w:rFonts w:ascii="Times New Roman" w:hAnsi="Times New Roman" w:cs="Times New Roman"/>
          <w:i/>
        </w:rPr>
      </w:pPr>
      <w:r w:rsidRPr="00EF72E6">
        <w:rPr>
          <w:rFonts w:ascii="Times New Roman" w:hAnsi="Times New Roman" w:cs="Times New Roman"/>
          <w:i/>
        </w:rPr>
        <w:t>Cite w</w:t>
      </w:r>
      <w:r w:rsidR="008F380B" w:rsidRPr="00EF72E6">
        <w:rPr>
          <w:rFonts w:ascii="Times New Roman" w:hAnsi="Times New Roman" w:cs="Times New Roman"/>
          <w:i/>
        </w:rPr>
        <w:t>hat was observed</w:t>
      </w:r>
    </w:p>
    <w:p w14:paraId="4F8E0C24" w14:textId="77777777" w:rsidR="00CD7A9E" w:rsidRPr="009C7CCC" w:rsidRDefault="00901C93" w:rsidP="00EF72E6">
      <w:pPr>
        <w:pStyle w:val="Default"/>
        <w:numPr>
          <w:ilvl w:val="0"/>
          <w:numId w:val="14"/>
        </w:numPr>
        <w:spacing w:after="240" w:line="288" w:lineRule="auto"/>
        <w:rPr>
          <w:rFonts w:ascii="Times New Roman" w:hAnsi="Times New Roman" w:cs="Times New Roman"/>
          <w:i/>
        </w:rPr>
      </w:pPr>
      <w:r w:rsidRPr="009C7CCC">
        <w:rPr>
          <w:rFonts w:ascii="Times New Roman" w:hAnsi="Times New Roman" w:cs="Times New Roman"/>
          <w:i/>
        </w:rPr>
        <w:t>Explain i</w:t>
      </w:r>
      <w:r w:rsidR="008F380B" w:rsidRPr="009C7CCC">
        <w:rPr>
          <w:rFonts w:ascii="Times New Roman" w:hAnsi="Times New Roman" w:cs="Times New Roman"/>
          <w:i/>
        </w:rPr>
        <w:t>mpact on the program’s compliance</w:t>
      </w:r>
    </w:p>
    <w:p w14:paraId="1774AF73" w14:textId="77777777" w:rsidR="00CD7A9E" w:rsidRDefault="00DC544B" w:rsidP="00EF72E6">
      <w:pPr>
        <w:pStyle w:val="Default"/>
        <w:spacing w:after="240" w:line="288" w:lineRule="auto"/>
      </w:pPr>
      <w:r w:rsidRPr="00EF72E6">
        <w:rPr>
          <w:color w:val="auto"/>
        </w:rPr>
        <w:t>___________________________</w:t>
      </w:r>
    </w:p>
    <w:p w14:paraId="727B979B" w14:textId="77777777" w:rsidR="00DC544B" w:rsidRPr="00EF72E6" w:rsidRDefault="00DC544B" w:rsidP="00EF72E6">
      <w:pPr>
        <w:pStyle w:val="Default"/>
        <w:spacing w:after="240" w:line="288" w:lineRule="auto"/>
        <w:rPr>
          <w:b/>
          <w:color w:val="auto"/>
          <w:sz w:val="32"/>
          <w:szCs w:val="32"/>
          <w:u w:val="single"/>
        </w:rPr>
      </w:pPr>
      <w:r>
        <w:rPr>
          <w:rFonts w:ascii="Times New Roman" w:hAnsi="Times New Roman" w:cs="Times New Roman"/>
          <w:b/>
          <w:color w:val="auto"/>
          <w:sz w:val="32"/>
          <w:szCs w:val="32"/>
          <w:u w:val="single"/>
        </w:rPr>
        <w:t xml:space="preserve">Section Three: Commission Presentation of Program Findings  </w:t>
      </w:r>
    </w:p>
    <w:p w14:paraId="0A74046E" w14:textId="77777777" w:rsidR="000C2FD0" w:rsidRPr="00EF72E6" w:rsidRDefault="00FE0A76" w:rsidP="00EF72E6">
      <w:pPr>
        <w:pStyle w:val="Default"/>
        <w:spacing w:after="240" w:line="288" w:lineRule="auto"/>
        <w:rPr>
          <w:i/>
          <w:color w:val="FF0000"/>
        </w:rPr>
      </w:pPr>
      <w:r>
        <w:rPr>
          <w:rFonts w:ascii="Times New Roman" w:hAnsi="Times New Roman" w:cs="Times New Roman"/>
          <w:i/>
          <w:color w:val="FF0000"/>
          <w:highlight w:val="yellow"/>
        </w:rPr>
        <w:t>For simultaneous or joint review</w:t>
      </w:r>
      <w:r w:rsidR="000C2FD0" w:rsidRPr="00EF72E6">
        <w:rPr>
          <w:rFonts w:ascii="Times New Roman" w:hAnsi="Times New Roman" w:cs="Times New Roman"/>
          <w:i/>
          <w:color w:val="FF0000"/>
          <w:highlight w:val="yellow"/>
        </w:rPr>
        <w:t xml:space="preserve"> exit meetings</w:t>
      </w:r>
      <w:r w:rsidR="008F380B" w:rsidRPr="00EF72E6">
        <w:rPr>
          <w:rFonts w:ascii="Times New Roman" w:hAnsi="Times New Roman" w:cs="Times New Roman"/>
          <w:i/>
          <w:color w:val="FF0000"/>
          <w:highlight w:val="yellow"/>
        </w:rPr>
        <w:t xml:space="preserve"> ONLY</w:t>
      </w:r>
      <w:r w:rsidR="0078488B">
        <w:rPr>
          <w:rFonts w:ascii="Times New Roman" w:hAnsi="Times New Roman" w:cs="Times New Roman"/>
          <w:i/>
          <w:color w:val="FF0000"/>
          <w:highlight w:val="yellow"/>
        </w:rPr>
        <w:t xml:space="preserve">, the team chairs will decide on the order in </w:t>
      </w:r>
      <w:r>
        <w:rPr>
          <w:rFonts w:ascii="Times New Roman" w:hAnsi="Times New Roman" w:cs="Times New Roman"/>
          <w:i/>
          <w:color w:val="FF0000"/>
          <w:highlight w:val="yellow"/>
        </w:rPr>
        <w:t xml:space="preserve">which Commissions will report. </w:t>
      </w:r>
      <w:r w:rsidR="0078488B">
        <w:rPr>
          <w:rFonts w:ascii="Times New Roman" w:hAnsi="Times New Roman" w:cs="Times New Roman"/>
          <w:i/>
          <w:color w:val="FF0000"/>
          <w:highlight w:val="yellow"/>
        </w:rPr>
        <w:t>The Team Chair from the first Commission to report will read:</w:t>
      </w:r>
    </w:p>
    <w:p w14:paraId="1FDAB1D3" w14:textId="77777777" w:rsidR="00A7248A" w:rsidRDefault="000C2FD0" w:rsidP="00B87972">
      <w:pPr>
        <w:pStyle w:val="BodyText2"/>
        <w:spacing w:after="240" w:line="288" w:lineRule="auto"/>
        <w:rPr>
          <w:sz w:val="24"/>
          <w:szCs w:val="24"/>
        </w:rPr>
      </w:pPr>
      <w:r>
        <w:rPr>
          <w:sz w:val="24"/>
          <w:szCs w:val="24"/>
        </w:rPr>
        <w:t>The team chair from each Commission represented here today will present their findings for the programs they reviewed.</w:t>
      </w:r>
    </w:p>
    <w:p w14:paraId="23E4B888" w14:textId="77777777" w:rsidR="000C2FD0" w:rsidRPr="00EF72E6" w:rsidRDefault="0078488B" w:rsidP="00B87972">
      <w:pPr>
        <w:pStyle w:val="BodyText2"/>
        <w:spacing w:after="240" w:line="288" w:lineRule="auto"/>
        <w:rPr>
          <w:b/>
          <w:i/>
          <w:color w:val="FF0000"/>
          <w:sz w:val="24"/>
          <w:szCs w:val="24"/>
        </w:rPr>
      </w:pPr>
      <w:r>
        <w:rPr>
          <w:b/>
          <w:i/>
          <w:color w:val="FF0000"/>
          <w:sz w:val="24"/>
          <w:szCs w:val="24"/>
        </w:rPr>
        <w:t>Note: The</w:t>
      </w:r>
      <w:r w:rsidR="000C2FD0" w:rsidRPr="00EF72E6">
        <w:rPr>
          <w:b/>
          <w:i/>
          <w:color w:val="FF0000"/>
          <w:sz w:val="24"/>
          <w:szCs w:val="24"/>
        </w:rPr>
        <w:t xml:space="preserve"> </w:t>
      </w:r>
      <w:r>
        <w:rPr>
          <w:b/>
          <w:i/>
          <w:color w:val="FF0000"/>
          <w:sz w:val="24"/>
          <w:szCs w:val="24"/>
        </w:rPr>
        <w:t>TC from each Commission</w:t>
      </w:r>
      <w:r w:rsidR="000C2FD0" w:rsidRPr="00EF72E6">
        <w:rPr>
          <w:b/>
          <w:i/>
          <w:color w:val="FF0000"/>
          <w:sz w:val="24"/>
          <w:szCs w:val="24"/>
        </w:rPr>
        <w:t xml:space="preserve"> will </w:t>
      </w:r>
      <w:r>
        <w:rPr>
          <w:b/>
          <w:i/>
          <w:color w:val="FF0000"/>
          <w:sz w:val="24"/>
          <w:szCs w:val="24"/>
        </w:rPr>
        <w:t>go through the three parts in this section</w:t>
      </w:r>
      <w:r w:rsidR="000C2FD0" w:rsidRPr="00EF72E6">
        <w:rPr>
          <w:b/>
          <w:i/>
          <w:color w:val="FF0000"/>
          <w:sz w:val="24"/>
          <w:szCs w:val="24"/>
        </w:rPr>
        <w:t>.</w:t>
      </w:r>
    </w:p>
    <w:p w14:paraId="1887FAD2" w14:textId="77777777" w:rsidR="0097006B" w:rsidRPr="00275529" w:rsidRDefault="0097006B" w:rsidP="00B87972">
      <w:pPr>
        <w:spacing w:after="240" w:line="288" w:lineRule="auto"/>
        <w:rPr>
          <w:b/>
          <w:bCs/>
          <w:highlight w:val="cyan"/>
        </w:rPr>
      </w:pPr>
      <w:r w:rsidRPr="00275529">
        <w:rPr>
          <w:b/>
          <w:bCs/>
          <w:highlight w:val="cyan"/>
        </w:rPr>
        <w:br w:type="page"/>
      </w:r>
    </w:p>
    <w:p w14:paraId="33AE13B8" w14:textId="77777777" w:rsidR="00A53AA7" w:rsidRDefault="0078488B" w:rsidP="00A53AA7">
      <w:pPr>
        <w:pStyle w:val="BodyText2"/>
        <w:spacing w:after="240"/>
        <w:rPr>
          <w:b/>
          <w:sz w:val="32"/>
          <w:szCs w:val="32"/>
        </w:rPr>
      </w:pPr>
      <w:r>
        <w:rPr>
          <w:b/>
          <w:sz w:val="32"/>
          <w:szCs w:val="32"/>
        </w:rPr>
        <w:lastRenderedPageBreak/>
        <w:t xml:space="preserve">Part 3a: Shortcomings Common to All Programs </w:t>
      </w:r>
      <w:r w:rsidR="00243EDC">
        <w:rPr>
          <w:b/>
          <w:sz w:val="32"/>
          <w:szCs w:val="32"/>
        </w:rPr>
        <w:t>within</w:t>
      </w:r>
      <w:r>
        <w:rPr>
          <w:b/>
          <w:sz w:val="32"/>
          <w:szCs w:val="32"/>
        </w:rPr>
        <w:t xml:space="preserve"> a Single Commission (not already covered in Part 2c)</w:t>
      </w:r>
    </w:p>
    <w:p w14:paraId="383753FC" w14:textId="77777777" w:rsidR="0078488B" w:rsidRDefault="0078488B" w:rsidP="0078488B">
      <w:pPr>
        <w:pStyle w:val="BodyText2"/>
        <w:spacing w:before="144" w:after="240" w:line="288" w:lineRule="auto"/>
        <w:rPr>
          <w:bCs/>
          <w:i/>
          <w:sz w:val="24"/>
        </w:rPr>
      </w:pPr>
      <w:r w:rsidRPr="00C73CB9">
        <w:rPr>
          <w:b/>
          <w:bCs/>
          <w:i/>
          <w:color w:val="FF0000"/>
          <w:sz w:val="24"/>
          <w:szCs w:val="24"/>
          <w:highlight w:val="yellow"/>
        </w:rPr>
        <w:t>Skip this section if there are no shortcomings common to all programs within a single commission.</w:t>
      </w:r>
      <w:r>
        <w:rPr>
          <w:b/>
          <w:bCs/>
          <w:color w:val="FF0000"/>
          <w:sz w:val="24"/>
          <w:szCs w:val="24"/>
        </w:rPr>
        <w:t xml:space="preserve"> </w:t>
      </w:r>
      <w:r w:rsidRPr="00C73CB9">
        <w:rPr>
          <w:bCs/>
          <w:i/>
          <w:sz w:val="24"/>
          <w:szCs w:val="24"/>
        </w:rPr>
        <w:t>(NOTE:</w:t>
      </w:r>
      <w:r w:rsidRPr="006E18E2">
        <w:rPr>
          <w:b/>
          <w:bCs/>
          <w:i/>
          <w:sz w:val="24"/>
          <w:szCs w:val="24"/>
        </w:rPr>
        <w:t xml:space="preserve"> </w:t>
      </w:r>
      <w:r w:rsidRPr="006E18E2">
        <w:rPr>
          <w:bCs/>
          <w:i/>
          <w:sz w:val="24"/>
        </w:rPr>
        <w:t>There is no such thing as</w:t>
      </w:r>
      <w:r w:rsidR="00FE0A76">
        <w:rPr>
          <w:bCs/>
          <w:i/>
          <w:sz w:val="24"/>
        </w:rPr>
        <w:t xml:space="preserve"> an institutional shortcoming. </w:t>
      </w:r>
      <w:r w:rsidRPr="006E18E2">
        <w:rPr>
          <w:bCs/>
          <w:i/>
          <w:sz w:val="24"/>
        </w:rPr>
        <w:t xml:space="preserve">However, in order to keep the exit statement concise, if there </w:t>
      </w:r>
      <w:r>
        <w:rPr>
          <w:bCs/>
          <w:i/>
          <w:sz w:val="24"/>
        </w:rPr>
        <w:t>are</w:t>
      </w:r>
      <w:r w:rsidRPr="006E18E2">
        <w:rPr>
          <w:bCs/>
          <w:i/>
          <w:sz w:val="24"/>
        </w:rPr>
        <w:t xml:space="preserve"> shortcoming(s) common to all programs</w:t>
      </w:r>
      <w:r>
        <w:rPr>
          <w:bCs/>
          <w:i/>
          <w:sz w:val="24"/>
        </w:rPr>
        <w:t xml:space="preserve"> in a single commission</w:t>
      </w:r>
      <w:r w:rsidRPr="006E18E2">
        <w:rPr>
          <w:bCs/>
          <w:i/>
          <w:sz w:val="24"/>
        </w:rPr>
        <w:t>, the shortcoming(s) will be identified as such and read only by the Team Chair.)</w:t>
      </w:r>
    </w:p>
    <w:p w14:paraId="3D9DB1BB" w14:textId="77777777" w:rsidR="0078488B" w:rsidRDefault="0078488B" w:rsidP="0078488B">
      <w:pPr>
        <w:pStyle w:val="BodyText2"/>
        <w:spacing w:after="240" w:line="288" w:lineRule="auto"/>
        <w:rPr>
          <w:sz w:val="24"/>
          <w:szCs w:val="24"/>
        </w:rPr>
      </w:pPr>
      <w:r w:rsidRPr="00102E6F">
        <w:rPr>
          <w:sz w:val="24"/>
          <w:szCs w:val="24"/>
        </w:rPr>
        <w:t xml:space="preserve">In reviewing the programs at </w:t>
      </w:r>
      <w:r w:rsidRPr="00F011B8">
        <w:rPr>
          <w:i/>
          <w:color w:val="7030A0"/>
          <w:sz w:val="24"/>
        </w:rPr>
        <w:t>&lt;Insert institution name&gt;</w:t>
      </w:r>
      <w:r>
        <w:rPr>
          <w:color w:val="7030A0"/>
          <w:sz w:val="24"/>
        </w:rPr>
        <w:t>,</w:t>
      </w:r>
      <w:r w:rsidRPr="008E66CA">
        <w:rPr>
          <w:color w:val="7030A0"/>
          <w:sz w:val="24"/>
          <w:szCs w:val="24"/>
        </w:rPr>
        <w:t xml:space="preserve"> </w:t>
      </w:r>
      <w:r w:rsidRPr="00102E6F">
        <w:rPr>
          <w:sz w:val="24"/>
          <w:szCs w:val="24"/>
        </w:rPr>
        <w:t xml:space="preserve">the </w:t>
      </w:r>
      <w:r w:rsidRPr="00D042DE">
        <w:rPr>
          <w:color w:val="7030A0"/>
          <w:sz w:val="24"/>
          <w:szCs w:val="24"/>
        </w:rPr>
        <w:t xml:space="preserve">XAC </w:t>
      </w:r>
      <w:r w:rsidR="00FE0A76">
        <w:rPr>
          <w:sz w:val="24"/>
          <w:szCs w:val="24"/>
        </w:rPr>
        <w:t>review team</w:t>
      </w:r>
      <w:r w:rsidRPr="00102E6F">
        <w:rPr>
          <w:sz w:val="24"/>
          <w:szCs w:val="24"/>
        </w:rPr>
        <w:t xml:space="preserve"> identified the following shortcoming(s) that are common to all </w:t>
      </w:r>
      <w:r w:rsidRPr="00D042DE">
        <w:rPr>
          <w:color w:val="7030A0"/>
          <w:sz w:val="24"/>
          <w:szCs w:val="24"/>
        </w:rPr>
        <w:t xml:space="preserve">XAC </w:t>
      </w:r>
      <w:r w:rsidRPr="00102E6F">
        <w:rPr>
          <w:sz w:val="24"/>
          <w:szCs w:val="24"/>
        </w:rPr>
        <w:t>programs</w:t>
      </w:r>
      <w:r>
        <w:rPr>
          <w:sz w:val="24"/>
          <w:szCs w:val="24"/>
        </w:rPr>
        <w:t>,</w:t>
      </w:r>
      <w:r w:rsidRPr="00102E6F">
        <w:rPr>
          <w:sz w:val="24"/>
          <w:szCs w:val="24"/>
        </w:rPr>
        <w:t xml:space="preserve"> but will only be read once.  </w:t>
      </w:r>
    </w:p>
    <w:p w14:paraId="65B81BD6" w14:textId="77777777" w:rsidR="0078488B" w:rsidRPr="00102E6F" w:rsidRDefault="0078488B" w:rsidP="0078488B">
      <w:pPr>
        <w:pStyle w:val="DraftStatementSubheadings"/>
        <w:spacing w:line="288" w:lineRule="auto"/>
        <w:outlineLvl w:val="0"/>
      </w:pPr>
      <w:r w:rsidRPr="00102E6F">
        <w:t xml:space="preserve">Program </w:t>
      </w:r>
      <w:r w:rsidR="00243EDC" w:rsidRPr="00102E6F">
        <w:t>Weakness</w:t>
      </w:r>
      <w:r w:rsidR="00243EDC">
        <w:t xml:space="preserve"> (es</w:t>
      </w:r>
      <w:r>
        <w:t>)</w:t>
      </w:r>
    </w:p>
    <w:p w14:paraId="6310D6D4" w14:textId="77777777" w:rsidR="0078488B" w:rsidRPr="00102E6F" w:rsidRDefault="0078488B" w:rsidP="00EF72E6">
      <w:pPr>
        <w:pStyle w:val="DraftStatementSubheadings"/>
        <w:numPr>
          <w:ilvl w:val="0"/>
          <w:numId w:val="20"/>
        </w:numPr>
        <w:spacing w:line="288" w:lineRule="auto"/>
        <w:ind w:left="360"/>
        <w:outlineLvl w:val="0"/>
        <w:rPr>
          <w:szCs w:val="24"/>
          <w:u w:val="none"/>
        </w:rPr>
      </w:pPr>
      <w:r w:rsidRPr="00102E6F">
        <w:rPr>
          <w:b/>
          <w:bCs w:val="0"/>
          <w:szCs w:val="24"/>
          <w:u w:val="none"/>
        </w:rPr>
        <w:t xml:space="preserve">Criterion </w:t>
      </w:r>
      <w:r w:rsidRPr="00C73CB9">
        <w:rPr>
          <w:b/>
          <w:bCs w:val="0"/>
          <w:color w:val="7030A0"/>
          <w:szCs w:val="24"/>
          <w:u w:val="none"/>
        </w:rPr>
        <w:t>#. Name</w:t>
      </w:r>
    </w:p>
    <w:p w14:paraId="180E670C"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Read the whole Criterion or applicable section of Criterion</w:t>
      </w:r>
    </w:p>
    <w:p w14:paraId="7B93FDA4"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Cite what was observed</w:t>
      </w:r>
    </w:p>
    <w:p w14:paraId="777664F3" w14:textId="77777777" w:rsidR="0078488B" w:rsidRPr="00C73CB9" w:rsidRDefault="0078488B" w:rsidP="0078488B">
      <w:pPr>
        <w:pStyle w:val="DraftStatementSubheadings"/>
        <w:numPr>
          <w:ilvl w:val="0"/>
          <w:numId w:val="13"/>
        </w:numPr>
        <w:spacing w:line="288" w:lineRule="auto"/>
        <w:outlineLvl w:val="0"/>
        <w:rPr>
          <w:i/>
          <w:szCs w:val="24"/>
          <w:u w:val="none"/>
        </w:rPr>
      </w:pPr>
      <w:r w:rsidRPr="00C73CB9">
        <w:rPr>
          <w:i/>
          <w:szCs w:val="24"/>
          <w:u w:val="none"/>
        </w:rPr>
        <w:t>Explain impact on the program’s compliance</w:t>
      </w:r>
    </w:p>
    <w:p w14:paraId="140BBF88" w14:textId="77777777" w:rsidR="0078488B" w:rsidRPr="00102E6F" w:rsidRDefault="0078488B" w:rsidP="0078488B">
      <w:pPr>
        <w:pStyle w:val="DraftStatementSubheadings"/>
        <w:spacing w:line="288" w:lineRule="auto"/>
        <w:outlineLvl w:val="0"/>
      </w:pPr>
      <w:r w:rsidRPr="00102E6F">
        <w:t>Program Concern</w:t>
      </w:r>
      <w:r>
        <w:t>(s)</w:t>
      </w:r>
    </w:p>
    <w:p w14:paraId="21BF849F" w14:textId="77777777" w:rsidR="0078488B" w:rsidRPr="00102E6F" w:rsidRDefault="00243EDC" w:rsidP="0078488B">
      <w:pPr>
        <w:pStyle w:val="Default"/>
        <w:spacing w:after="240" w:line="288" w:lineRule="auto"/>
        <w:ind w:left="360" w:hanging="360"/>
        <w:rPr>
          <w:rFonts w:ascii="Times New Roman" w:hAnsi="Times New Roman" w:cs="Times New Roman"/>
          <w:b/>
          <w:bCs/>
        </w:rPr>
      </w:pPr>
      <w:r w:rsidRPr="00102E6F">
        <w:rPr>
          <w:rFonts w:ascii="Times New Roman" w:hAnsi="Times New Roman" w:cs="Times New Roman"/>
          <w:b/>
          <w:bCs/>
        </w:rPr>
        <w:t>1.</w:t>
      </w:r>
      <w:r w:rsidR="0078488B" w:rsidRPr="00102E6F">
        <w:rPr>
          <w:rFonts w:ascii="Times New Roman" w:hAnsi="Times New Roman" w:cs="Times New Roman"/>
          <w:b/>
          <w:bCs/>
        </w:rPr>
        <w:t xml:space="preserve"> </w:t>
      </w:r>
      <w:r w:rsidR="0078488B" w:rsidRPr="00102E6F">
        <w:rPr>
          <w:rFonts w:ascii="Times New Roman" w:hAnsi="Times New Roman" w:cs="Times New Roman"/>
          <w:b/>
          <w:bCs/>
        </w:rPr>
        <w:tab/>
        <w:t xml:space="preserve">Criterion </w:t>
      </w:r>
      <w:r w:rsidR="0078488B" w:rsidRPr="00C73CB9">
        <w:rPr>
          <w:rFonts w:ascii="Times New Roman" w:hAnsi="Times New Roman" w:cs="Times New Roman"/>
          <w:b/>
          <w:bCs/>
          <w:color w:val="7030A0"/>
        </w:rPr>
        <w:t>#. Name</w:t>
      </w:r>
    </w:p>
    <w:p w14:paraId="4B4F94CA" w14:textId="77777777" w:rsidR="0078488B" w:rsidRPr="00C73CB9" w:rsidRDefault="0078488B" w:rsidP="0078488B">
      <w:pPr>
        <w:pStyle w:val="Default"/>
        <w:numPr>
          <w:ilvl w:val="0"/>
          <w:numId w:val="14"/>
        </w:numPr>
        <w:spacing w:after="240" w:line="288" w:lineRule="auto"/>
        <w:rPr>
          <w:rFonts w:ascii="Times New Roman" w:hAnsi="Times New Roman" w:cs="Times New Roman"/>
          <w:i/>
        </w:rPr>
      </w:pPr>
      <w:r w:rsidRPr="00C73CB9">
        <w:rPr>
          <w:rFonts w:ascii="Times New Roman" w:hAnsi="Times New Roman" w:cs="Times New Roman"/>
          <w:i/>
        </w:rPr>
        <w:t>Read the whole Criterion or applicable section of Criterion</w:t>
      </w:r>
    </w:p>
    <w:p w14:paraId="470BD8BB" w14:textId="77777777" w:rsidR="0078488B" w:rsidRPr="00C73CB9" w:rsidRDefault="0078488B" w:rsidP="0078488B">
      <w:pPr>
        <w:pStyle w:val="Default"/>
        <w:numPr>
          <w:ilvl w:val="0"/>
          <w:numId w:val="14"/>
        </w:numPr>
        <w:spacing w:after="240" w:line="288" w:lineRule="auto"/>
        <w:rPr>
          <w:rFonts w:ascii="Times New Roman" w:hAnsi="Times New Roman" w:cs="Times New Roman"/>
          <w:i/>
        </w:rPr>
      </w:pPr>
      <w:r w:rsidRPr="00C73CB9">
        <w:rPr>
          <w:rFonts w:ascii="Times New Roman" w:hAnsi="Times New Roman" w:cs="Times New Roman"/>
          <w:i/>
        </w:rPr>
        <w:t>Cite what was observed</w:t>
      </w:r>
    </w:p>
    <w:p w14:paraId="2C86657C" w14:textId="77777777" w:rsidR="0078488B" w:rsidRPr="00EF72E6" w:rsidRDefault="0078488B" w:rsidP="00EF72E6">
      <w:pPr>
        <w:pStyle w:val="BodyText2"/>
        <w:numPr>
          <w:ilvl w:val="0"/>
          <w:numId w:val="14"/>
        </w:numPr>
        <w:spacing w:before="144" w:after="240" w:line="288" w:lineRule="auto"/>
        <w:rPr>
          <w:bCs/>
          <w:sz w:val="24"/>
          <w:szCs w:val="24"/>
        </w:rPr>
      </w:pPr>
      <w:r w:rsidRPr="00EF72E6">
        <w:rPr>
          <w:i/>
          <w:sz w:val="24"/>
          <w:szCs w:val="24"/>
        </w:rPr>
        <w:t>Explain impact on the program’s compliance</w:t>
      </w:r>
    </w:p>
    <w:p w14:paraId="3AF020EF" w14:textId="77777777" w:rsidR="00961591" w:rsidRDefault="00961591" w:rsidP="008E66CA">
      <w:pPr>
        <w:pStyle w:val="BodyText2"/>
        <w:spacing w:after="240" w:line="288" w:lineRule="auto"/>
        <w:rPr>
          <w:color w:val="FF0000"/>
          <w:sz w:val="24"/>
          <w:szCs w:val="24"/>
        </w:rPr>
      </w:pPr>
    </w:p>
    <w:p w14:paraId="292C5754" w14:textId="77777777" w:rsidR="00961591" w:rsidRDefault="00961591" w:rsidP="008E66CA">
      <w:pPr>
        <w:pStyle w:val="BodyText2"/>
        <w:spacing w:after="240" w:line="288" w:lineRule="auto"/>
        <w:rPr>
          <w:b/>
          <w:sz w:val="32"/>
          <w:szCs w:val="32"/>
        </w:rPr>
      </w:pPr>
      <w:r>
        <w:rPr>
          <w:b/>
          <w:sz w:val="32"/>
          <w:szCs w:val="32"/>
        </w:rPr>
        <w:t>Part 3b: Individual Program Exit Statements</w:t>
      </w:r>
    </w:p>
    <w:p w14:paraId="251EF793" w14:textId="77777777" w:rsidR="00961591" w:rsidRPr="0008646D" w:rsidRDefault="00961591" w:rsidP="00961591">
      <w:pPr>
        <w:pStyle w:val="BodyText2"/>
        <w:spacing w:after="240" w:line="288" w:lineRule="auto"/>
        <w:rPr>
          <w:sz w:val="24"/>
          <w:szCs w:val="24"/>
        </w:rPr>
      </w:pPr>
      <w:bookmarkStart w:id="0" w:name="OLE_LINK18"/>
      <w:r w:rsidRPr="0008646D">
        <w:rPr>
          <w:sz w:val="24"/>
          <w:szCs w:val="24"/>
        </w:rPr>
        <w:t xml:space="preserve">The </w:t>
      </w:r>
      <w:r w:rsidRPr="00C73CB9">
        <w:rPr>
          <w:color w:val="7030A0"/>
          <w:sz w:val="24"/>
          <w:szCs w:val="24"/>
        </w:rPr>
        <w:t>XAC</w:t>
      </w:r>
      <w:r>
        <w:rPr>
          <w:sz w:val="24"/>
          <w:szCs w:val="24"/>
        </w:rPr>
        <w:t xml:space="preserve"> </w:t>
      </w:r>
      <w:r w:rsidRPr="0008646D">
        <w:rPr>
          <w:sz w:val="24"/>
          <w:szCs w:val="24"/>
        </w:rPr>
        <w:t>program evaluator(s) will now present their</w:t>
      </w:r>
      <w:r>
        <w:rPr>
          <w:sz w:val="24"/>
          <w:szCs w:val="24"/>
        </w:rPr>
        <w:t xml:space="preserve"> </w:t>
      </w:r>
      <w:r w:rsidRPr="0008646D">
        <w:rPr>
          <w:sz w:val="24"/>
          <w:szCs w:val="24"/>
        </w:rPr>
        <w:t>(his/her) findings for the program(s) that were</w:t>
      </w:r>
      <w:r>
        <w:rPr>
          <w:sz w:val="24"/>
          <w:szCs w:val="24"/>
        </w:rPr>
        <w:t xml:space="preserve"> </w:t>
      </w:r>
      <w:r w:rsidRPr="0008646D">
        <w:rPr>
          <w:sz w:val="24"/>
          <w:szCs w:val="24"/>
        </w:rPr>
        <w:t>(was) reviewed</w:t>
      </w:r>
      <w:r>
        <w:rPr>
          <w:sz w:val="24"/>
          <w:szCs w:val="24"/>
        </w:rPr>
        <w:t xml:space="preserve">. </w:t>
      </w:r>
    </w:p>
    <w:bookmarkEnd w:id="0"/>
    <w:p w14:paraId="300C95E0" w14:textId="77777777" w:rsidR="00961591" w:rsidRDefault="00961591" w:rsidP="00961591">
      <w:pPr>
        <w:pStyle w:val="BodyText2"/>
        <w:spacing w:after="240" w:line="288" w:lineRule="auto"/>
        <w:rPr>
          <w:i/>
          <w:color w:val="FF0000"/>
          <w:sz w:val="24"/>
          <w:szCs w:val="24"/>
        </w:rPr>
      </w:pPr>
      <w:r w:rsidRPr="00C73CB9">
        <w:rPr>
          <w:i/>
          <w:color w:val="FF0000"/>
          <w:sz w:val="24"/>
          <w:szCs w:val="24"/>
        </w:rPr>
        <w:t>Exit Statements are read alphabetically by program.</w:t>
      </w:r>
      <w:r w:rsidR="00FE0A76">
        <w:rPr>
          <w:i/>
          <w:color w:val="FF0000"/>
          <w:sz w:val="24"/>
          <w:szCs w:val="24"/>
        </w:rPr>
        <w:t xml:space="preserve"> </w:t>
      </w:r>
      <w:r>
        <w:rPr>
          <w:i/>
          <w:color w:val="FF0000"/>
          <w:sz w:val="24"/>
          <w:szCs w:val="24"/>
        </w:rPr>
        <w:t>If there are any Termination Statements, they should be included in the alphabetical line-up and read by the TC.</w:t>
      </w:r>
    </w:p>
    <w:p w14:paraId="6DDE732F" w14:textId="77777777" w:rsidR="00A7248A" w:rsidRDefault="004D3FE8" w:rsidP="008E66CA">
      <w:pPr>
        <w:pStyle w:val="BodyText2"/>
        <w:spacing w:after="240" w:line="288" w:lineRule="auto"/>
        <w:rPr>
          <w:b/>
          <w:i/>
          <w:color w:val="7030A0"/>
          <w:sz w:val="24"/>
          <w:szCs w:val="24"/>
        </w:rPr>
      </w:pPr>
      <w:bookmarkStart w:id="1" w:name="OLE_LINK3"/>
      <w:r w:rsidRPr="008E66CA">
        <w:rPr>
          <w:i/>
          <w:color w:val="7030A0"/>
          <w:sz w:val="24"/>
          <w:szCs w:val="24"/>
        </w:rPr>
        <w:lastRenderedPageBreak/>
        <w:t>PEV name</w:t>
      </w:r>
      <w:r w:rsidR="00A7248A" w:rsidRPr="008E66CA">
        <w:rPr>
          <w:color w:val="7030A0"/>
          <w:sz w:val="24"/>
          <w:szCs w:val="24"/>
        </w:rPr>
        <w:t xml:space="preserve"> </w:t>
      </w:r>
      <w:r w:rsidR="00775308" w:rsidRPr="008E66CA">
        <w:rPr>
          <w:sz w:val="24"/>
          <w:szCs w:val="24"/>
        </w:rPr>
        <w:t>will</w:t>
      </w:r>
      <w:r w:rsidR="00A7248A" w:rsidRPr="008E66CA">
        <w:rPr>
          <w:sz w:val="24"/>
          <w:szCs w:val="24"/>
        </w:rPr>
        <w:t xml:space="preserve"> now read </w:t>
      </w:r>
      <w:r w:rsidR="00961591">
        <w:rPr>
          <w:sz w:val="24"/>
          <w:szCs w:val="24"/>
        </w:rPr>
        <w:t>his/</w:t>
      </w:r>
      <w:r w:rsidR="00775308" w:rsidRPr="008E66CA">
        <w:rPr>
          <w:sz w:val="24"/>
          <w:szCs w:val="24"/>
        </w:rPr>
        <w:t>her exit statement for the</w:t>
      </w:r>
      <w:r w:rsidR="00775308" w:rsidRPr="00E038BE">
        <w:rPr>
          <w:sz w:val="24"/>
          <w:szCs w:val="24"/>
        </w:rPr>
        <w:t xml:space="preserve"> </w:t>
      </w:r>
      <w:r w:rsidR="00E038BE" w:rsidRPr="00B82634">
        <w:rPr>
          <w:color w:val="7030A0"/>
          <w:sz w:val="24"/>
          <w:szCs w:val="24"/>
        </w:rPr>
        <w:t>&lt;</w:t>
      </w:r>
      <w:r w:rsidR="00E038BE" w:rsidRPr="00B82634">
        <w:rPr>
          <w:i/>
          <w:color w:val="7030A0"/>
          <w:sz w:val="24"/>
          <w:szCs w:val="24"/>
        </w:rPr>
        <w:t>Insert program name</w:t>
      </w:r>
      <w:r w:rsidR="00E038BE" w:rsidRPr="00B82634">
        <w:rPr>
          <w:color w:val="7030A0"/>
          <w:sz w:val="24"/>
          <w:szCs w:val="24"/>
        </w:rPr>
        <w:t>&gt;</w:t>
      </w:r>
      <w:r w:rsidR="0085278C" w:rsidRPr="00E038BE">
        <w:rPr>
          <w:b/>
          <w:i/>
          <w:color w:val="7030A0"/>
          <w:sz w:val="24"/>
          <w:szCs w:val="24"/>
        </w:rPr>
        <w:t>.</w:t>
      </w:r>
    </w:p>
    <w:p w14:paraId="09F5D6DA" w14:textId="77777777" w:rsidR="0085278C" w:rsidRPr="0085278C" w:rsidRDefault="0085278C" w:rsidP="008E66CA">
      <w:pPr>
        <w:pStyle w:val="BodyText2"/>
        <w:spacing w:after="240" w:line="288" w:lineRule="auto"/>
        <w:rPr>
          <w:b/>
          <w:color w:val="7030A0"/>
          <w:sz w:val="24"/>
          <w:szCs w:val="24"/>
        </w:rPr>
      </w:pPr>
      <w:r>
        <w:rPr>
          <w:b/>
          <w:color w:val="7030A0"/>
          <w:sz w:val="24"/>
          <w:szCs w:val="24"/>
        </w:rPr>
        <w:t>PEV #1</w:t>
      </w:r>
    </w:p>
    <w:p w14:paraId="37401794" w14:textId="77777777" w:rsidR="000822DD" w:rsidRDefault="00961591" w:rsidP="000822DD">
      <w:pPr>
        <w:pStyle w:val="BodyText2"/>
        <w:spacing w:after="240" w:line="288" w:lineRule="auto"/>
        <w:rPr>
          <w:sz w:val="24"/>
          <w:szCs w:val="24"/>
          <w:u w:val="single"/>
        </w:rPr>
      </w:pPr>
      <w:r w:rsidRPr="00480D71">
        <w:rPr>
          <w:sz w:val="24"/>
          <w:szCs w:val="24"/>
          <w:u w:val="single"/>
        </w:rPr>
        <w:t>Program Strength</w:t>
      </w:r>
      <w:r>
        <w:rPr>
          <w:sz w:val="24"/>
          <w:szCs w:val="24"/>
          <w:u w:val="single"/>
        </w:rPr>
        <w:t>(</w:t>
      </w:r>
      <w:r w:rsidRPr="00480D71">
        <w:rPr>
          <w:sz w:val="24"/>
          <w:szCs w:val="24"/>
          <w:u w:val="single"/>
        </w:rPr>
        <w:t>s</w:t>
      </w:r>
      <w:bookmarkStart w:id="2" w:name="OLE_LINK45"/>
      <w:bookmarkStart w:id="3" w:name="OLE_LINK46"/>
      <w:r>
        <w:rPr>
          <w:sz w:val="24"/>
          <w:szCs w:val="24"/>
          <w:u w:val="single"/>
        </w:rPr>
        <w:t>)</w:t>
      </w:r>
      <w:bookmarkStart w:id="4" w:name="OLE_LINK48"/>
      <w:r>
        <w:rPr>
          <w:sz w:val="24"/>
          <w:szCs w:val="24"/>
          <w:u w:val="single"/>
        </w:rPr>
        <w:t xml:space="preserve"> (optional for IV</w:t>
      </w:r>
      <w:bookmarkStart w:id="5" w:name="OLE_LINK37"/>
      <w:bookmarkStart w:id="6" w:name="OLE_LINK38"/>
      <w:bookmarkEnd w:id="2"/>
      <w:bookmarkEnd w:id="3"/>
      <w:bookmarkEnd w:id="4"/>
      <w:r w:rsidR="000822DD">
        <w:rPr>
          <w:sz w:val="24"/>
          <w:szCs w:val="24"/>
          <w:u w:val="single"/>
        </w:rPr>
        <w:t>)</w:t>
      </w:r>
    </w:p>
    <w:p w14:paraId="30D54CF4" w14:textId="77777777" w:rsidR="00961591" w:rsidRPr="00C73CB9" w:rsidRDefault="00961591" w:rsidP="000822DD">
      <w:pPr>
        <w:pStyle w:val="BodyText2"/>
        <w:spacing w:after="240" w:line="288" w:lineRule="auto"/>
        <w:rPr>
          <w:i/>
          <w:color w:val="002060"/>
          <w:sz w:val="24"/>
          <w:szCs w:val="24"/>
          <w:u w:val="single"/>
        </w:rPr>
      </w:pPr>
      <w:r w:rsidRPr="00C73CB9">
        <w:rPr>
          <w:i/>
          <w:color w:val="002060"/>
          <w:sz w:val="24"/>
          <w:szCs w:val="24"/>
        </w:rPr>
        <w:t>a) observed facts that represent the strength, b) what makes it stand out above the norm, and c) what positive effect it has on the program</w:t>
      </w:r>
    </w:p>
    <w:bookmarkEnd w:id="5"/>
    <w:bookmarkEnd w:id="6"/>
    <w:p w14:paraId="01F5EB5C" w14:textId="77777777" w:rsidR="00CD67BE" w:rsidRDefault="00CD67BE" w:rsidP="008E66CA">
      <w:pPr>
        <w:pStyle w:val="BodyText2"/>
        <w:spacing w:after="240" w:line="288" w:lineRule="auto"/>
        <w:rPr>
          <w:sz w:val="24"/>
          <w:szCs w:val="24"/>
          <w:u w:val="single"/>
        </w:rPr>
      </w:pPr>
    </w:p>
    <w:p w14:paraId="5252DD2C" w14:textId="77777777" w:rsidR="00CD67BE" w:rsidRPr="00C73CB9" w:rsidRDefault="00CD67BE" w:rsidP="00CD67BE">
      <w:pPr>
        <w:pStyle w:val="BodyText2"/>
        <w:spacing w:after="240" w:line="288" w:lineRule="auto"/>
        <w:rPr>
          <w:i/>
          <w:color w:val="FF0000"/>
          <w:sz w:val="24"/>
          <w:szCs w:val="24"/>
        </w:rPr>
      </w:pPr>
      <w:r w:rsidRPr="00CD2E1B">
        <w:rPr>
          <w:i/>
          <w:color w:val="FF0000"/>
          <w:sz w:val="24"/>
          <w:szCs w:val="24"/>
          <w:highlight w:val="yellow"/>
        </w:rPr>
        <w:t>Construct for General Review:</w:t>
      </w:r>
    </w:p>
    <w:p w14:paraId="4FFBB608" w14:textId="77777777" w:rsidR="00DF47F8" w:rsidRDefault="00DF47F8" w:rsidP="008E66CA">
      <w:pPr>
        <w:pStyle w:val="BodyText2"/>
        <w:spacing w:after="240" w:line="288" w:lineRule="auto"/>
        <w:rPr>
          <w:sz w:val="24"/>
          <w:szCs w:val="24"/>
          <w:u w:val="single"/>
        </w:rPr>
      </w:pPr>
      <w:r w:rsidRPr="008E66CA">
        <w:rPr>
          <w:sz w:val="24"/>
          <w:szCs w:val="24"/>
          <w:u w:val="single"/>
        </w:rPr>
        <w:t xml:space="preserve">Program </w:t>
      </w:r>
      <w:r w:rsidR="00243EDC" w:rsidRPr="008E66CA">
        <w:rPr>
          <w:sz w:val="24"/>
          <w:szCs w:val="24"/>
          <w:u w:val="single"/>
        </w:rPr>
        <w:t>Weakness</w:t>
      </w:r>
      <w:r w:rsidR="00243EDC">
        <w:rPr>
          <w:sz w:val="24"/>
          <w:szCs w:val="24"/>
          <w:u w:val="single"/>
        </w:rPr>
        <w:t>(es</w:t>
      </w:r>
      <w:r w:rsidR="00CD67BE">
        <w:rPr>
          <w:sz w:val="24"/>
          <w:szCs w:val="24"/>
          <w:u w:val="single"/>
        </w:rPr>
        <w:t>)</w:t>
      </w:r>
    </w:p>
    <w:p w14:paraId="0683219C" w14:textId="77777777" w:rsidR="00211B36" w:rsidRPr="008E66CA" w:rsidRDefault="00211B36" w:rsidP="00CD67BE">
      <w:pPr>
        <w:pStyle w:val="BodyText2"/>
        <w:numPr>
          <w:ilvl w:val="0"/>
          <w:numId w:val="15"/>
        </w:numPr>
        <w:spacing w:after="240" w:line="288" w:lineRule="auto"/>
        <w:ind w:left="360"/>
        <w:rPr>
          <w:b/>
          <w:sz w:val="24"/>
          <w:szCs w:val="24"/>
          <w:u w:val="single"/>
        </w:rPr>
      </w:pPr>
      <w:r w:rsidRPr="008E66CA">
        <w:rPr>
          <w:b/>
          <w:sz w:val="24"/>
          <w:szCs w:val="24"/>
          <w:u w:val="single"/>
        </w:rPr>
        <w:t xml:space="preserve">Criterion </w:t>
      </w:r>
      <w:r w:rsidRPr="00EF72E6">
        <w:rPr>
          <w:b/>
          <w:color w:val="7030A0"/>
          <w:sz w:val="24"/>
          <w:szCs w:val="24"/>
          <w:u w:val="single"/>
        </w:rPr>
        <w:t># Name</w:t>
      </w:r>
    </w:p>
    <w:p w14:paraId="6FAD02D5"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Read</w:t>
      </w:r>
      <w:r w:rsidR="00DF47F8" w:rsidRPr="008E66CA">
        <w:rPr>
          <w:i/>
          <w:sz w:val="24"/>
          <w:szCs w:val="24"/>
        </w:rPr>
        <w:t xml:space="preserve"> the </w:t>
      </w:r>
      <w:r>
        <w:rPr>
          <w:i/>
          <w:sz w:val="24"/>
          <w:szCs w:val="24"/>
        </w:rPr>
        <w:t xml:space="preserve">whole </w:t>
      </w:r>
      <w:r w:rsidR="00DF47F8" w:rsidRPr="008E66CA">
        <w:rPr>
          <w:i/>
          <w:sz w:val="24"/>
          <w:szCs w:val="24"/>
        </w:rPr>
        <w:t xml:space="preserve">Criterion or </w:t>
      </w:r>
      <w:r>
        <w:rPr>
          <w:i/>
          <w:sz w:val="24"/>
          <w:szCs w:val="24"/>
        </w:rPr>
        <w:t xml:space="preserve">applicable </w:t>
      </w:r>
      <w:r w:rsidR="00DF47F8" w:rsidRPr="008E66CA">
        <w:rPr>
          <w:i/>
          <w:sz w:val="24"/>
          <w:szCs w:val="24"/>
        </w:rPr>
        <w:t>section of Criterion</w:t>
      </w:r>
    </w:p>
    <w:p w14:paraId="5B52A92D"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Cite w</w:t>
      </w:r>
      <w:r w:rsidR="00DF47F8" w:rsidRPr="008E66CA">
        <w:rPr>
          <w:i/>
          <w:sz w:val="24"/>
          <w:szCs w:val="24"/>
        </w:rPr>
        <w:t>hat was observed</w:t>
      </w:r>
    </w:p>
    <w:p w14:paraId="0D3110AC" w14:textId="77777777" w:rsidR="00DF47F8" w:rsidRPr="008E66CA" w:rsidRDefault="00901C93" w:rsidP="008E66CA">
      <w:pPr>
        <w:pStyle w:val="BodyText2"/>
        <w:numPr>
          <w:ilvl w:val="1"/>
          <w:numId w:val="8"/>
        </w:numPr>
        <w:spacing w:after="240" w:line="288" w:lineRule="auto"/>
        <w:rPr>
          <w:b/>
          <w:sz w:val="24"/>
          <w:szCs w:val="24"/>
        </w:rPr>
      </w:pPr>
      <w:r>
        <w:rPr>
          <w:i/>
          <w:sz w:val="24"/>
          <w:szCs w:val="24"/>
        </w:rPr>
        <w:t>Explain i</w:t>
      </w:r>
      <w:r w:rsidR="00DF47F8" w:rsidRPr="008E66CA">
        <w:rPr>
          <w:i/>
          <w:sz w:val="24"/>
          <w:szCs w:val="24"/>
        </w:rPr>
        <w:t>mpact on the program’s compliance</w:t>
      </w:r>
    </w:p>
    <w:p w14:paraId="2E594A7C" w14:textId="77777777" w:rsidR="00CD67BE" w:rsidRPr="00CD2E1B" w:rsidRDefault="00CD67BE" w:rsidP="00CD67BE">
      <w:pPr>
        <w:pStyle w:val="BodyText2"/>
        <w:spacing w:after="240" w:line="288" w:lineRule="auto"/>
        <w:rPr>
          <w:i/>
          <w:color w:val="FF0000"/>
          <w:sz w:val="24"/>
          <w:szCs w:val="24"/>
        </w:rPr>
      </w:pPr>
      <w:r w:rsidRPr="00CD2E1B">
        <w:rPr>
          <w:i/>
          <w:color w:val="FF0000"/>
          <w:sz w:val="24"/>
          <w:szCs w:val="24"/>
          <w:highlight w:val="yellow"/>
        </w:rPr>
        <w:t xml:space="preserve">Construct for </w:t>
      </w:r>
      <w:r>
        <w:rPr>
          <w:i/>
          <w:color w:val="FF0000"/>
          <w:sz w:val="24"/>
          <w:szCs w:val="24"/>
          <w:highlight w:val="yellow"/>
        </w:rPr>
        <w:t xml:space="preserve">Interim </w:t>
      </w:r>
      <w:r w:rsidRPr="00CD2E1B">
        <w:rPr>
          <w:i/>
          <w:color w:val="FF0000"/>
          <w:sz w:val="24"/>
          <w:szCs w:val="24"/>
          <w:highlight w:val="yellow"/>
        </w:rPr>
        <w:t>Review:</w:t>
      </w:r>
    </w:p>
    <w:p w14:paraId="328B5323" w14:textId="77777777" w:rsidR="00CD67BE" w:rsidRPr="00674C0C" w:rsidRDefault="00CD67BE" w:rsidP="00EF72E6">
      <w:pPr>
        <w:pStyle w:val="BodyText2"/>
        <w:numPr>
          <w:ilvl w:val="0"/>
          <w:numId w:val="22"/>
        </w:numPr>
        <w:spacing w:after="240" w:line="288" w:lineRule="auto"/>
        <w:ind w:left="360"/>
        <w:rPr>
          <w:b/>
          <w:sz w:val="24"/>
          <w:szCs w:val="24"/>
          <w:u w:val="single"/>
        </w:rPr>
      </w:pPr>
      <w:r w:rsidRPr="00674C0C">
        <w:rPr>
          <w:b/>
          <w:sz w:val="24"/>
          <w:szCs w:val="24"/>
          <w:u w:val="single"/>
        </w:rPr>
        <w:t xml:space="preserve">Criterion </w:t>
      </w:r>
      <w:r w:rsidRPr="009E7CB0">
        <w:rPr>
          <w:b/>
          <w:color w:val="7030A0"/>
          <w:sz w:val="24"/>
          <w:szCs w:val="24"/>
          <w:u w:val="single"/>
        </w:rPr>
        <w:t>#</w:t>
      </w:r>
      <w:r>
        <w:rPr>
          <w:b/>
          <w:color w:val="7030A0"/>
          <w:sz w:val="24"/>
          <w:szCs w:val="24"/>
          <w:u w:val="single"/>
        </w:rPr>
        <w:t xml:space="preserve"> </w:t>
      </w:r>
      <w:r w:rsidRPr="009E7CB0">
        <w:rPr>
          <w:b/>
          <w:color w:val="7030A0"/>
          <w:sz w:val="24"/>
          <w:szCs w:val="24"/>
          <w:u w:val="single"/>
        </w:rPr>
        <w:t>Name</w:t>
      </w:r>
    </w:p>
    <w:p w14:paraId="26012242" w14:textId="77777777" w:rsidR="00CD67BE" w:rsidRPr="009E7CB0" w:rsidRDefault="00CD67BE" w:rsidP="00CD67BE">
      <w:pPr>
        <w:pStyle w:val="BodyText2"/>
        <w:numPr>
          <w:ilvl w:val="1"/>
          <w:numId w:val="8"/>
        </w:numPr>
        <w:spacing w:line="288" w:lineRule="auto"/>
        <w:rPr>
          <w:b/>
          <w:color w:val="002060"/>
          <w:sz w:val="24"/>
          <w:szCs w:val="24"/>
        </w:rPr>
      </w:pPr>
      <w:r>
        <w:rPr>
          <w:i/>
          <w:color w:val="002060"/>
          <w:sz w:val="24"/>
          <w:szCs w:val="24"/>
        </w:rPr>
        <w:t>Summarize the previous shortcoming</w:t>
      </w:r>
    </w:p>
    <w:p w14:paraId="148C0ED4" w14:textId="77777777" w:rsidR="00CD67BE" w:rsidRPr="009E7CB0" w:rsidRDefault="00CD67BE" w:rsidP="00CD67BE">
      <w:pPr>
        <w:pStyle w:val="BodyText2"/>
        <w:numPr>
          <w:ilvl w:val="1"/>
          <w:numId w:val="8"/>
        </w:numPr>
        <w:spacing w:line="288" w:lineRule="auto"/>
        <w:rPr>
          <w:b/>
          <w:color w:val="002060"/>
          <w:sz w:val="24"/>
          <w:szCs w:val="24"/>
        </w:rPr>
      </w:pPr>
      <w:r w:rsidRPr="009E7CB0">
        <w:rPr>
          <w:i/>
          <w:color w:val="002060"/>
          <w:sz w:val="24"/>
          <w:szCs w:val="24"/>
        </w:rPr>
        <w:t>Cite what was observed</w:t>
      </w:r>
      <w:r>
        <w:rPr>
          <w:i/>
          <w:color w:val="002060"/>
          <w:sz w:val="24"/>
          <w:szCs w:val="24"/>
        </w:rPr>
        <w:t xml:space="preserve"> during this visit</w:t>
      </w:r>
    </w:p>
    <w:p w14:paraId="5C218E1E" w14:textId="77777777" w:rsidR="00CD67BE" w:rsidRPr="009E7CB0" w:rsidRDefault="00CD67BE" w:rsidP="00CD67BE">
      <w:pPr>
        <w:pStyle w:val="BodyText2"/>
        <w:numPr>
          <w:ilvl w:val="1"/>
          <w:numId w:val="8"/>
        </w:numPr>
        <w:spacing w:line="288" w:lineRule="auto"/>
        <w:rPr>
          <w:b/>
          <w:color w:val="002060"/>
          <w:sz w:val="24"/>
          <w:szCs w:val="24"/>
        </w:rPr>
      </w:pPr>
      <w:r>
        <w:rPr>
          <w:i/>
          <w:color w:val="002060"/>
          <w:sz w:val="24"/>
          <w:szCs w:val="24"/>
        </w:rPr>
        <w:t>State what the new shortcoming level is</w:t>
      </w:r>
    </w:p>
    <w:p w14:paraId="0E55EA18" w14:textId="77777777" w:rsidR="00CD67BE" w:rsidRDefault="00CD67BE" w:rsidP="008E66CA">
      <w:pPr>
        <w:pStyle w:val="BodyText2"/>
        <w:spacing w:after="240" w:line="288" w:lineRule="auto"/>
        <w:rPr>
          <w:color w:val="FF0000"/>
          <w:sz w:val="24"/>
          <w:szCs w:val="24"/>
        </w:rPr>
      </w:pPr>
    </w:p>
    <w:p w14:paraId="1102625A" w14:textId="77777777" w:rsidR="00901C93" w:rsidRPr="00EF72E6" w:rsidRDefault="00901C93" w:rsidP="008E66CA">
      <w:pPr>
        <w:pStyle w:val="BodyText2"/>
        <w:spacing w:after="240" w:line="288" w:lineRule="auto"/>
        <w:rPr>
          <w:b/>
          <w:i/>
          <w:color w:val="FF0000"/>
          <w:sz w:val="24"/>
          <w:szCs w:val="24"/>
        </w:rPr>
      </w:pPr>
      <w:r w:rsidRPr="00EF72E6">
        <w:rPr>
          <w:i/>
          <w:color w:val="FF0000"/>
          <w:sz w:val="24"/>
          <w:szCs w:val="24"/>
        </w:rPr>
        <w:t xml:space="preserve">Continue </w:t>
      </w:r>
      <w:r w:rsidR="00CD67BE">
        <w:rPr>
          <w:i/>
          <w:color w:val="FF0000"/>
          <w:sz w:val="24"/>
          <w:szCs w:val="24"/>
        </w:rPr>
        <w:t>through</w:t>
      </w:r>
      <w:r w:rsidR="00CD67BE" w:rsidRPr="00EF72E6">
        <w:rPr>
          <w:i/>
          <w:color w:val="FF0000"/>
          <w:sz w:val="24"/>
          <w:szCs w:val="24"/>
        </w:rPr>
        <w:t xml:space="preserve"> </w:t>
      </w:r>
      <w:r w:rsidR="00CD67BE">
        <w:rPr>
          <w:i/>
          <w:color w:val="FF0000"/>
          <w:sz w:val="24"/>
          <w:szCs w:val="24"/>
        </w:rPr>
        <w:t xml:space="preserve">all shortcomings at all levels until </w:t>
      </w:r>
      <w:r w:rsidRPr="00EF72E6">
        <w:rPr>
          <w:i/>
          <w:color w:val="FF0000"/>
          <w:sz w:val="24"/>
          <w:szCs w:val="24"/>
        </w:rPr>
        <w:t>the program’s Exit Statement is delivered.</w:t>
      </w:r>
    </w:p>
    <w:p w14:paraId="2383E30D" w14:textId="77777777" w:rsidR="00901C93" w:rsidRDefault="00901C93" w:rsidP="008E66CA">
      <w:pPr>
        <w:pStyle w:val="BodyText2"/>
        <w:spacing w:after="240" w:line="288" w:lineRule="auto"/>
        <w:rPr>
          <w:i/>
          <w:color w:val="C00000"/>
          <w:sz w:val="24"/>
          <w:szCs w:val="24"/>
        </w:rPr>
      </w:pPr>
    </w:p>
    <w:p w14:paraId="15AA20B9" w14:textId="77777777" w:rsidR="004D3FE8" w:rsidRDefault="004D3FE8" w:rsidP="008E66CA">
      <w:pPr>
        <w:pStyle w:val="BodyText2"/>
        <w:spacing w:after="240" w:line="288" w:lineRule="auto"/>
        <w:rPr>
          <w:b/>
          <w:i/>
          <w:color w:val="7030A0"/>
          <w:sz w:val="24"/>
          <w:szCs w:val="24"/>
        </w:rPr>
      </w:pPr>
      <w:r w:rsidRPr="008E66CA">
        <w:rPr>
          <w:i/>
          <w:color w:val="7030A0"/>
          <w:sz w:val="24"/>
          <w:szCs w:val="24"/>
        </w:rPr>
        <w:t>PEV name</w:t>
      </w:r>
      <w:r w:rsidRPr="008E66CA">
        <w:rPr>
          <w:color w:val="7030A0"/>
          <w:sz w:val="24"/>
          <w:szCs w:val="24"/>
        </w:rPr>
        <w:t xml:space="preserve"> </w:t>
      </w:r>
      <w:r w:rsidRPr="008E66CA">
        <w:rPr>
          <w:sz w:val="24"/>
          <w:szCs w:val="24"/>
        </w:rPr>
        <w:t>will now read h</w:t>
      </w:r>
      <w:r w:rsidR="00901C93">
        <w:rPr>
          <w:sz w:val="24"/>
          <w:szCs w:val="24"/>
        </w:rPr>
        <w:t>is</w:t>
      </w:r>
      <w:r w:rsidRPr="008E66CA">
        <w:rPr>
          <w:sz w:val="24"/>
          <w:szCs w:val="24"/>
        </w:rPr>
        <w:t xml:space="preserve"> exit statement for the </w:t>
      </w:r>
      <w:r w:rsidR="00E038BE" w:rsidRPr="007A697C">
        <w:rPr>
          <w:color w:val="7030A0"/>
          <w:sz w:val="24"/>
          <w:szCs w:val="24"/>
        </w:rPr>
        <w:t>&lt;</w:t>
      </w:r>
      <w:r w:rsidR="00E038BE" w:rsidRPr="007A697C">
        <w:rPr>
          <w:i/>
          <w:color w:val="7030A0"/>
          <w:sz w:val="24"/>
          <w:szCs w:val="24"/>
        </w:rPr>
        <w:t>Insert program name</w:t>
      </w:r>
      <w:r w:rsidR="00E038BE" w:rsidRPr="007A697C">
        <w:rPr>
          <w:color w:val="7030A0"/>
          <w:sz w:val="24"/>
          <w:szCs w:val="24"/>
        </w:rPr>
        <w:t>&gt;</w:t>
      </w:r>
      <w:r w:rsidR="0085278C">
        <w:rPr>
          <w:b/>
          <w:i/>
          <w:color w:val="7030A0"/>
          <w:sz w:val="24"/>
          <w:szCs w:val="24"/>
        </w:rPr>
        <w:t>.</w:t>
      </w:r>
    </w:p>
    <w:p w14:paraId="3AB6191F" w14:textId="77777777" w:rsidR="0085278C" w:rsidRPr="0085278C" w:rsidRDefault="0085278C" w:rsidP="008E66CA">
      <w:pPr>
        <w:pStyle w:val="BodyText2"/>
        <w:spacing w:after="240" w:line="288" w:lineRule="auto"/>
        <w:rPr>
          <w:b/>
          <w:color w:val="7030A0"/>
          <w:sz w:val="24"/>
          <w:szCs w:val="24"/>
        </w:rPr>
      </w:pPr>
      <w:r>
        <w:rPr>
          <w:b/>
          <w:color w:val="7030A0"/>
          <w:sz w:val="24"/>
          <w:szCs w:val="24"/>
        </w:rPr>
        <w:t>PEV #2</w:t>
      </w:r>
    </w:p>
    <w:p w14:paraId="76EE91C6" w14:textId="77777777" w:rsidR="00901C93" w:rsidRDefault="00901C93" w:rsidP="008E66CA">
      <w:pPr>
        <w:pStyle w:val="BodyText2"/>
        <w:spacing w:after="240" w:line="288" w:lineRule="auto"/>
        <w:rPr>
          <w:i/>
          <w:color w:val="FF0000"/>
          <w:sz w:val="24"/>
          <w:szCs w:val="24"/>
        </w:rPr>
      </w:pPr>
    </w:p>
    <w:p w14:paraId="395B5F21" w14:textId="77777777" w:rsidR="00901C93" w:rsidRPr="00EF72E6" w:rsidRDefault="00901C93" w:rsidP="008E66CA">
      <w:pPr>
        <w:pStyle w:val="BodyText2"/>
        <w:spacing w:after="240" w:line="288" w:lineRule="auto"/>
        <w:rPr>
          <w:b/>
          <w:i/>
          <w:color w:val="FF0000"/>
          <w:sz w:val="24"/>
          <w:szCs w:val="24"/>
        </w:rPr>
      </w:pPr>
      <w:r w:rsidRPr="00EF72E6">
        <w:rPr>
          <w:i/>
          <w:color w:val="FF0000"/>
          <w:sz w:val="24"/>
          <w:szCs w:val="24"/>
        </w:rPr>
        <w:t>Continue until all PEVs have read their Exit Statements</w:t>
      </w:r>
      <w:r w:rsidR="00FE0A76">
        <w:rPr>
          <w:i/>
          <w:color w:val="FF0000"/>
          <w:sz w:val="24"/>
          <w:szCs w:val="24"/>
        </w:rPr>
        <w:t>.</w:t>
      </w:r>
    </w:p>
    <w:p w14:paraId="015D34C2" w14:textId="77777777" w:rsidR="00901C93" w:rsidRPr="0085278C" w:rsidRDefault="00901C93" w:rsidP="00B87972">
      <w:pPr>
        <w:pStyle w:val="BodyText2"/>
        <w:spacing w:after="240" w:line="288" w:lineRule="auto"/>
        <w:rPr>
          <w:color w:val="FF0000"/>
          <w:sz w:val="32"/>
          <w:szCs w:val="32"/>
        </w:rPr>
      </w:pPr>
    </w:p>
    <w:p w14:paraId="6FBD99B1" w14:textId="77777777" w:rsidR="00901C93" w:rsidRDefault="00CD67BE" w:rsidP="00B87972">
      <w:pPr>
        <w:pStyle w:val="BodyText2"/>
        <w:spacing w:after="240" w:line="288" w:lineRule="auto"/>
        <w:rPr>
          <w:b/>
          <w:sz w:val="32"/>
          <w:szCs w:val="32"/>
        </w:rPr>
      </w:pPr>
      <w:r>
        <w:rPr>
          <w:b/>
          <w:sz w:val="32"/>
          <w:szCs w:val="32"/>
        </w:rPr>
        <w:t>Part 3c: Observer Comments</w:t>
      </w:r>
    </w:p>
    <w:p w14:paraId="57BE0360" w14:textId="77777777" w:rsidR="00B6649A" w:rsidRPr="00EF72E6" w:rsidRDefault="00B6649A" w:rsidP="00B87972">
      <w:pPr>
        <w:pStyle w:val="BodyText2"/>
        <w:spacing w:after="240" w:line="288" w:lineRule="auto"/>
        <w:rPr>
          <w:i/>
          <w:color w:val="FF0000"/>
          <w:sz w:val="24"/>
          <w:szCs w:val="24"/>
        </w:rPr>
      </w:pPr>
      <w:r w:rsidRPr="00EF72E6">
        <w:rPr>
          <w:i/>
          <w:color w:val="FF0000"/>
          <w:sz w:val="24"/>
          <w:szCs w:val="24"/>
        </w:rPr>
        <w:t>Skip this section if there are no observers on the team.</w:t>
      </w:r>
    </w:p>
    <w:p w14:paraId="2F946ACB" w14:textId="77777777" w:rsidR="00092505" w:rsidRPr="00EF72E6" w:rsidRDefault="00092505" w:rsidP="00B87972">
      <w:pPr>
        <w:pStyle w:val="BodyText2"/>
        <w:spacing w:after="240" w:line="288" w:lineRule="auto"/>
        <w:rPr>
          <w:i/>
          <w:color w:val="FF0000"/>
          <w:sz w:val="24"/>
          <w:szCs w:val="24"/>
        </w:rPr>
      </w:pPr>
      <w:r w:rsidRPr="00EF72E6">
        <w:rPr>
          <w:i/>
          <w:color w:val="FF0000"/>
          <w:sz w:val="24"/>
          <w:szCs w:val="24"/>
        </w:rPr>
        <w:t>Determine before the exit meeting if the observer would like to addre</w:t>
      </w:r>
      <w:r w:rsidR="00FE0A76">
        <w:rPr>
          <w:i/>
          <w:color w:val="FF0000"/>
          <w:sz w:val="24"/>
          <w:szCs w:val="24"/>
        </w:rPr>
        <w:t xml:space="preserve">ss the exit meeting attendees. </w:t>
      </w:r>
      <w:r w:rsidRPr="00EF72E6">
        <w:rPr>
          <w:i/>
          <w:color w:val="FF0000"/>
          <w:sz w:val="24"/>
          <w:szCs w:val="24"/>
        </w:rPr>
        <w:t>Skip this section if the observer does not want to address the group.</w:t>
      </w:r>
    </w:p>
    <w:bookmarkEnd w:id="1"/>
    <w:p w14:paraId="6BD1BD51" w14:textId="77777777" w:rsidR="0097006B" w:rsidRDefault="0097006B" w:rsidP="0085278C">
      <w:pPr>
        <w:pStyle w:val="BodyText2"/>
        <w:spacing w:after="240" w:line="360" w:lineRule="auto"/>
        <w:rPr>
          <w:bCs/>
          <w:sz w:val="24"/>
          <w:szCs w:val="24"/>
        </w:rPr>
      </w:pPr>
      <w:r w:rsidRPr="008E66CA">
        <w:rPr>
          <w:bCs/>
          <w:sz w:val="24"/>
          <w:szCs w:val="24"/>
        </w:rPr>
        <w:t xml:space="preserve">I would like to provide the opportunity for our </w:t>
      </w:r>
      <w:r w:rsidR="004D3FE8" w:rsidRPr="008E66CA">
        <w:rPr>
          <w:color w:val="C00000"/>
          <w:sz w:val="24"/>
          <w:szCs w:val="24"/>
        </w:rPr>
        <w:t>…</w:t>
      </w:r>
      <w:r w:rsidR="00CF1418" w:rsidRPr="008E66CA">
        <w:rPr>
          <w:bCs/>
          <w:sz w:val="24"/>
          <w:szCs w:val="24"/>
        </w:rPr>
        <w:t xml:space="preserve"> </w:t>
      </w:r>
      <w:r w:rsidRPr="008E66CA">
        <w:rPr>
          <w:bCs/>
          <w:sz w:val="24"/>
          <w:szCs w:val="24"/>
        </w:rPr>
        <w:t>observer</w:t>
      </w:r>
      <w:r w:rsidR="00CF1418" w:rsidRPr="008E66CA">
        <w:rPr>
          <w:bCs/>
          <w:sz w:val="24"/>
          <w:szCs w:val="24"/>
        </w:rPr>
        <w:t>,</w:t>
      </w:r>
      <w:r w:rsidR="00CF1418" w:rsidRPr="008E66CA">
        <w:rPr>
          <w:rFonts w:eastAsia="Calibri"/>
          <w:color w:val="C00000"/>
          <w:sz w:val="24"/>
          <w:szCs w:val="24"/>
        </w:rPr>
        <w:t xml:space="preserve"> </w:t>
      </w:r>
      <w:r w:rsidR="004D3FE8" w:rsidRPr="008E66CA">
        <w:rPr>
          <w:rFonts w:eastAsia="Calibri"/>
          <w:i/>
          <w:color w:val="7030A0"/>
          <w:sz w:val="24"/>
          <w:szCs w:val="24"/>
        </w:rPr>
        <w:t>Observer name</w:t>
      </w:r>
      <w:r w:rsidR="004D3FE8" w:rsidRPr="008E66CA">
        <w:rPr>
          <w:rFonts w:eastAsia="Calibri"/>
          <w:i/>
          <w:color w:val="C00000"/>
          <w:sz w:val="24"/>
          <w:szCs w:val="24"/>
        </w:rPr>
        <w:t>,</w:t>
      </w:r>
      <w:r w:rsidR="00CF1418" w:rsidRPr="008E66CA">
        <w:rPr>
          <w:rFonts w:eastAsia="Calibri"/>
          <w:color w:val="C00000"/>
          <w:sz w:val="24"/>
          <w:szCs w:val="24"/>
        </w:rPr>
        <w:t xml:space="preserve"> </w:t>
      </w:r>
      <w:r w:rsidRPr="008E66CA">
        <w:rPr>
          <w:bCs/>
          <w:sz w:val="24"/>
          <w:szCs w:val="24"/>
        </w:rPr>
        <w:t xml:space="preserve">to </w:t>
      </w:r>
      <w:r w:rsidR="00092505">
        <w:rPr>
          <w:bCs/>
          <w:sz w:val="24"/>
          <w:szCs w:val="24"/>
        </w:rPr>
        <w:t>address the group.</w:t>
      </w:r>
    </w:p>
    <w:p w14:paraId="6858C8E1" w14:textId="77777777" w:rsidR="00901C93" w:rsidRDefault="00901C93" w:rsidP="004D3FE8">
      <w:pPr>
        <w:pStyle w:val="BodyText2"/>
        <w:spacing w:after="240" w:line="288" w:lineRule="auto"/>
        <w:rPr>
          <w:bCs/>
          <w:sz w:val="24"/>
          <w:szCs w:val="24"/>
        </w:rPr>
      </w:pPr>
    </w:p>
    <w:p w14:paraId="311F54B4" w14:textId="77777777" w:rsidR="0085278C" w:rsidRDefault="0085278C" w:rsidP="004D3FE8">
      <w:pPr>
        <w:pStyle w:val="BodyText2"/>
        <w:spacing w:after="240" w:line="288" w:lineRule="auto"/>
        <w:rPr>
          <w:bCs/>
          <w:sz w:val="24"/>
          <w:szCs w:val="24"/>
        </w:rPr>
      </w:pPr>
    </w:p>
    <w:p w14:paraId="1A0145A0" w14:textId="77777777" w:rsidR="00901C93" w:rsidRDefault="00CD67BE" w:rsidP="004D3FE8">
      <w:pPr>
        <w:pStyle w:val="BodyText2"/>
        <w:spacing w:after="240" w:line="288" w:lineRule="auto"/>
        <w:rPr>
          <w:b/>
          <w:bCs/>
          <w:sz w:val="32"/>
          <w:szCs w:val="32"/>
        </w:rPr>
      </w:pPr>
      <w:r>
        <w:rPr>
          <w:b/>
          <w:bCs/>
          <w:sz w:val="32"/>
          <w:szCs w:val="32"/>
        </w:rPr>
        <w:t>Part 3d</w:t>
      </w:r>
      <w:r w:rsidR="00901C93">
        <w:rPr>
          <w:b/>
          <w:bCs/>
          <w:sz w:val="32"/>
          <w:szCs w:val="32"/>
        </w:rPr>
        <w:t xml:space="preserve">: </w:t>
      </w:r>
      <w:r w:rsidR="00092505">
        <w:rPr>
          <w:b/>
          <w:bCs/>
          <w:sz w:val="32"/>
          <w:szCs w:val="32"/>
        </w:rPr>
        <w:t xml:space="preserve"> </w:t>
      </w:r>
      <w:r w:rsidR="00901C93">
        <w:rPr>
          <w:b/>
          <w:bCs/>
          <w:sz w:val="32"/>
          <w:szCs w:val="32"/>
        </w:rPr>
        <w:t xml:space="preserve">Close of </w:t>
      </w:r>
      <w:r>
        <w:rPr>
          <w:b/>
          <w:bCs/>
          <w:sz w:val="32"/>
          <w:szCs w:val="32"/>
        </w:rPr>
        <w:t>Commission Presentation</w:t>
      </w:r>
    </w:p>
    <w:p w14:paraId="3DD8C27F" w14:textId="77777777" w:rsidR="00B6649A" w:rsidRPr="00EF72E6" w:rsidRDefault="00FE0A76" w:rsidP="004D3FE8">
      <w:pPr>
        <w:pStyle w:val="BodyText2"/>
        <w:spacing w:after="240" w:line="288" w:lineRule="auto"/>
        <w:rPr>
          <w:bCs/>
          <w:i/>
          <w:color w:val="FF0000"/>
          <w:sz w:val="24"/>
          <w:szCs w:val="24"/>
        </w:rPr>
      </w:pPr>
      <w:r>
        <w:rPr>
          <w:bCs/>
          <w:i/>
          <w:color w:val="FF0000"/>
          <w:sz w:val="24"/>
          <w:szCs w:val="24"/>
        </w:rPr>
        <w:t>For simultaneous/joint reviews,</w:t>
      </w:r>
      <w:r w:rsidR="00B6649A" w:rsidRPr="00EF72E6">
        <w:rPr>
          <w:bCs/>
          <w:i/>
          <w:color w:val="FF0000"/>
          <w:sz w:val="24"/>
          <w:szCs w:val="24"/>
        </w:rPr>
        <w:t xml:space="preserve"> repeat at the end of each Commission’s </w:t>
      </w:r>
      <w:r w:rsidR="00CD67BE">
        <w:rPr>
          <w:bCs/>
          <w:i/>
          <w:color w:val="FF0000"/>
          <w:sz w:val="24"/>
          <w:szCs w:val="24"/>
        </w:rPr>
        <w:t>presentation</w:t>
      </w:r>
      <w:r w:rsidR="00B6649A" w:rsidRPr="00EF72E6">
        <w:rPr>
          <w:bCs/>
          <w:i/>
          <w:color w:val="FF0000"/>
          <w:sz w:val="24"/>
          <w:szCs w:val="24"/>
        </w:rPr>
        <w:t>.</w:t>
      </w:r>
    </w:p>
    <w:p w14:paraId="3FAA64E4" w14:textId="77777777" w:rsidR="0097006B" w:rsidRDefault="00CF1418" w:rsidP="0085278C">
      <w:pPr>
        <w:spacing w:after="240" w:line="360" w:lineRule="auto"/>
        <w:rPr>
          <w:b/>
        </w:rPr>
      </w:pPr>
      <w:r w:rsidRPr="008E66CA">
        <w:t>This c</w:t>
      </w:r>
      <w:r w:rsidR="0097006B" w:rsidRPr="008E66CA">
        <w:t xml:space="preserve">oncludes the formal </w:t>
      </w:r>
      <w:r w:rsidR="00901C93" w:rsidRPr="008E66CA">
        <w:rPr>
          <w:color w:val="7030A0"/>
        </w:rPr>
        <w:t>X</w:t>
      </w:r>
      <w:r w:rsidR="0097006B" w:rsidRPr="008E66CA">
        <w:rPr>
          <w:color w:val="7030A0"/>
        </w:rPr>
        <w:t>AC</w:t>
      </w:r>
      <w:r w:rsidR="00FE0A76">
        <w:t xml:space="preserve"> statement. </w:t>
      </w:r>
      <w:r w:rsidR="0097006B" w:rsidRPr="008E66CA">
        <w:t xml:space="preserve">Please note that all future communication with the </w:t>
      </w:r>
      <w:r w:rsidR="00B6649A" w:rsidRPr="008E66CA">
        <w:rPr>
          <w:color w:val="7030A0"/>
        </w:rPr>
        <w:t>XAC</w:t>
      </w:r>
      <w:r w:rsidR="00B6649A" w:rsidRPr="008E66CA">
        <w:t xml:space="preserve"> </w:t>
      </w:r>
      <w:r w:rsidR="00FE0A76">
        <w:t xml:space="preserve">team should be directed to me. </w:t>
      </w:r>
      <w:r w:rsidR="0097006B" w:rsidRPr="008E66CA">
        <w:t>I will share the information, as needed, with the other members of the team.</w:t>
      </w:r>
    </w:p>
    <w:p w14:paraId="06ED681B" w14:textId="77777777" w:rsidR="00CD67BE" w:rsidRPr="00C73CB9" w:rsidRDefault="00CD67BE" w:rsidP="00CD67BE">
      <w:pPr>
        <w:pStyle w:val="BodyText2"/>
        <w:spacing w:after="240" w:line="288" w:lineRule="auto"/>
        <w:rPr>
          <w:b/>
          <w:i/>
          <w:color w:val="FF0000"/>
        </w:rPr>
      </w:pPr>
      <w:r w:rsidRPr="00C73CB9">
        <w:rPr>
          <w:i/>
          <w:color w:val="FF0000"/>
          <w:sz w:val="24"/>
          <w:szCs w:val="24"/>
        </w:rPr>
        <w:t>Continue until each commission has presented</w:t>
      </w:r>
      <w:r>
        <w:rPr>
          <w:i/>
          <w:color w:val="FF0000"/>
          <w:sz w:val="24"/>
          <w:szCs w:val="24"/>
        </w:rPr>
        <w:t>.</w:t>
      </w:r>
    </w:p>
    <w:p w14:paraId="5CBF8F26" w14:textId="77777777" w:rsidR="0085278C" w:rsidRPr="00B87972" w:rsidRDefault="00CD67BE" w:rsidP="0085278C">
      <w:pPr>
        <w:spacing w:after="240" w:line="360" w:lineRule="auto"/>
        <w:rPr>
          <w:b/>
        </w:rPr>
      </w:pPr>
      <w:r>
        <w:rPr>
          <w:b/>
        </w:rPr>
        <w:t>________________________</w:t>
      </w:r>
    </w:p>
    <w:p w14:paraId="3BE39F9D" w14:textId="77777777" w:rsidR="00CA5609" w:rsidRPr="008E66CA" w:rsidRDefault="00B6649A" w:rsidP="00B87972">
      <w:pPr>
        <w:pStyle w:val="BodyText2"/>
        <w:spacing w:after="240" w:line="288" w:lineRule="auto"/>
        <w:rPr>
          <w:b/>
          <w:sz w:val="32"/>
          <w:szCs w:val="32"/>
        </w:rPr>
      </w:pPr>
      <w:r>
        <w:rPr>
          <w:b/>
          <w:sz w:val="32"/>
          <w:szCs w:val="32"/>
        </w:rPr>
        <w:t xml:space="preserve">Section </w:t>
      </w:r>
      <w:r w:rsidR="00CD67BE">
        <w:rPr>
          <w:b/>
          <w:sz w:val="32"/>
          <w:szCs w:val="32"/>
        </w:rPr>
        <w:t>Four</w:t>
      </w:r>
      <w:r>
        <w:rPr>
          <w:b/>
          <w:sz w:val="32"/>
          <w:szCs w:val="32"/>
        </w:rPr>
        <w:t xml:space="preserve">: </w:t>
      </w:r>
      <w:r w:rsidR="00092505">
        <w:rPr>
          <w:b/>
          <w:sz w:val="32"/>
          <w:szCs w:val="32"/>
        </w:rPr>
        <w:t xml:space="preserve"> </w:t>
      </w:r>
      <w:r w:rsidR="00CD67BE">
        <w:rPr>
          <w:b/>
          <w:sz w:val="32"/>
          <w:szCs w:val="32"/>
        </w:rPr>
        <w:t>Wrap-up</w:t>
      </w:r>
    </w:p>
    <w:p w14:paraId="266F18B6" w14:textId="77777777" w:rsidR="00CD67BE" w:rsidRDefault="00CD67BE" w:rsidP="00CD67BE">
      <w:pPr>
        <w:pStyle w:val="Title"/>
        <w:spacing w:after="120" w:line="288" w:lineRule="auto"/>
        <w:jc w:val="left"/>
        <w:rPr>
          <w:i/>
          <w:color w:val="FF0000"/>
        </w:rPr>
      </w:pPr>
      <w:r w:rsidRPr="00DF3B4A">
        <w:rPr>
          <w:i/>
          <w:color w:val="FF0000"/>
        </w:rPr>
        <w:t xml:space="preserve">NOTE: </w:t>
      </w:r>
      <w:r>
        <w:rPr>
          <w:i/>
          <w:color w:val="FF0000"/>
        </w:rPr>
        <w:t xml:space="preserve"> For multiple commissions, the </w:t>
      </w:r>
      <w:r w:rsidRPr="00DF3B4A">
        <w:rPr>
          <w:i/>
          <w:color w:val="FF0000"/>
        </w:rPr>
        <w:t xml:space="preserve">Team Chairs should </w:t>
      </w:r>
      <w:r>
        <w:rPr>
          <w:i/>
          <w:color w:val="FF0000"/>
        </w:rPr>
        <w:t>select a</w:t>
      </w:r>
      <w:r w:rsidRPr="00DF3B4A">
        <w:rPr>
          <w:i/>
          <w:color w:val="FF0000"/>
        </w:rPr>
        <w:t xml:space="preserve"> single individual </w:t>
      </w:r>
      <w:r>
        <w:rPr>
          <w:i/>
          <w:color w:val="FF0000"/>
        </w:rPr>
        <w:t>to</w:t>
      </w:r>
      <w:r w:rsidRPr="00DF3B4A">
        <w:rPr>
          <w:i/>
          <w:color w:val="FF0000"/>
        </w:rPr>
        <w:t xml:space="preserve"> read </w:t>
      </w:r>
      <w:r>
        <w:rPr>
          <w:i/>
          <w:color w:val="FF0000"/>
        </w:rPr>
        <w:t>Section 4.</w:t>
      </w:r>
    </w:p>
    <w:p w14:paraId="0F13CD52" w14:textId="77777777" w:rsidR="00CD67BE" w:rsidRDefault="00CD67BE" w:rsidP="00CD67BE">
      <w:pPr>
        <w:pStyle w:val="BodyText2"/>
        <w:spacing w:after="240" w:line="288" w:lineRule="auto"/>
        <w:rPr>
          <w:b/>
          <w:sz w:val="32"/>
          <w:szCs w:val="32"/>
        </w:rPr>
      </w:pPr>
    </w:p>
    <w:p w14:paraId="05B8760B" w14:textId="77777777" w:rsidR="00CD67BE" w:rsidRDefault="00CD67BE" w:rsidP="00CD67BE">
      <w:pPr>
        <w:pStyle w:val="BodyText2"/>
        <w:spacing w:after="240" w:line="288" w:lineRule="auto"/>
        <w:rPr>
          <w:b/>
          <w:sz w:val="32"/>
          <w:szCs w:val="32"/>
        </w:rPr>
      </w:pPr>
    </w:p>
    <w:p w14:paraId="109540C4" w14:textId="77777777" w:rsidR="000822DD" w:rsidRDefault="000822DD">
      <w:pPr>
        <w:rPr>
          <w:b/>
          <w:sz w:val="32"/>
          <w:szCs w:val="32"/>
        </w:rPr>
      </w:pPr>
      <w:r>
        <w:rPr>
          <w:b/>
          <w:sz w:val="32"/>
          <w:szCs w:val="32"/>
        </w:rPr>
        <w:br w:type="page"/>
      </w:r>
    </w:p>
    <w:p w14:paraId="48E25E98" w14:textId="77777777" w:rsidR="00CD67BE" w:rsidRDefault="00CD67BE" w:rsidP="000822DD">
      <w:pPr>
        <w:rPr>
          <w:b/>
          <w:sz w:val="32"/>
          <w:szCs w:val="32"/>
        </w:rPr>
      </w:pPr>
    </w:p>
    <w:p w14:paraId="2F53BA52" w14:textId="77777777" w:rsidR="00CD67BE" w:rsidRPr="00B87972" w:rsidRDefault="00CD67BE" w:rsidP="00CD67BE">
      <w:pPr>
        <w:pStyle w:val="BodyText2"/>
        <w:spacing w:after="240" w:line="288" w:lineRule="auto"/>
        <w:rPr>
          <w:b/>
          <w:sz w:val="24"/>
          <w:szCs w:val="24"/>
        </w:rPr>
      </w:pPr>
      <w:r>
        <w:rPr>
          <w:b/>
          <w:sz w:val="32"/>
          <w:szCs w:val="32"/>
        </w:rPr>
        <w:t>Part 4a:  Summary and Explanation of Future Process</w:t>
      </w:r>
    </w:p>
    <w:p w14:paraId="3A1FB21B" w14:textId="77777777" w:rsidR="009C2008" w:rsidRDefault="00644AEA" w:rsidP="0085278C">
      <w:pPr>
        <w:spacing w:after="240" w:line="360" w:lineRule="auto"/>
        <w:jc w:val="both"/>
      </w:pPr>
      <w:r>
        <w:t>The Program Audit</w:t>
      </w:r>
      <w:r w:rsidR="00B6649A">
        <w:t>(</w:t>
      </w:r>
      <w:r w:rsidR="0097006B" w:rsidRPr="00B87972">
        <w:t>s</w:t>
      </w:r>
      <w:r w:rsidR="00B6649A">
        <w:t>)</w:t>
      </w:r>
      <w:r w:rsidR="005912C2" w:rsidRPr="00B87972">
        <w:t xml:space="preserve"> </w:t>
      </w:r>
      <w:r w:rsidR="009A22C0" w:rsidRPr="00B87972">
        <w:t xml:space="preserve">that we will </w:t>
      </w:r>
      <w:r w:rsidR="00647176" w:rsidRPr="00644AEA">
        <w:t>make available to</w:t>
      </w:r>
      <w:r w:rsidR="00F727D0" w:rsidRPr="00644AEA">
        <w:t xml:space="preserve"> you</w:t>
      </w:r>
      <w:r w:rsidR="00F727D0" w:rsidRPr="00B87972">
        <w:t xml:space="preserve"> </w:t>
      </w:r>
      <w:r w:rsidR="009A22C0" w:rsidRPr="00B87972">
        <w:t xml:space="preserve">today </w:t>
      </w:r>
      <w:r w:rsidR="0097006B" w:rsidRPr="00B87972">
        <w:t>summarize</w:t>
      </w:r>
      <w:r w:rsidR="00B6649A">
        <w:t>(s)</w:t>
      </w:r>
      <w:r w:rsidR="005912C2" w:rsidRPr="00B87972">
        <w:t xml:space="preserve"> the </w:t>
      </w:r>
      <w:r w:rsidR="00647176">
        <w:t>review</w:t>
      </w:r>
      <w:r w:rsidR="0087109A" w:rsidRPr="00B87972">
        <w:t xml:space="preserve"> </w:t>
      </w:r>
      <w:r w:rsidR="00647176">
        <w:t>t</w:t>
      </w:r>
      <w:r w:rsidR="0087109A" w:rsidRPr="00B87972">
        <w:t>eam</w:t>
      </w:r>
      <w:r w:rsidR="005912C2" w:rsidRPr="00B87972">
        <w:t>’s initial assessment of each program being considered for accreditation and/or extension of accreditation by ABET.</w:t>
      </w:r>
      <w:r w:rsidR="00647176">
        <w:t xml:space="preserve"> </w:t>
      </w:r>
      <w:r w:rsidR="00F727D0" w:rsidRPr="00B87972">
        <w:t>The PAF has two parts. The first part summarizes the team’s recommendation for shortcomings in each of the criteria. Shortcomings are shown as a Deficiency (D),</w:t>
      </w:r>
      <w:r w:rsidR="00647176">
        <w:t xml:space="preserve"> Weakness (W), or Concern (C). </w:t>
      </w:r>
      <w:r w:rsidR="00F727D0" w:rsidRPr="00B87972">
        <w:t>The second part of the PAF is a detailed description of any identified shortcomings.</w:t>
      </w:r>
    </w:p>
    <w:p w14:paraId="6D00993C" w14:textId="77777777" w:rsidR="00745A49" w:rsidRDefault="00745A49" w:rsidP="00B87972">
      <w:pPr>
        <w:spacing w:after="240" w:line="288" w:lineRule="auto"/>
        <w:jc w:val="both"/>
      </w:pPr>
      <w:r>
        <w:t>_______</w:t>
      </w:r>
    </w:p>
    <w:p w14:paraId="4B03946C" w14:textId="77777777" w:rsidR="00745A49" w:rsidRPr="00EF72E6" w:rsidRDefault="00B6649A" w:rsidP="00B6649A">
      <w:pPr>
        <w:spacing w:after="240" w:line="360" w:lineRule="auto"/>
        <w:jc w:val="both"/>
        <w:rPr>
          <w:bCs/>
          <w:i/>
          <w:color w:val="FF0000"/>
        </w:rPr>
      </w:pPr>
      <w:r w:rsidRPr="00EF72E6">
        <w:rPr>
          <w:bCs/>
          <w:i/>
          <w:color w:val="FF0000"/>
        </w:rPr>
        <w:t>Modify/insert the following language if you also have an IR for program</w:t>
      </w:r>
      <w:r w:rsidR="00745A49" w:rsidRPr="00EF72E6">
        <w:rPr>
          <w:bCs/>
          <w:i/>
          <w:color w:val="FF0000"/>
        </w:rPr>
        <w:t>(</w:t>
      </w:r>
      <w:r w:rsidRPr="00EF72E6">
        <w:rPr>
          <w:bCs/>
          <w:i/>
          <w:color w:val="FF0000"/>
        </w:rPr>
        <w:t>s</w:t>
      </w:r>
      <w:r w:rsidR="00745A49" w:rsidRPr="00EF72E6">
        <w:rPr>
          <w:bCs/>
          <w:i/>
          <w:color w:val="FF0000"/>
        </w:rPr>
        <w:t>)</w:t>
      </w:r>
      <w:r w:rsidRPr="00EF72E6">
        <w:rPr>
          <w:bCs/>
          <w:i/>
          <w:color w:val="FF0000"/>
        </w:rPr>
        <w:t xml:space="preserve"> at this institution</w:t>
      </w:r>
      <w:r w:rsidR="00745A49" w:rsidRPr="00EF72E6">
        <w:rPr>
          <w:bCs/>
          <w:i/>
          <w:color w:val="FF0000"/>
        </w:rPr>
        <w:t xml:space="preserve"> in addition to a visit.</w:t>
      </w:r>
    </w:p>
    <w:p w14:paraId="6361D65D" w14:textId="77777777" w:rsidR="00B6649A" w:rsidRDefault="00B6649A" w:rsidP="00B6649A">
      <w:pPr>
        <w:spacing w:after="240" w:line="360" w:lineRule="auto"/>
        <w:jc w:val="both"/>
      </w:pPr>
      <w:r>
        <w:t xml:space="preserve">Please note that </w:t>
      </w:r>
      <w:r w:rsidRPr="008E66CA">
        <w:rPr>
          <w:color w:val="7030A0"/>
        </w:rPr>
        <w:t>&lt;</w:t>
      </w:r>
      <w:r w:rsidRPr="008E66CA">
        <w:rPr>
          <w:i/>
          <w:color w:val="7030A0"/>
        </w:rPr>
        <w:t>Insert program name(s)</w:t>
      </w:r>
      <w:r w:rsidRPr="008E66CA">
        <w:rPr>
          <w:color w:val="7030A0"/>
        </w:rPr>
        <w:t xml:space="preserve">&gt; </w:t>
      </w:r>
      <w:r>
        <w:t xml:space="preserve">at </w:t>
      </w:r>
      <w:r w:rsidRPr="008E66CA">
        <w:rPr>
          <w:color w:val="7030A0"/>
        </w:rPr>
        <w:t>&lt;</w:t>
      </w:r>
      <w:r w:rsidRPr="008E66CA">
        <w:rPr>
          <w:i/>
          <w:color w:val="7030A0"/>
        </w:rPr>
        <w:t>Insert institution name</w:t>
      </w:r>
      <w:r w:rsidRPr="008E66CA">
        <w:rPr>
          <w:color w:val="7030A0"/>
        </w:rPr>
        <w:t xml:space="preserve">&gt; </w:t>
      </w:r>
      <w:r>
        <w:t xml:space="preserve">is (are) also being evaluated </w:t>
      </w:r>
      <w:r w:rsidR="006865E3">
        <w:t xml:space="preserve">(by the </w:t>
      </w:r>
      <w:r w:rsidR="006865E3" w:rsidRPr="00EF72E6">
        <w:rPr>
          <w:color w:val="7030A0"/>
        </w:rPr>
        <w:t>XAC</w:t>
      </w:r>
      <w:r w:rsidR="006865E3">
        <w:t xml:space="preserve">) </w:t>
      </w:r>
      <w:r>
        <w:t xml:space="preserve">via interim report relative to </w:t>
      </w:r>
      <w:r w:rsidRPr="009C2008">
        <w:t>the shortcomings identified during the prior review.</w:t>
      </w:r>
      <w:r w:rsidR="00647176">
        <w:t xml:space="preserve"> </w:t>
      </w:r>
      <w:r w:rsidR="00F1787C">
        <w:t>Program Audit</w:t>
      </w:r>
      <w:r>
        <w:t xml:space="preserve">(s) will not be </w:t>
      </w:r>
      <w:r w:rsidR="00647176" w:rsidRPr="00F1787C">
        <w:t>made available to</w:t>
      </w:r>
      <w:r>
        <w:t xml:space="preserve"> the institutio</w:t>
      </w:r>
      <w:r w:rsidR="00647176">
        <w:t xml:space="preserve">n for this (these) program(s). </w:t>
      </w:r>
      <w:r>
        <w:t>However, the program(s) may, at its (their) discretion, submit due process response documentation addressing the findings of the draft statement.</w:t>
      </w:r>
    </w:p>
    <w:p w14:paraId="3B69938A" w14:textId="77777777" w:rsidR="00B6649A" w:rsidRPr="008E66CA" w:rsidRDefault="00745A49" w:rsidP="00B87972">
      <w:pPr>
        <w:spacing w:after="240" w:line="288" w:lineRule="auto"/>
        <w:jc w:val="both"/>
      </w:pPr>
      <w:r>
        <w:t>________</w:t>
      </w:r>
    </w:p>
    <w:p w14:paraId="5C4DE23C" w14:textId="77777777" w:rsidR="005912C2" w:rsidRPr="00B87972" w:rsidRDefault="00F727D0" w:rsidP="0085278C">
      <w:pPr>
        <w:spacing w:after="240" w:line="360" w:lineRule="auto"/>
        <w:jc w:val="both"/>
      </w:pPr>
      <w:r w:rsidRPr="00B87972">
        <w:t xml:space="preserve">I will now summarize the various steps of the accreditation process that will begin with </w:t>
      </w:r>
      <w:r w:rsidR="005912C2" w:rsidRPr="00B87972">
        <w:t xml:space="preserve">the departure of the </w:t>
      </w:r>
      <w:r w:rsidR="00647176">
        <w:t>review team</w:t>
      </w:r>
      <w:r w:rsidR="00AD2F00" w:rsidRPr="00AD2F00">
        <w:rPr>
          <w:color w:val="7030A0"/>
        </w:rPr>
        <w:t xml:space="preserve"> </w:t>
      </w:r>
      <w:r w:rsidR="00AD2F00" w:rsidRPr="00BF37B6">
        <w:rPr>
          <w:color w:val="7030A0"/>
        </w:rPr>
        <w:t xml:space="preserve">(From this point on, </w:t>
      </w:r>
      <w:r w:rsidR="00AD2F00">
        <w:rPr>
          <w:color w:val="7030A0"/>
        </w:rPr>
        <w:t xml:space="preserve">you will be communicating with </w:t>
      </w:r>
      <w:r w:rsidR="00AD2F00" w:rsidRPr="00BF37B6">
        <w:rPr>
          <w:color w:val="7030A0"/>
        </w:rPr>
        <w:t>each commission separately.)</w:t>
      </w:r>
      <w:r w:rsidR="00AD2F00">
        <w:rPr>
          <w:color w:val="7030A0"/>
        </w:rPr>
        <w:t>:</w:t>
      </w:r>
    </w:p>
    <w:p w14:paraId="32ECEE1E" w14:textId="632808E9" w:rsidR="005912C2" w:rsidRPr="00B87972" w:rsidRDefault="005912C2" w:rsidP="0085278C">
      <w:pPr>
        <w:numPr>
          <w:ilvl w:val="0"/>
          <w:numId w:val="9"/>
        </w:numPr>
        <w:tabs>
          <w:tab w:val="clear" w:pos="720"/>
        </w:tabs>
        <w:spacing w:after="240" w:line="360" w:lineRule="auto"/>
        <w:ind w:left="360"/>
        <w:jc w:val="both"/>
      </w:pPr>
      <w:r w:rsidRPr="00B87972">
        <w:rPr>
          <w:u w:val="single"/>
        </w:rPr>
        <w:t>Seven-day response</w:t>
      </w:r>
      <w:r w:rsidRPr="00B87972">
        <w:t>:</w:t>
      </w:r>
      <w:r w:rsidR="00074146">
        <w:t xml:space="preserve"> </w:t>
      </w:r>
      <w:r w:rsidRPr="00B87972">
        <w:t xml:space="preserve">Each program </w:t>
      </w:r>
      <w:r w:rsidR="00647176">
        <w:t>evaluated during this review</w:t>
      </w:r>
      <w:r w:rsidR="009A22C0" w:rsidRPr="00B87972">
        <w:t xml:space="preserve"> </w:t>
      </w:r>
      <w:r w:rsidRPr="00B87972">
        <w:t xml:space="preserve">has seven days to respond to </w:t>
      </w:r>
      <w:r w:rsidR="006413A4">
        <w:t xml:space="preserve">the </w:t>
      </w:r>
      <w:r w:rsidR="006413A4" w:rsidRPr="00C7608C">
        <w:rPr>
          <w:color w:val="7030A0"/>
        </w:rPr>
        <w:t xml:space="preserve">(respective) </w:t>
      </w:r>
      <w:r w:rsidR="006413A4">
        <w:t>Team Chair</w:t>
      </w:r>
      <w:r w:rsidR="006413A4" w:rsidRPr="00B87972">
        <w:t xml:space="preserve"> </w:t>
      </w:r>
      <w:r w:rsidRPr="00B87972">
        <w:t xml:space="preserve">in </w:t>
      </w:r>
      <w:r w:rsidR="0087109A" w:rsidRPr="00B87972">
        <w:t xml:space="preserve">the </w:t>
      </w:r>
      <w:r w:rsidRPr="00B87972">
        <w:t>case of errors of fact. Only factual errors will be considered in this portion of the review process. Please provide this response in electronic format</w:t>
      </w:r>
      <w:r w:rsidR="00A7721C">
        <w:t xml:space="preserve"> uploaded to AMS</w:t>
      </w:r>
      <w:r w:rsidRPr="00B87972">
        <w:t xml:space="preserve">. Additional material (beyond errors of fact) included with the seven-day response will be considered with the due-process response. If no errors are noted, no seven-day response is required; please notify </w:t>
      </w:r>
      <w:r w:rsidR="006413A4">
        <w:t xml:space="preserve">the </w:t>
      </w:r>
      <w:r w:rsidR="006413A4" w:rsidRPr="00C7608C">
        <w:rPr>
          <w:color w:val="7030A0"/>
        </w:rPr>
        <w:t xml:space="preserve">(respective) </w:t>
      </w:r>
      <w:r w:rsidR="006413A4">
        <w:t xml:space="preserve">Team Chair </w:t>
      </w:r>
      <w:r w:rsidRPr="00B87972">
        <w:t>if you will NOT be submitting a response.</w:t>
      </w:r>
    </w:p>
    <w:p w14:paraId="4677B1F7" w14:textId="77777777" w:rsidR="005912C2" w:rsidRPr="00B87972" w:rsidRDefault="00243EDC" w:rsidP="0085278C">
      <w:pPr>
        <w:numPr>
          <w:ilvl w:val="0"/>
          <w:numId w:val="9"/>
        </w:numPr>
        <w:tabs>
          <w:tab w:val="clear" w:pos="720"/>
        </w:tabs>
        <w:spacing w:after="240" w:line="360" w:lineRule="auto"/>
        <w:ind w:left="360"/>
        <w:jc w:val="both"/>
      </w:pPr>
      <w:r>
        <w:rPr>
          <w:u w:val="single"/>
        </w:rPr>
        <w:lastRenderedPageBreak/>
        <w:t>Draft S</w:t>
      </w:r>
      <w:r w:rsidR="005912C2" w:rsidRPr="00B87972">
        <w:rPr>
          <w:u w:val="single"/>
        </w:rPr>
        <w:t>tatement</w:t>
      </w:r>
      <w:r w:rsidR="005912C2" w:rsidRPr="00B87972">
        <w:t xml:space="preserve">: </w:t>
      </w:r>
      <w:r w:rsidR="0087109A" w:rsidRPr="00B87972">
        <w:t>W</w:t>
      </w:r>
      <w:r w:rsidR="005912C2" w:rsidRPr="00B87972">
        <w:t xml:space="preserve">orking in collaboration with the </w:t>
      </w:r>
      <w:r w:rsidR="00647176">
        <w:t>review team</w:t>
      </w:r>
      <w:r w:rsidR="005912C2" w:rsidRPr="00B87972">
        <w:t xml:space="preserve"> members, </w:t>
      </w:r>
      <w:r w:rsidR="006413A4">
        <w:t>the Team Chair</w:t>
      </w:r>
      <w:r w:rsidR="006413A4" w:rsidRPr="00C7608C">
        <w:rPr>
          <w:color w:val="7030A0"/>
        </w:rPr>
        <w:t>(s)</w:t>
      </w:r>
      <w:r w:rsidR="0087109A" w:rsidRPr="00C7608C">
        <w:rPr>
          <w:color w:val="7030A0"/>
        </w:rPr>
        <w:t xml:space="preserve"> </w:t>
      </w:r>
      <w:r w:rsidR="0087109A" w:rsidRPr="00B87972">
        <w:t xml:space="preserve">will </w:t>
      </w:r>
      <w:r w:rsidR="005912C2" w:rsidRPr="00B87972">
        <w:t xml:space="preserve">incorporate your seven-day response (if any) into a Draft Statement </w:t>
      </w:r>
      <w:r w:rsidR="006413A4" w:rsidRPr="00C7608C">
        <w:rPr>
          <w:color w:val="7030A0"/>
        </w:rPr>
        <w:t>(for each Commission)</w:t>
      </w:r>
      <w:r w:rsidR="006413A4">
        <w:t xml:space="preserve"> </w:t>
      </w:r>
      <w:r w:rsidR="005912C2" w:rsidRPr="00B87972">
        <w:t xml:space="preserve">that is edited and reviewed by two editors, each of whom is a member of the </w:t>
      </w:r>
      <w:r w:rsidR="006413A4" w:rsidRPr="00C7608C">
        <w:rPr>
          <w:color w:val="7030A0"/>
        </w:rPr>
        <w:t xml:space="preserve">(XAC or associated) </w:t>
      </w:r>
      <w:r w:rsidR="005912C2" w:rsidRPr="00B87972">
        <w:t xml:space="preserve">Executive Committee. Following a final editing step by ABET Headquarters, the Draft Statement and a letter of transmittal </w:t>
      </w:r>
      <w:r w:rsidR="00526A21" w:rsidRPr="00B87972">
        <w:t xml:space="preserve">will be </w:t>
      </w:r>
      <w:r w:rsidR="005912C2" w:rsidRPr="00B87972">
        <w:t>sent to your institution.</w:t>
      </w:r>
    </w:p>
    <w:p w14:paraId="78F32BFD" w14:textId="4CFD0272" w:rsidR="005912C2" w:rsidRDefault="005912C2" w:rsidP="0085278C">
      <w:pPr>
        <w:numPr>
          <w:ilvl w:val="0"/>
          <w:numId w:val="9"/>
        </w:numPr>
        <w:tabs>
          <w:tab w:val="clear" w:pos="720"/>
        </w:tabs>
        <w:spacing w:after="240" w:line="360" w:lineRule="auto"/>
        <w:ind w:left="360"/>
        <w:jc w:val="both"/>
      </w:pPr>
      <w:r w:rsidRPr="00B87972">
        <w:rPr>
          <w:u w:val="single"/>
        </w:rPr>
        <w:t>Due-process response</w:t>
      </w:r>
      <w:r w:rsidR="00647176">
        <w:t>:</w:t>
      </w:r>
      <w:r w:rsidR="00074146">
        <w:t xml:space="preserve"> </w:t>
      </w:r>
      <w:r w:rsidRPr="00B87972">
        <w:t xml:space="preserve">You </w:t>
      </w:r>
      <w:r w:rsidR="0087109A" w:rsidRPr="00B87972">
        <w:t xml:space="preserve">will </w:t>
      </w:r>
      <w:r w:rsidRPr="00B87972">
        <w:t>have 30 days after the receipt of the Draft Statement to reply with your response to the team’s findings.</w:t>
      </w:r>
      <w:r w:rsidR="00647176">
        <w:t xml:space="preserve"> </w:t>
      </w:r>
      <w:r w:rsidRPr="00B87972">
        <w:t xml:space="preserve">Please </w:t>
      </w:r>
      <w:r w:rsidR="00A7721C">
        <w:t>upload</w:t>
      </w:r>
      <w:r w:rsidRPr="00B87972">
        <w:t xml:space="preserve"> responses in electronic format</w:t>
      </w:r>
      <w:r w:rsidR="00A7721C">
        <w:t xml:space="preserve"> to AMS. </w:t>
      </w:r>
      <w:r w:rsidRPr="00B87972">
        <w:t>You are not required to submit a due-process response.</w:t>
      </w:r>
      <w:r w:rsidR="0087109A" w:rsidRPr="00B87972">
        <w:t xml:space="preserve"> </w:t>
      </w:r>
      <w:r w:rsidRPr="00B87972">
        <w:t>Please inform ABET (</w:t>
      </w:r>
      <w:r w:rsidR="006413A4">
        <w:t>x</w:t>
      </w:r>
      <w:r w:rsidR="006413A4" w:rsidRPr="00B87972">
        <w:t>ac</w:t>
      </w:r>
      <w:r w:rsidRPr="00B87972">
        <w:t xml:space="preserve">@abet.org) and </w:t>
      </w:r>
      <w:r w:rsidR="006413A4">
        <w:t>the Team Chair</w:t>
      </w:r>
      <w:r w:rsidR="006413A4" w:rsidRPr="00B87972">
        <w:t xml:space="preserve"> </w:t>
      </w:r>
      <w:r w:rsidRPr="00B87972">
        <w:t>if you will NOT be submitting a response.</w:t>
      </w:r>
    </w:p>
    <w:p w14:paraId="23EB9241" w14:textId="77777777" w:rsidR="006413A4" w:rsidRDefault="006413A4" w:rsidP="00C7608C">
      <w:pPr>
        <w:numPr>
          <w:ilvl w:val="0"/>
          <w:numId w:val="9"/>
        </w:numPr>
        <w:tabs>
          <w:tab w:val="clear" w:pos="720"/>
        </w:tabs>
        <w:spacing w:after="240" w:line="360" w:lineRule="auto"/>
        <w:ind w:left="360"/>
        <w:jc w:val="both"/>
      </w:pPr>
      <w:r w:rsidRPr="00B87972">
        <w:rPr>
          <w:u w:val="single"/>
        </w:rPr>
        <w:t>Final statement</w:t>
      </w:r>
      <w:r w:rsidRPr="00B87972">
        <w:t xml:space="preserve">: I </w:t>
      </w:r>
      <w:r>
        <w:t>shall</w:t>
      </w:r>
      <w:r w:rsidRPr="00B87972">
        <w:t xml:space="preserve"> consult with Program Evaluators as necessary and incorporate the due-process resp</w:t>
      </w:r>
      <w:r w:rsidR="00647176">
        <w:t xml:space="preserve">onse into the Final Statement. </w:t>
      </w:r>
      <w:r w:rsidRPr="00B87972">
        <w:t>The statement will, again, be reviewed by the editors and sent to ABET Headquarters for final processing.</w:t>
      </w:r>
    </w:p>
    <w:p w14:paraId="1F569F82" w14:textId="77777777" w:rsidR="00745A49" w:rsidRPr="00B87972" w:rsidRDefault="00745A49" w:rsidP="0085278C">
      <w:pPr>
        <w:numPr>
          <w:ilvl w:val="0"/>
          <w:numId w:val="9"/>
        </w:numPr>
        <w:tabs>
          <w:tab w:val="clear" w:pos="720"/>
        </w:tabs>
        <w:spacing w:after="240" w:line="360" w:lineRule="auto"/>
        <w:ind w:left="360"/>
        <w:jc w:val="both"/>
      </w:pPr>
      <w:r>
        <w:rPr>
          <w:u w:val="single"/>
        </w:rPr>
        <w:t>Supplemental Information</w:t>
      </w:r>
      <w:r w:rsidRPr="008E66CA">
        <w:t>:</w:t>
      </w:r>
      <w:r>
        <w:t xml:space="preserve"> If additional time beyond the 30</w:t>
      </w:r>
      <w:r w:rsidR="00ED0E01">
        <w:t>-D</w:t>
      </w:r>
      <w:r>
        <w:t xml:space="preserve">ay </w:t>
      </w:r>
      <w:r w:rsidR="00ED0E01">
        <w:t xml:space="preserve">Due Process Response period </w:t>
      </w:r>
      <w:r>
        <w:t>is needed to respond to any shortcomings (e.g. to gather and analyze end-of-term assessment data), the Team Chair</w:t>
      </w:r>
      <w:r w:rsidR="00ED0E01">
        <w:t xml:space="preserve"> may, at his or her discretion and in consultation with the Commission Chair, accept additional information after the 30-Day Due Process period.</w:t>
      </w:r>
      <w:r>
        <w:t xml:space="preserve"> </w:t>
      </w:r>
      <w:r w:rsidR="00ED0E01">
        <w:t>Any such information must be received in time for proper consideration prior t</w:t>
      </w:r>
      <w:r w:rsidR="00647176">
        <w:t xml:space="preserve">o the July Commission Meeting. </w:t>
      </w:r>
      <w:r>
        <w:t>This information will be considered during the Commission’s meeting and incorporated into a revised version of the final statement, as appropriate.</w:t>
      </w:r>
    </w:p>
    <w:p w14:paraId="5931F42C" w14:textId="77777777" w:rsidR="005912C2" w:rsidRPr="00B87972" w:rsidRDefault="005912C2" w:rsidP="00EF72E6">
      <w:pPr>
        <w:numPr>
          <w:ilvl w:val="0"/>
          <w:numId w:val="9"/>
        </w:numPr>
        <w:tabs>
          <w:tab w:val="clear" w:pos="720"/>
        </w:tabs>
        <w:spacing w:after="240" w:line="288" w:lineRule="auto"/>
        <w:ind w:left="360"/>
        <w:jc w:val="both"/>
      </w:pPr>
      <w:r w:rsidRPr="00B87972">
        <w:rPr>
          <w:u w:val="single"/>
        </w:rPr>
        <w:t>Final action</w:t>
      </w:r>
      <w:r w:rsidRPr="00B87972">
        <w:t xml:space="preserve">: </w:t>
      </w:r>
      <w:r w:rsidR="00074146">
        <w:t xml:space="preserve"> </w:t>
      </w:r>
      <w:r w:rsidR="006865E3" w:rsidRPr="00B87972">
        <w:t xml:space="preserve">At its annual meeting in July, </w:t>
      </w:r>
      <w:r w:rsidR="006865E3" w:rsidRPr="00C73CB9">
        <w:rPr>
          <w:color w:val="7030A0"/>
        </w:rPr>
        <w:t>(each of)</w:t>
      </w:r>
      <w:r w:rsidR="006865E3">
        <w:t xml:space="preserve"> </w:t>
      </w:r>
      <w:r w:rsidR="006865E3" w:rsidRPr="00B87972">
        <w:t>the full</w:t>
      </w:r>
      <w:r w:rsidR="006865E3">
        <w:t xml:space="preserve"> </w:t>
      </w:r>
      <w:r w:rsidR="006865E3" w:rsidRPr="008E66CA">
        <w:rPr>
          <w:color w:val="7030A0"/>
        </w:rPr>
        <w:t>&lt;</w:t>
      </w:r>
      <w:r w:rsidR="006865E3" w:rsidRPr="008E66CA">
        <w:rPr>
          <w:i/>
          <w:color w:val="7030A0"/>
        </w:rPr>
        <w:t xml:space="preserve">Insert </w:t>
      </w:r>
      <w:r w:rsidR="006865E3">
        <w:rPr>
          <w:i/>
          <w:color w:val="7030A0"/>
        </w:rPr>
        <w:t>commission</w:t>
      </w:r>
      <w:r w:rsidR="006865E3" w:rsidRPr="008E66CA">
        <w:rPr>
          <w:i/>
          <w:color w:val="7030A0"/>
        </w:rPr>
        <w:t xml:space="preserve"> name</w:t>
      </w:r>
      <w:r w:rsidR="006865E3">
        <w:rPr>
          <w:i/>
          <w:color w:val="7030A0"/>
        </w:rPr>
        <w:t xml:space="preserve"> for single commission review</w:t>
      </w:r>
      <w:r w:rsidR="006865E3" w:rsidRPr="008E66CA">
        <w:rPr>
          <w:color w:val="7030A0"/>
        </w:rPr>
        <w:t xml:space="preserve">&gt; </w:t>
      </w:r>
      <w:r w:rsidR="006865E3" w:rsidRPr="00B87972">
        <w:t>Accreditation Commission</w:t>
      </w:r>
      <w:r w:rsidR="006865E3">
        <w:t>(s)</w:t>
      </w:r>
      <w:r w:rsidR="006865E3" w:rsidRPr="00B87972">
        <w:t xml:space="preserve"> will review all Final Statements</w:t>
      </w:r>
      <w:r w:rsidR="006865E3">
        <w:t xml:space="preserve"> </w:t>
      </w:r>
      <w:r w:rsidR="006865E3" w:rsidRPr="00C73CB9">
        <w:rPr>
          <w:color w:val="7030A0"/>
        </w:rPr>
        <w:t>(for their commission)</w:t>
      </w:r>
      <w:r w:rsidR="006865E3">
        <w:t>, any supplemental information,</w:t>
      </w:r>
      <w:r w:rsidR="00647176">
        <w:t xml:space="preserve"> and recommended actions. </w:t>
      </w:r>
      <w:r w:rsidR="006865E3" w:rsidRPr="00B87972">
        <w:t>Following discussion, a vote of the Commissioners will be taken for each program at each institution.</w:t>
      </w:r>
    </w:p>
    <w:p w14:paraId="6C7133CB" w14:textId="77777777" w:rsidR="00775308" w:rsidRPr="00B87972" w:rsidRDefault="005912C2" w:rsidP="0085278C">
      <w:pPr>
        <w:numPr>
          <w:ilvl w:val="0"/>
          <w:numId w:val="9"/>
        </w:numPr>
        <w:tabs>
          <w:tab w:val="clear" w:pos="720"/>
        </w:tabs>
        <w:spacing w:after="240" w:line="360" w:lineRule="auto"/>
        <w:ind w:left="360"/>
        <w:jc w:val="both"/>
      </w:pPr>
      <w:r w:rsidRPr="00B87972">
        <w:rPr>
          <w:u w:val="single"/>
        </w:rPr>
        <w:t>Notification of final action</w:t>
      </w:r>
      <w:r w:rsidRPr="00B87972">
        <w:t xml:space="preserve">: In August, ABET </w:t>
      </w:r>
      <w:r w:rsidR="0087109A" w:rsidRPr="00B87972">
        <w:t xml:space="preserve">will </w:t>
      </w:r>
      <w:r w:rsidRPr="00B87972">
        <w:t>send the Final Statement and transmittal letter informing you of the official accreditation actions for your programs.</w:t>
      </w:r>
    </w:p>
    <w:p w14:paraId="4DDCDD98" w14:textId="77777777" w:rsidR="00B87972" w:rsidRDefault="00B87972" w:rsidP="0085278C">
      <w:pPr>
        <w:pStyle w:val="BodyText2"/>
        <w:spacing w:after="240" w:line="360" w:lineRule="auto"/>
        <w:rPr>
          <w:b/>
          <w:sz w:val="24"/>
          <w:szCs w:val="24"/>
        </w:rPr>
      </w:pPr>
    </w:p>
    <w:p w14:paraId="2D2DEAF5" w14:textId="77777777" w:rsidR="00CA33F3" w:rsidRPr="00B87972" w:rsidRDefault="006865E3" w:rsidP="00B87972">
      <w:pPr>
        <w:pStyle w:val="BodyText2"/>
        <w:spacing w:after="240" w:line="288" w:lineRule="auto"/>
        <w:rPr>
          <w:b/>
          <w:sz w:val="24"/>
          <w:szCs w:val="24"/>
        </w:rPr>
      </w:pPr>
      <w:r>
        <w:rPr>
          <w:b/>
          <w:sz w:val="32"/>
          <w:szCs w:val="32"/>
        </w:rPr>
        <w:lastRenderedPageBreak/>
        <w:t>Part 4b</w:t>
      </w:r>
      <w:r w:rsidR="00745A49">
        <w:rPr>
          <w:b/>
          <w:sz w:val="32"/>
          <w:szCs w:val="32"/>
        </w:rPr>
        <w:t>:</w:t>
      </w:r>
      <w:r w:rsidR="00074146">
        <w:rPr>
          <w:b/>
          <w:sz w:val="32"/>
          <w:szCs w:val="32"/>
        </w:rPr>
        <w:t xml:space="preserve"> </w:t>
      </w:r>
      <w:r w:rsidR="00745A49">
        <w:rPr>
          <w:b/>
          <w:sz w:val="32"/>
          <w:szCs w:val="32"/>
        </w:rPr>
        <w:t xml:space="preserve"> Conclusion</w:t>
      </w:r>
    </w:p>
    <w:p w14:paraId="559B9191" w14:textId="77777777" w:rsidR="006865E3" w:rsidRDefault="006865E3" w:rsidP="006865E3">
      <w:pPr>
        <w:spacing w:after="240" w:line="288" w:lineRule="auto"/>
        <w:jc w:val="both"/>
      </w:pPr>
      <w:r w:rsidRPr="00B87972">
        <w:t>This</w:t>
      </w:r>
      <w:r w:rsidR="00647176">
        <w:t xml:space="preserve"> concludes our Exit Statement. </w:t>
      </w:r>
      <w:r>
        <w:t>Please note that all future communication should be directed to the Team Chair</w:t>
      </w:r>
      <w:r w:rsidRPr="00C73CB9">
        <w:rPr>
          <w:color w:val="7030A0"/>
        </w:rPr>
        <w:t>(s from the respective commission)</w:t>
      </w:r>
      <w:r w:rsidR="00647176">
        <w:t xml:space="preserve">. </w:t>
      </w:r>
      <w:r>
        <w:t xml:space="preserve">This information will be shared, as needed, with the other members of the </w:t>
      </w:r>
      <w:r w:rsidRPr="00C73CB9">
        <w:rPr>
          <w:color w:val="7030A0"/>
        </w:rPr>
        <w:t>(each)</w:t>
      </w:r>
      <w:r>
        <w:t xml:space="preserve"> team.</w:t>
      </w:r>
    </w:p>
    <w:p w14:paraId="4C2C5C57" w14:textId="77777777" w:rsidR="006865E3" w:rsidRDefault="006865E3" w:rsidP="006865E3">
      <w:pPr>
        <w:spacing w:after="240" w:line="288" w:lineRule="auto"/>
        <w:jc w:val="both"/>
      </w:pPr>
      <w:r w:rsidRPr="00B87972">
        <w:t xml:space="preserve">Again, we would like to thank you for your </w:t>
      </w:r>
      <w:r>
        <w:t xml:space="preserve">wonderful </w:t>
      </w:r>
      <w:r w:rsidR="00530EFC">
        <w:t>cooperation</w:t>
      </w:r>
      <w:r w:rsidRPr="00B87972">
        <w:t>, and we support and commend you for undertaking the large effort involved in seeking accreditation.</w:t>
      </w:r>
    </w:p>
    <w:p w14:paraId="5CDF4853" w14:textId="77777777" w:rsidR="00CD2335" w:rsidRPr="00B87972" w:rsidRDefault="00CD2335" w:rsidP="00B87972">
      <w:pPr>
        <w:spacing w:after="240" w:line="288" w:lineRule="auto"/>
        <w:jc w:val="both"/>
      </w:pPr>
    </w:p>
    <w:sectPr w:rsidR="00CD2335" w:rsidRPr="00B87972" w:rsidSect="00104977">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21DB6" w14:textId="77777777" w:rsidR="001677A6" w:rsidRDefault="001677A6" w:rsidP="006A0639">
      <w:r>
        <w:separator/>
      </w:r>
    </w:p>
  </w:endnote>
  <w:endnote w:type="continuationSeparator" w:id="0">
    <w:p w14:paraId="62342D3D" w14:textId="77777777" w:rsidR="001677A6" w:rsidRDefault="001677A6" w:rsidP="006A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BCFA" w14:textId="77EFBA0E" w:rsidR="006A0639" w:rsidRPr="005C4C7A" w:rsidRDefault="005C4C7A" w:rsidP="005C4C7A">
    <w:pPr>
      <w:pStyle w:val="Footer"/>
      <w:tabs>
        <w:tab w:val="clear" w:pos="4320"/>
        <w:tab w:val="center" w:pos="3600"/>
      </w:tabs>
    </w:pPr>
    <w:r>
      <w:tab/>
    </w:r>
    <w:r w:rsidR="001777C7">
      <w:fldChar w:fldCharType="begin"/>
    </w:r>
    <w:r w:rsidR="00CA33F3">
      <w:instrText xml:space="preserve"> PAGE    \* MERGEFORMAT </w:instrText>
    </w:r>
    <w:r w:rsidR="001777C7">
      <w:fldChar w:fldCharType="separate"/>
    </w:r>
    <w:r w:rsidR="0072246F">
      <w:rPr>
        <w:noProof/>
      </w:rPr>
      <w:t>1</w:t>
    </w:r>
    <w:r w:rsidR="001777C7">
      <w:fldChar w:fldCharType="end"/>
    </w:r>
    <w:r>
      <w:tab/>
    </w:r>
    <w:r w:rsidR="00C7608C">
      <w:t>A701</w:t>
    </w:r>
    <w:r w:rsidR="00B108DF">
      <w:t xml:space="preserve"> </w:t>
    </w:r>
    <w:r w:rsidR="000C2FD0">
      <w:t>Common Exit Meeting Script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60BDC" w14:textId="77777777" w:rsidR="001677A6" w:rsidRDefault="001677A6" w:rsidP="006A0639">
      <w:r>
        <w:separator/>
      </w:r>
    </w:p>
  </w:footnote>
  <w:footnote w:type="continuationSeparator" w:id="0">
    <w:p w14:paraId="5E4ECC49" w14:textId="77777777" w:rsidR="001677A6" w:rsidRDefault="001677A6" w:rsidP="006A0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3C0"/>
    <w:multiLevelType w:val="hybridMultilevel"/>
    <w:tmpl w:val="5770F024"/>
    <w:lvl w:ilvl="0" w:tplc="C6B82684">
      <w:start w:val="1"/>
      <w:numFmt w:val="decimal"/>
      <w:lvlText w:val="%1."/>
      <w:lvlJc w:val="left"/>
      <w:pPr>
        <w:ind w:left="144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50A25"/>
    <w:multiLevelType w:val="hybridMultilevel"/>
    <w:tmpl w:val="E726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64779"/>
    <w:multiLevelType w:val="hybridMultilevel"/>
    <w:tmpl w:val="A1AE18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0181D"/>
    <w:multiLevelType w:val="hybridMultilevel"/>
    <w:tmpl w:val="A2EE05F8"/>
    <w:lvl w:ilvl="0" w:tplc="2660746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11784D1A"/>
    <w:multiLevelType w:val="hybridMultilevel"/>
    <w:tmpl w:val="6672C3A4"/>
    <w:lvl w:ilvl="0" w:tplc="6652D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A5A9E"/>
    <w:multiLevelType w:val="hybridMultilevel"/>
    <w:tmpl w:val="75F6D65E"/>
    <w:lvl w:ilvl="0" w:tplc="A5CE57E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A662DE"/>
    <w:multiLevelType w:val="hybridMultilevel"/>
    <w:tmpl w:val="7616A8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A3F6789"/>
    <w:multiLevelType w:val="hybridMultilevel"/>
    <w:tmpl w:val="6A0CACDE"/>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2A6F3174"/>
    <w:multiLevelType w:val="hybridMultilevel"/>
    <w:tmpl w:val="D9809D2E"/>
    <w:lvl w:ilvl="0" w:tplc="04090001">
      <w:start w:val="1"/>
      <w:numFmt w:val="bullet"/>
      <w:lvlText w:val=""/>
      <w:lvlJc w:val="left"/>
      <w:pPr>
        <w:tabs>
          <w:tab w:val="num" w:pos="990"/>
        </w:tabs>
        <w:ind w:left="990"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 w15:restartNumberingAfterBreak="0">
    <w:nsid w:val="30AA1B3E"/>
    <w:multiLevelType w:val="hybridMultilevel"/>
    <w:tmpl w:val="B65EB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333154"/>
    <w:multiLevelType w:val="hybridMultilevel"/>
    <w:tmpl w:val="647A3B40"/>
    <w:lvl w:ilvl="0" w:tplc="53AEA49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33373"/>
    <w:multiLevelType w:val="hybridMultilevel"/>
    <w:tmpl w:val="DB40B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CF6C78"/>
    <w:multiLevelType w:val="singleLevel"/>
    <w:tmpl w:val="30E8B2BC"/>
    <w:lvl w:ilvl="0">
      <w:start w:val="1"/>
      <w:numFmt w:val="bullet"/>
      <w:lvlText w:val=""/>
      <w:lvlJc w:val="left"/>
      <w:pPr>
        <w:tabs>
          <w:tab w:val="num" w:pos="792"/>
        </w:tabs>
        <w:ind w:left="792" w:hanging="360"/>
      </w:pPr>
      <w:rPr>
        <w:rFonts w:ascii="Symbol" w:hAnsi="Symbol" w:hint="default"/>
      </w:rPr>
    </w:lvl>
  </w:abstractNum>
  <w:abstractNum w:abstractNumId="13"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092326"/>
    <w:multiLevelType w:val="hybridMultilevel"/>
    <w:tmpl w:val="E726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D213B5"/>
    <w:multiLevelType w:val="hybridMultilevel"/>
    <w:tmpl w:val="8832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E333DE"/>
    <w:multiLevelType w:val="hybridMultilevel"/>
    <w:tmpl w:val="A1AE18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73B2C"/>
    <w:multiLevelType w:val="singleLevel"/>
    <w:tmpl w:val="A656B910"/>
    <w:lvl w:ilvl="0">
      <w:start w:val="2"/>
      <w:numFmt w:val="decimal"/>
      <w:lvlText w:val="%1. "/>
      <w:legacy w:legacy="1" w:legacySpace="0" w:legacyIndent="360"/>
      <w:lvlJc w:val="left"/>
      <w:pPr>
        <w:ind w:left="360" w:hanging="360"/>
      </w:pPr>
      <w:rPr>
        <w:b/>
        <w:i w:val="0"/>
        <w:sz w:val="22"/>
      </w:rPr>
    </w:lvl>
  </w:abstractNum>
  <w:abstractNum w:abstractNumId="18" w15:restartNumberingAfterBreak="0">
    <w:nsid w:val="73763E8A"/>
    <w:multiLevelType w:val="hybridMultilevel"/>
    <w:tmpl w:val="6672C3A4"/>
    <w:lvl w:ilvl="0" w:tplc="6652D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0B43E2"/>
    <w:multiLevelType w:val="hybridMultilevel"/>
    <w:tmpl w:val="963040F2"/>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7C11617D"/>
    <w:multiLevelType w:val="hybridMultilevel"/>
    <w:tmpl w:val="440C1094"/>
    <w:lvl w:ilvl="0" w:tplc="4DECF03A">
      <w:start w:val="1"/>
      <w:numFmt w:val="bullet"/>
      <w:pStyle w:val="Draf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C06945"/>
    <w:multiLevelType w:val="hybridMultilevel"/>
    <w:tmpl w:val="6266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94131">
    <w:abstractNumId w:val="17"/>
  </w:num>
  <w:num w:numId="2" w16cid:durableId="1953903178">
    <w:abstractNumId w:val="13"/>
  </w:num>
  <w:num w:numId="3" w16cid:durableId="1452439800">
    <w:abstractNumId w:val="3"/>
  </w:num>
  <w:num w:numId="4" w16cid:durableId="1093017211">
    <w:abstractNumId w:val="12"/>
  </w:num>
  <w:num w:numId="5" w16cid:durableId="711423538">
    <w:abstractNumId w:val="7"/>
  </w:num>
  <w:num w:numId="6" w16cid:durableId="364866600">
    <w:abstractNumId w:val="20"/>
  </w:num>
  <w:num w:numId="7" w16cid:durableId="81268039">
    <w:abstractNumId w:val="8"/>
  </w:num>
  <w:num w:numId="8" w16cid:durableId="1798641317">
    <w:abstractNumId w:val="6"/>
  </w:num>
  <w:num w:numId="9" w16cid:durableId="644315242">
    <w:abstractNumId w:val="5"/>
  </w:num>
  <w:num w:numId="10" w16cid:durableId="762066389">
    <w:abstractNumId w:val="10"/>
  </w:num>
  <w:num w:numId="11" w16cid:durableId="257519083">
    <w:abstractNumId w:val="19"/>
  </w:num>
  <w:num w:numId="12" w16cid:durableId="232743599">
    <w:abstractNumId w:val="9"/>
  </w:num>
  <w:num w:numId="13" w16cid:durableId="1463227045">
    <w:abstractNumId w:val="15"/>
  </w:num>
  <w:num w:numId="14" w16cid:durableId="361249815">
    <w:abstractNumId w:val="21"/>
  </w:num>
  <w:num w:numId="15" w16cid:durableId="826633802">
    <w:abstractNumId w:val="2"/>
  </w:num>
  <w:num w:numId="16" w16cid:durableId="793904859">
    <w:abstractNumId w:val="1"/>
  </w:num>
  <w:num w:numId="17" w16cid:durableId="1712609602">
    <w:abstractNumId w:val="11"/>
  </w:num>
  <w:num w:numId="18" w16cid:durableId="103312974">
    <w:abstractNumId w:val="14"/>
  </w:num>
  <w:num w:numId="19" w16cid:durableId="1350595450">
    <w:abstractNumId w:val="18"/>
  </w:num>
  <w:num w:numId="20" w16cid:durableId="116072889">
    <w:abstractNumId w:val="4"/>
  </w:num>
  <w:num w:numId="21" w16cid:durableId="249393412">
    <w:abstractNumId w:val="0"/>
  </w:num>
  <w:num w:numId="22" w16cid:durableId="14317047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3B"/>
    <w:rsid w:val="00005C11"/>
    <w:rsid w:val="000067B3"/>
    <w:rsid w:val="000502A7"/>
    <w:rsid w:val="00051722"/>
    <w:rsid w:val="00074146"/>
    <w:rsid w:val="000822DD"/>
    <w:rsid w:val="00092505"/>
    <w:rsid w:val="000C0AA3"/>
    <w:rsid w:val="000C2FD0"/>
    <w:rsid w:val="000C53A8"/>
    <w:rsid w:val="000D024A"/>
    <w:rsid w:val="000E04C1"/>
    <w:rsid w:val="000E3C62"/>
    <w:rsid w:val="000E3F35"/>
    <w:rsid w:val="000E5074"/>
    <w:rsid w:val="000F1587"/>
    <w:rsid w:val="00104977"/>
    <w:rsid w:val="0013309C"/>
    <w:rsid w:val="001677A6"/>
    <w:rsid w:val="001777C7"/>
    <w:rsid w:val="001851CA"/>
    <w:rsid w:val="00192B96"/>
    <w:rsid w:val="001B7CB0"/>
    <w:rsid w:val="001D3B3B"/>
    <w:rsid w:val="001D5912"/>
    <w:rsid w:val="001D5CD0"/>
    <w:rsid w:val="001E1631"/>
    <w:rsid w:val="001F2C8A"/>
    <w:rsid w:val="001F2DC4"/>
    <w:rsid w:val="00211B36"/>
    <w:rsid w:val="00220A91"/>
    <w:rsid w:val="002217B7"/>
    <w:rsid w:val="00237FB9"/>
    <w:rsid w:val="002427E7"/>
    <w:rsid w:val="00243EDC"/>
    <w:rsid w:val="002534C7"/>
    <w:rsid w:val="00270DAB"/>
    <w:rsid w:val="00275529"/>
    <w:rsid w:val="00280313"/>
    <w:rsid w:val="00286804"/>
    <w:rsid w:val="003055A1"/>
    <w:rsid w:val="003110DE"/>
    <w:rsid w:val="003218D9"/>
    <w:rsid w:val="0032401C"/>
    <w:rsid w:val="0033653C"/>
    <w:rsid w:val="00360980"/>
    <w:rsid w:val="0036587E"/>
    <w:rsid w:val="00370AB7"/>
    <w:rsid w:val="003726F2"/>
    <w:rsid w:val="00382232"/>
    <w:rsid w:val="003916D0"/>
    <w:rsid w:val="003D18A1"/>
    <w:rsid w:val="00400AF5"/>
    <w:rsid w:val="004015FB"/>
    <w:rsid w:val="0043672F"/>
    <w:rsid w:val="00444193"/>
    <w:rsid w:val="004513D1"/>
    <w:rsid w:val="00471B93"/>
    <w:rsid w:val="00484939"/>
    <w:rsid w:val="004B0807"/>
    <w:rsid w:val="004B2DC5"/>
    <w:rsid w:val="004C089A"/>
    <w:rsid w:val="004C23DC"/>
    <w:rsid w:val="004D3FE8"/>
    <w:rsid w:val="004D62B9"/>
    <w:rsid w:val="004F30EC"/>
    <w:rsid w:val="004F5D07"/>
    <w:rsid w:val="00506DBF"/>
    <w:rsid w:val="00526A21"/>
    <w:rsid w:val="00530EFC"/>
    <w:rsid w:val="00574BBD"/>
    <w:rsid w:val="005912C2"/>
    <w:rsid w:val="005976BE"/>
    <w:rsid w:val="005B488C"/>
    <w:rsid w:val="005C4C7A"/>
    <w:rsid w:val="005F63E4"/>
    <w:rsid w:val="00605A82"/>
    <w:rsid w:val="00616B39"/>
    <w:rsid w:val="0063166F"/>
    <w:rsid w:val="0063729F"/>
    <w:rsid w:val="006413A4"/>
    <w:rsid w:val="00644AEA"/>
    <w:rsid w:val="00647176"/>
    <w:rsid w:val="00652D12"/>
    <w:rsid w:val="00657DE7"/>
    <w:rsid w:val="006865E3"/>
    <w:rsid w:val="006A0639"/>
    <w:rsid w:val="006D02CA"/>
    <w:rsid w:val="00700745"/>
    <w:rsid w:val="007032FA"/>
    <w:rsid w:val="0072246F"/>
    <w:rsid w:val="00723AB3"/>
    <w:rsid w:val="00745A49"/>
    <w:rsid w:val="00750119"/>
    <w:rsid w:val="0075346B"/>
    <w:rsid w:val="007559A9"/>
    <w:rsid w:val="00762863"/>
    <w:rsid w:val="00766614"/>
    <w:rsid w:val="00774BE3"/>
    <w:rsid w:val="00775308"/>
    <w:rsid w:val="00777D64"/>
    <w:rsid w:val="0078488B"/>
    <w:rsid w:val="00786492"/>
    <w:rsid w:val="00794DA6"/>
    <w:rsid w:val="0079629C"/>
    <w:rsid w:val="007A221B"/>
    <w:rsid w:val="007B1A51"/>
    <w:rsid w:val="007C4558"/>
    <w:rsid w:val="007D77DA"/>
    <w:rsid w:val="008333E1"/>
    <w:rsid w:val="00844A32"/>
    <w:rsid w:val="0085278C"/>
    <w:rsid w:val="0087109A"/>
    <w:rsid w:val="00873B77"/>
    <w:rsid w:val="00894C05"/>
    <w:rsid w:val="008B7F4C"/>
    <w:rsid w:val="008E66CA"/>
    <w:rsid w:val="008F380B"/>
    <w:rsid w:val="00901C93"/>
    <w:rsid w:val="00907DC3"/>
    <w:rsid w:val="00921424"/>
    <w:rsid w:val="00932575"/>
    <w:rsid w:val="00933C10"/>
    <w:rsid w:val="00936BD6"/>
    <w:rsid w:val="0095427A"/>
    <w:rsid w:val="00961591"/>
    <w:rsid w:val="0097006B"/>
    <w:rsid w:val="00986D22"/>
    <w:rsid w:val="009A22C0"/>
    <w:rsid w:val="009C2008"/>
    <w:rsid w:val="009C7CCC"/>
    <w:rsid w:val="009E6BB2"/>
    <w:rsid w:val="00A32E1E"/>
    <w:rsid w:val="00A53AA7"/>
    <w:rsid w:val="00A7248A"/>
    <w:rsid w:val="00A7721C"/>
    <w:rsid w:val="00AA671F"/>
    <w:rsid w:val="00AB62A3"/>
    <w:rsid w:val="00AD0723"/>
    <w:rsid w:val="00AD2F00"/>
    <w:rsid w:val="00AE0691"/>
    <w:rsid w:val="00B03496"/>
    <w:rsid w:val="00B108DF"/>
    <w:rsid w:val="00B1360D"/>
    <w:rsid w:val="00B23610"/>
    <w:rsid w:val="00B25301"/>
    <w:rsid w:val="00B279D0"/>
    <w:rsid w:val="00B6649A"/>
    <w:rsid w:val="00B82634"/>
    <w:rsid w:val="00B87972"/>
    <w:rsid w:val="00BE159A"/>
    <w:rsid w:val="00BF6A5B"/>
    <w:rsid w:val="00C139D0"/>
    <w:rsid w:val="00C34EEA"/>
    <w:rsid w:val="00C4052D"/>
    <w:rsid w:val="00C570DB"/>
    <w:rsid w:val="00C7608C"/>
    <w:rsid w:val="00C801DB"/>
    <w:rsid w:val="00CA33F3"/>
    <w:rsid w:val="00CA3771"/>
    <w:rsid w:val="00CA5609"/>
    <w:rsid w:val="00CB1B48"/>
    <w:rsid w:val="00CD2335"/>
    <w:rsid w:val="00CD67BE"/>
    <w:rsid w:val="00CD7A9E"/>
    <w:rsid w:val="00CF07BD"/>
    <w:rsid w:val="00CF1418"/>
    <w:rsid w:val="00D0292A"/>
    <w:rsid w:val="00D13632"/>
    <w:rsid w:val="00D14E63"/>
    <w:rsid w:val="00D177B8"/>
    <w:rsid w:val="00D46053"/>
    <w:rsid w:val="00D51802"/>
    <w:rsid w:val="00D6293F"/>
    <w:rsid w:val="00D62A6C"/>
    <w:rsid w:val="00D76381"/>
    <w:rsid w:val="00D80F01"/>
    <w:rsid w:val="00D851F6"/>
    <w:rsid w:val="00DC544B"/>
    <w:rsid w:val="00DD2AEB"/>
    <w:rsid w:val="00DF2BEE"/>
    <w:rsid w:val="00DF47F8"/>
    <w:rsid w:val="00E038BE"/>
    <w:rsid w:val="00E63F1E"/>
    <w:rsid w:val="00E76990"/>
    <w:rsid w:val="00E86B75"/>
    <w:rsid w:val="00E92071"/>
    <w:rsid w:val="00EA4F54"/>
    <w:rsid w:val="00EB4BC1"/>
    <w:rsid w:val="00EB59DA"/>
    <w:rsid w:val="00ED06D9"/>
    <w:rsid w:val="00ED0E01"/>
    <w:rsid w:val="00EF0C2A"/>
    <w:rsid w:val="00EF0ECB"/>
    <w:rsid w:val="00EF72E6"/>
    <w:rsid w:val="00F1787C"/>
    <w:rsid w:val="00F33C53"/>
    <w:rsid w:val="00F45403"/>
    <w:rsid w:val="00F50CBA"/>
    <w:rsid w:val="00F65C31"/>
    <w:rsid w:val="00F727D0"/>
    <w:rsid w:val="00F84FC4"/>
    <w:rsid w:val="00FA27A3"/>
    <w:rsid w:val="00FB441A"/>
    <w:rsid w:val="00FE0A76"/>
    <w:rsid w:val="00FE4AAA"/>
    <w:rsid w:val="00FF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8AC020"/>
  <w15:docId w15:val="{E6C4078D-CCF9-4D5A-A1C2-F4D0D3BD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49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4977"/>
    <w:pPr>
      <w:tabs>
        <w:tab w:val="center" w:pos="4320"/>
        <w:tab w:val="right" w:pos="8640"/>
      </w:tabs>
    </w:pPr>
    <w:rPr>
      <w:rFonts w:ascii="CG Times (W1)" w:hAnsi="CG Times (W1)"/>
      <w:sz w:val="20"/>
      <w:szCs w:val="20"/>
    </w:rPr>
  </w:style>
  <w:style w:type="paragraph" w:customStyle="1" w:styleId="TableText">
    <w:name w:val="Table Text"/>
    <w:rsid w:val="00104977"/>
    <w:pPr>
      <w:widowControl w:val="0"/>
    </w:pPr>
    <w:rPr>
      <w:color w:val="000000"/>
      <w:sz w:val="24"/>
    </w:rPr>
  </w:style>
  <w:style w:type="paragraph" w:styleId="BodyText">
    <w:name w:val="Body Text"/>
    <w:basedOn w:val="Normal"/>
    <w:rsid w:val="00104977"/>
    <w:rPr>
      <w:szCs w:val="20"/>
    </w:rPr>
  </w:style>
  <w:style w:type="paragraph" w:styleId="BodyText2">
    <w:name w:val="Body Text 2"/>
    <w:basedOn w:val="Normal"/>
    <w:rsid w:val="00104977"/>
    <w:pPr>
      <w:jc w:val="both"/>
    </w:pPr>
    <w:rPr>
      <w:sz w:val="20"/>
      <w:szCs w:val="20"/>
    </w:rPr>
  </w:style>
  <w:style w:type="paragraph" w:styleId="BodyTextIndent">
    <w:name w:val="Body Text Indent"/>
    <w:basedOn w:val="Normal"/>
    <w:rsid w:val="00104977"/>
    <w:pPr>
      <w:tabs>
        <w:tab w:val="left" w:pos="720"/>
        <w:tab w:val="left" w:pos="1440"/>
        <w:tab w:val="left" w:pos="1800"/>
      </w:tabs>
      <w:ind w:left="630"/>
    </w:pPr>
    <w:rPr>
      <w:i/>
      <w:iCs/>
      <w:sz w:val="20"/>
    </w:rPr>
  </w:style>
  <w:style w:type="paragraph" w:customStyle="1" w:styleId="DraftBullet">
    <w:name w:val="Draft Bullet"/>
    <w:basedOn w:val="Normal"/>
    <w:rsid w:val="00104977"/>
    <w:pPr>
      <w:numPr>
        <w:numId w:val="6"/>
      </w:numPr>
      <w:spacing w:after="240" w:line="360" w:lineRule="auto"/>
      <w:jc w:val="both"/>
    </w:pPr>
    <w:rPr>
      <w:bCs/>
      <w:szCs w:val="20"/>
    </w:rPr>
  </w:style>
  <w:style w:type="paragraph" w:styleId="Title">
    <w:name w:val="Title"/>
    <w:basedOn w:val="Normal"/>
    <w:qFormat/>
    <w:rsid w:val="00104977"/>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jc w:val="center"/>
    </w:pPr>
    <w:rPr>
      <w:b/>
    </w:rPr>
  </w:style>
  <w:style w:type="paragraph" w:customStyle="1" w:styleId="DraftStatementBody">
    <w:name w:val="Draft Statement Body"/>
    <w:basedOn w:val="Normal"/>
    <w:link w:val="DraftStatementBodyChar"/>
    <w:rsid w:val="006A0639"/>
    <w:pPr>
      <w:spacing w:after="240" w:line="360" w:lineRule="auto"/>
      <w:jc w:val="both"/>
    </w:pPr>
    <w:rPr>
      <w:bCs/>
      <w:szCs w:val="20"/>
    </w:rPr>
  </w:style>
  <w:style w:type="character" w:customStyle="1" w:styleId="DraftStatementBodyChar">
    <w:name w:val="Draft Statement Body Char"/>
    <w:basedOn w:val="DefaultParagraphFont"/>
    <w:link w:val="DraftStatementBody"/>
    <w:rsid w:val="006A0639"/>
    <w:rPr>
      <w:bCs/>
      <w:sz w:val="24"/>
    </w:rPr>
  </w:style>
  <w:style w:type="paragraph" w:styleId="Header">
    <w:name w:val="header"/>
    <w:basedOn w:val="Normal"/>
    <w:link w:val="HeaderChar"/>
    <w:rsid w:val="006A0639"/>
    <w:pPr>
      <w:tabs>
        <w:tab w:val="center" w:pos="4680"/>
        <w:tab w:val="right" w:pos="9360"/>
      </w:tabs>
    </w:pPr>
  </w:style>
  <w:style w:type="character" w:customStyle="1" w:styleId="HeaderChar">
    <w:name w:val="Header Char"/>
    <w:basedOn w:val="DefaultParagraphFont"/>
    <w:link w:val="Header"/>
    <w:rsid w:val="006A0639"/>
    <w:rPr>
      <w:sz w:val="24"/>
      <w:szCs w:val="24"/>
    </w:rPr>
  </w:style>
  <w:style w:type="character" w:customStyle="1" w:styleId="FooterChar">
    <w:name w:val="Footer Char"/>
    <w:basedOn w:val="DefaultParagraphFont"/>
    <w:link w:val="Footer"/>
    <w:uiPriority w:val="99"/>
    <w:rsid w:val="006A0639"/>
    <w:rPr>
      <w:rFonts w:ascii="CG Times (W1)" w:hAnsi="CG Times (W1)"/>
    </w:rPr>
  </w:style>
  <w:style w:type="paragraph" w:styleId="BalloonText">
    <w:name w:val="Balloon Text"/>
    <w:basedOn w:val="Normal"/>
    <w:link w:val="BalloonTextChar"/>
    <w:rsid w:val="00605A82"/>
    <w:rPr>
      <w:rFonts w:ascii="Tahoma" w:hAnsi="Tahoma" w:cs="Tahoma"/>
      <w:sz w:val="16"/>
      <w:szCs w:val="16"/>
    </w:rPr>
  </w:style>
  <w:style w:type="character" w:customStyle="1" w:styleId="BalloonTextChar">
    <w:name w:val="Balloon Text Char"/>
    <w:basedOn w:val="DefaultParagraphFont"/>
    <w:link w:val="BalloonText"/>
    <w:rsid w:val="00605A82"/>
    <w:rPr>
      <w:rFonts w:ascii="Tahoma" w:hAnsi="Tahoma" w:cs="Tahoma"/>
      <w:sz w:val="16"/>
      <w:szCs w:val="16"/>
    </w:rPr>
  </w:style>
  <w:style w:type="character" w:styleId="CommentReference">
    <w:name w:val="annotation reference"/>
    <w:basedOn w:val="DefaultParagraphFont"/>
    <w:rsid w:val="00471B93"/>
    <w:rPr>
      <w:sz w:val="16"/>
      <w:szCs w:val="16"/>
    </w:rPr>
  </w:style>
  <w:style w:type="paragraph" w:styleId="CommentText">
    <w:name w:val="annotation text"/>
    <w:basedOn w:val="Normal"/>
    <w:link w:val="CommentTextChar"/>
    <w:rsid w:val="00471B93"/>
    <w:rPr>
      <w:sz w:val="20"/>
      <w:szCs w:val="20"/>
    </w:rPr>
  </w:style>
  <w:style w:type="character" w:customStyle="1" w:styleId="CommentTextChar">
    <w:name w:val="Comment Text Char"/>
    <w:basedOn w:val="DefaultParagraphFont"/>
    <w:link w:val="CommentText"/>
    <w:rsid w:val="00471B93"/>
  </w:style>
  <w:style w:type="paragraph" w:styleId="CommentSubject">
    <w:name w:val="annotation subject"/>
    <w:basedOn w:val="CommentText"/>
    <w:next w:val="CommentText"/>
    <w:link w:val="CommentSubjectChar"/>
    <w:rsid w:val="00471B93"/>
    <w:rPr>
      <w:b/>
      <w:bCs/>
    </w:rPr>
  </w:style>
  <w:style w:type="character" w:customStyle="1" w:styleId="CommentSubjectChar">
    <w:name w:val="Comment Subject Char"/>
    <w:basedOn w:val="CommentTextChar"/>
    <w:link w:val="CommentSubject"/>
    <w:rsid w:val="00471B93"/>
    <w:rPr>
      <w:b/>
      <w:bCs/>
    </w:rPr>
  </w:style>
  <w:style w:type="paragraph" w:styleId="PlainText">
    <w:name w:val="Plain Text"/>
    <w:basedOn w:val="Normal"/>
    <w:link w:val="PlainTextChar"/>
    <w:uiPriority w:val="99"/>
    <w:unhideWhenUsed/>
    <w:rsid w:val="00A72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A7248A"/>
    <w:rPr>
      <w:rFonts w:ascii="Consolas" w:eastAsiaTheme="minorHAnsi" w:hAnsi="Consolas" w:cstheme="minorBidi"/>
      <w:sz w:val="21"/>
      <w:szCs w:val="21"/>
    </w:rPr>
  </w:style>
  <w:style w:type="paragraph" w:styleId="ListParagraph">
    <w:name w:val="List Paragraph"/>
    <w:basedOn w:val="Normal"/>
    <w:uiPriority w:val="34"/>
    <w:qFormat/>
    <w:rsid w:val="0097006B"/>
    <w:pPr>
      <w:ind w:left="720"/>
      <w:contextualSpacing/>
    </w:pPr>
  </w:style>
  <w:style w:type="paragraph" w:customStyle="1" w:styleId="DraftOutlineNumbering">
    <w:name w:val="Draft Outline Numbering"/>
    <w:basedOn w:val="Normal"/>
    <w:rsid w:val="006D02CA"/>
    <w:pPr>
      <w:tabs>
        <w:tab w:val="left" w:pos="360"/>
      </w:tabs>
      <w:spacing w:after="240" w:line="360" w:lineRule="auto"/>
      <w:ind w:left="360" w:hanging="360"/>
      <w:jc w:val="both"/>
    </w:pPr>
    <w:rPr>
      <w:bCs/>
      <w:iCs/>
      <w:snapToGrid w:val="0"/>
      <w:szCs w:val="20"/>
    </w:rPr>
  </w:style>
  <w:style w:type="paragraph" w:customStyle="1" w:styleId="DraftStatementSubheadings">
    <w:name w:val="Draft Statement Subheadings"/>
    <w:basedOn w:val="Normal"/>
    <w:uiPriority w:val="99"/>
    <w:rsid w:val="00AD0723"/>
    <w:pPr>
      <w:keepNext/>
      <w:spacing w:after="240"/>
    </w:pPr>
    <w:rPr>
      <w:bCs/>
      <w:szCs w:val="20"/>
      <w:u w:val="single"/>
    </w:rPr>
  </w:style>
  <w:style w:type="paragraph" w:customStyle="1" w:styleId="Default">
    <w:name w:val="Default"/>
    <w:rsid w:val="00AD072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3B548-1FC3-493D-B989-81CB904555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476710-9A39-4FB7-B6F0-1C458B612F2A}">
  <ds:schemaRefs>
    <ds:schemaRef ds:uri="http://schemas.microsoft.com/sharepoint/v3/contenttype/forms"/>
  </ds:schemaRefs>
</ds:datastoreItem>
</file>

<file path=customXml/itemProps3.xml><?xml version="1.0" encoding="utf-8"?>
<ds:datastoreItem xmlns:ds="http://schemas.openxmlformats.org/officeDocument/2006/customXml" ds:itemID="{94D6384F-2D13-428A-8645-C94AAAE47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7F03C-43B8-484E-8134-95D66AE6B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PROGRAM AUDIT FORM</vt:lpstr>
    </vt:vector>
  </TitlesOfParts>
  <Company>Lockheed Martin EIS (RTM Std v8.3)</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AUDIT FORM</dc:title>
  <dc:creator>Richard  Olawoyin</dc:creator>
  <cp:keywords>A701</cp:keywords>
  <cp:lastModifiedBy>Bruce McMillin</cp:lastModifiedBy>
  <cp:revision>3</cp:revision>
  <cp:lastPrinted>2008-09-16T17:26:00Z</cp:lastPrinted>
  <dcterms:created xsi:type="dcterms:W3CDTF">2022-03-16T13:24:00Z</dcterms:created>
  <dcterms:modified xsi:type="dcterms:W3CDTF">2024-01-24T18:26:00Z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2014-07-09T20:03:57Z</vt:filetime>
  </property>
  <property fmtid="{D5CDD505-2E9C-101B-9397-08002B2CF9AE}" pid="8" name="Retention_Period_Start_Date">
    <vt:filetime>2014-11-12T20:24:50Z</vt:filetime>
  </property>
  <property fmtid="{D5CDD505-2E9C-101B-9397-08002B2CF9AE}" pid="9" name="Last_Reviewed_Date">
    <vt:lpwstr/>
  </property>
  <property fmtid="{D5CDD505-2E9C-101B-9397-08002B2CF9AE}" pid="10" name="Retention_Review_Frequency">
    <vt:lpwstr/>
  </property>
  <property fmtid="{D5CDD505-2E9C-101B-9397-08002B2CF9AE}" pid="11" name="lqminfo">
    <vt:i4>8</vt:i4>
  </property>
  <property fmtid="{D5CDD505-2E9C-101B-9397-08002B2CF9AE}" pid="12" name="lqmsess">
    <vt:lpwstr>511a0b6b-5a88-49c4-9171-511764f5d5a6</vt:lpwstr>
  </property>
  <property fmtid="{D5CDD505-2E9C-101B-9397-08002B2CF9AE}" pid="13" name="_NewReviewCycle">
    <vt:lpwstr/>
  </property>
  <property fmtid="{D5CDD505-2E9C-101B-9397-08002B2CF9AE}" pid="14" name="ContentTypeId">
    <vt:lpwstr>0x0101000ED89DBBBD0A6C49967A339B263C5FB5</vt:lpwstr>
  </property>
</Properties>
</file>