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10E2" w14:textId="77777777" w:rsidR="005C1EE9" w:rsidRDefault="005C1EE9" w:rsidP="005C1EE9">
      <w:pPr>
        <w:jc w:val="center"/>
        <w:rPr>
          <w:rFonts w:ascii="Georgia" w:hAnsi="Georgia"/>
          <w:b/>
          <w:sz w:val="72"/>
          <w:szCs w:val="72"/>
        </w:rPr>
      </w:pPr>
      <w:r w:rsidRPr="000E2340">
        <w:rPr>
          <w:rFonts w:ascii="Georgia" w:hAnsi="Georgia"/>
          <w:b/>
          <w:noProof/>
          <w:sz w:val="48"/>
          <w:szCs w:val="48"/>
        </w:rPr>
        <w:drawing>
          <wp:inline distT="0" distB="0" distL="0" distR="0" wp14:anchorId="34621A2E" wp14:editId="32931859">
            <wp:extent cx="1987459" cy="1993392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Documents\Branding\ABET_BW_L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59" cy="199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46F5D" w14:textId="77777777" w:rsidR="005C1EE9" w:rsidRDefault="005C1EE9" w:rsidP="005C1EE9">
      <w:pPr>
        <w:jc w:val="center"/>
        <w:rPr>
          <w:rFonts w:ascii="Georgia" w:hAnsi="Georgia"/>
          <w:b/>
          <w:sz w:val="72"/>
          <w:szCs w:val="72"/>
        </w:rPr>
      </w:pPr>
    </w:p>
    <w:p w14:paraId="1250CA50" w14:textId="77777777" w:rsidR="00355C83" w:rsidRDefault="003C66F2" w:rsidP="008E6C80">
      <w:pPr>
        <w:jc w:val="center"/>
        <w:rPr>
          <w:rFonts w:ascii="Arial" w:hAnsi="Arial" w:cs="Arial"/>
          <w:b/>
          <w:sz w:val="72"/>
          <w:szCs w:val="72"/>
        </w:rPr>
      </w:pPr>
      <w:r w:rsidRPr="005C1EE9">
        <w:rPr>
          <w:rFonts w:ascii="Arial" w:hAnsi="Arial" w:cs="Arial"/>
          <w:b/>
          <w:sz w:val="72"/>
          <w:szCs w:val="72"/>
        </w:rPr>
        <w:t xml:space="preserve">ABET </w:t>
      </w:r>
      <w:r w:rsidR="00355C83" w:rsidRPr="005C1EE9">
        <w:rPr>
          <w:rFonts w:ascii="Arial" w:hAnsi="Arial" w:cs="Arial"/>
          <w:b/>
          <w:sz w:val="72"/>
          <w:szCs w:val="72"/>
        </w:rPr>
        <w:t>QUESTIONNAIRE:</w:t>
      </w:r>
    </w:p>
    <w:p w14:paraId="09C468E1" w14:textId="12B2C6F0" w:rsidR="00BE5DDA" w:rsidRPr="005C1EE9" w:rsidRDefault="00355C83" w:rsidP="008E6C80">
      <w:pPr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 xml:space="preserve">A </w:t>
      </w:r>
      <w:r w:rsidR="0022187C" w:rsidRPr="005C1EE9">
        <w:rPr>
          <w:rFonts w:ascii="Arial" w:hAnsi="Arial" w:cs="Arial"/>
          <w:b/>
          <w:sz w:val="72"/>
          <w:szCs w:val="72"/>
        </w:rPr>
        <w:t>TEMPLATE</w:t>
      </w:r>
      <w:r w:rsidR="001A56E6" w:rsidRPr="005C1EE9">
        <w:rPr>
          <w:rFonts w:ascii="Arial" w:hAnsi="Arial" w:cs="Arial"/>
          <w:b/>
          <w:sz w:val="72"/>
          <w:szCs w:val="72"/>
        </w:rPr>
        <w:t xml:space="preserve"> FOR </w:t>
      </w:r>
    </w:p>
    <w:p w14:paraId="4EF8304B" w14:textId="6B63E323" w:rsidR="00EB1A56" w:rsidRPr="005C1EE9" w:rsidRDefault="00355C83" w:rsidP="008E6C80">
      <w:pPr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>ETAC INTERIM REPORTS</w:t>
      </w:r>
    </w:p>
    <w:p w14:paraId="22617BB3" w14:textId="4A5B4D83" w:rsidR="003C66F2" w:rsidRPr="005C1EE9" w:rsidRDefault="00D3624B" w:rsidP="00355C83">
      <w:pPr>
        <w:spacing w:before="12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202</w:t>
      </w:r>
      <w:r w:rsidR="001834D6">
        <w:rPr>
          <w:rFonts w:ascii="Arial" w:hAnsi="Arial" w:cs="Arial"/>
          <w:sz w:val="36"/>
          <w:szCs w:val="36"/>
        </w:rPr>
        <w:t>7</w:t>
      </w:r>
      <w:r>
        <w:rPr>
          <w:rFonts w:ascii="Arial" w:hAnsi="Arial" w:cs="Arial"/>
          <w:sz w:val="36"/>
          <w:szCs w:val="36"/>
        </w:rPr>
        <w:t>-</w:t>
      </w:r>
      <w:r w:rsidR="000416AC">
        <w:rPr>
          <w:rFonts w:ascii="Arial" w:hAnsi="Arial" w:cs="Arial"/>
          <w:sz w:val="36"/>
          <w:szCs w:val="36"/>
        </w:rPr>
        <w:t>202</w:t>
      </w:r>
      <w:r w:rsidR="001834D6">
        <w:rPr>
          <w:rFonts w:ascii="Arial" w:hAnsi="Arial" w:cs="Arial"/>
          <w:sz w:val="36"/>
          <w:szCs w:val="36"/>
        </w:rPr>
        <w:t>8</w:t>
      </w:r>
      <w:r w:rsidR="000416AC" w:rsidRPr="005C1EE9">
        <w:rPr>
          <w:rFonts w:ascii="Arial" w:hAnsi="Arial" w:cs="Arial"/>
          <w:sz w:val="36"/>
          <w:szCs w:val="36"/>
        </w:rPr>
        <w:t xml:space="preserve"> </w:t>
      </w:r>
      <w:r w:rsidR="00F130ED" w:rsidRPr="005C1EE9">
        <w:rPr>
          <w:rFonts w:ascii="Arial" w:hAnsi="Arial" w:cs="Arial"/>
          <w:sz w:val="36"/>
          <w:szCs w:val="36"/>
        </w:rPr>
        <w:t>Review Cycle</w:t>
      </w:r>
    </w:p>
    <w:p w14:paraId="10D33C53" w14:textId="77777777" w:rsidR="00BE5DDA" w:rsidRPr="005C1EE9" w:rsidRDefault="00BE5DDA" w:rsidP="00BE5DDA">
      <w:pPr>
        <w:rPr>
          <w:rFonts w:ascii="Arial" w:hAnsi="Arial" w:cs="Arial"/>
          <w:b/>
          <w:sz w:val="36"/>
          <w:szCs w:val="36"/>
        </w:rPr>
      </w:pPr>
    </w:p>
    <w:p w14:paraId="12BDFBC5" w14:textId="77777777" w:rsidR="003C66F2" w:rsidRPr="005C1EE9" w:rsidRDefault="003C66F2" w:rsidP="003C66F2">
      <w:pPr>
        <w:rPr>
          <w:rFonts w:ascii="Arial" w:hAnsi="Arial" w:cs="Arial"/>
          <w:b/>
          <w:sz w:val="48"/>
          <w:szCs w:val="48"/>
        </w:rPr>
      </w:pPr>
    </w:p>
    <w:p w14:paraId="1D707036" w14:textId="77777777" w:rsidR="001C2B3E" w:rsidRPr="005C1EE9" w:rsidRDefault="001C2B3E" w:rsidP="003C66F2">
      <w:pPr>
        <w:rPr>
          <w:rFonts w:ascii="Arial" w:hAnsi="Arial" w:cs="Arial"/>
          <w:b/>
          <w:sz w:val="28"/>
          <w:szCs w:val="28"/>
        </w:rPr>
      </w:pPr>
    </w:p>
    <w:p w14:paraId="7D8D9191" w14:textId="77777777" w:rsidR="003C66F2" w:rsidRPr="005C1EE9" w:rsidRDefault="00531959" w:rsidP="00355C83">
      <w:pPr>
        <w:rPr>
          <w:rFonts w:ascii="Arial" w:hAnsi="Arial" w:cs="Arial"/>
          <w:sz w:val="28"/>
          <w:szCs w:val="28"/>
        </w:rPr>
      </w:pPr>
      <w:r w:rsidRPr="005C1EE9">
        <w:rPr>
          <w:rFonts w:ascii="Arial" w:hAnsi="Arial" w:cs="Arial"/>
          <w:b/>
          <w:sz w:val="28"/>
          <w:szCs w:val="28"/>
        </w:rPr>
        <w:t>ENGINEERING TECHNOLOGY</w:t>
      </w:r>
      <w:r w:rsidR="003C66F2" w:rsidRPr="005C1EE9">
        <w:rPr>
          <w:rFonts w:ascii="Arial" w:hAnsi="Arial" w:cs="Arial"/>
          <w:b/>
          <w:sz w:val="28"/>
          <w:szCs w:val="28"/>
        </w:rPr>
        <w:t xml:space="preserve"> ACCREDITATION COMMISSION</w:t>
      </w:r>
    </w:p>
    <w:p w14:paraId="3B167298" w14:textId="77777777" w:rsidR="003C66F2" w:rsidRDefault="003C66F2" w:rsidP="008E6C80">
      <w:pPr>
        <w:jc w:val="center"/>
        <w:rPr>
          <w:rFonts w:ascii="Arial" w:hAnsi="Arial" w:cs="Arial"/>
          <w:sz w:val="28"/>
          <w:szCs w:val="28"/>
        </w:rPr>
      </w:pPr>
    </w:p>
    <w:p w14:paraId="67370210" w14:textId="77777777" w:rsidR="00AD005C" w:rsidRPr="005C1EE9" w:rsidRDefault="00AD005C" w:rsidP="008E6C80">
      <w:pPr>
        <w:jc w:val="center"/>
        <w:rPr>
          <w:rFonts w:ascii="Arial" w:hAnsi="Arial" w:cs="Arial"/>
          <w:sz w:val="28"/>
          <w:szCs w:val="28"/>
        </w:rPr>
      </w:pPr>
    </w:p>
    <w:p w14:paraId="44571FA4" w14:textId="77777777" w:rsidR="003C66F2" w:rsidRPr="005C1EE9" w:rsidRDefault="003C66F2" w:rsidP="00355C83">
      <w:pPr>
        <w:rPr>
          <w:rFonts w:ascii="Arial" w:hAnsi="Arial" w:cs="Arial"/>
          <w:b/>
        </w:rPr>
      </w:pPr>
      <w:r w:rsidRPr="005C1EE9">
        <w:rPr>
          <w:rFonts w:ascii="Arial" w:hAnsi="Arial" w:cs="Arial"/>
          <w:b/>
        </w:rPr>
        <w:t>ABET</w:t>
      </w:r>
    </w:p>
    <w:p w14:paraId="5D65ABC5" w14:textId="77777777" w:rsidR="003C66F2" w:rsidRPr="005C1EE9" w:rsidRDefault="00FD4984" w:rsidP="00355C83">
      <w:pPr>
        <w:rPr>
          <w:rFonts w:ascii="Arial" w:hAnsi="Arial" w:cs="Arial"/>
        </w:rPr>
      </w:pPr>
      <w:r w:rsidRPr="005C1EE9">
        <w:rPr>
          <w:rFonts w:ascii="Arial" w:hAnsi="Arial" w:cs="Arial"/>
        </w:rPr>
        <w:t>415 N. Charles St.</w:t>
      </w:r>
    </w:p>
    <w:p w14:paraId="207B9290" w14:textId="77777777" w:rsidR="003C66F2" w:rsidRPr="005C1EE9" w:rsidRDefault="003C66F2" w:rsidP="00355C83">
      <w:pPr>
        <w:rPr>
          <w:rFonts w:ascii="Arial" w:hAnsi="Arial" w:cs="Arial"/>
        </w:rPr>
      </w:pPr>
      <w:r w:rsidRPr="005C1EE9">
        <w:rPr>
          <w:rFonts w:ascii="Arial" w:hAnsi="Arial" w:cs="Arial"/>
        </w:rPr>
        <w:t>Baltimore, MD 2120</w:t>
      </w:r>
      <w:r w:rsidR="00FD4984" w:rsidRPr="005C1EE9">
        <w:rPr>
          <w:rFonts w:ascii="Arial" w:hAnsi="Arial" w:cs="Arial"/>
        </w:rPr>
        <w:t>1</w:t>
      </w:r>
    </w:p>
    <w:p w14:paraId="3FB26AAA" w14:textId="77777777" w:rsidR="003C66F2" w:rsidRPr="005C1EE9" w:rsidRDefault="003C66F2" w:rsidP="00355C83">
      <w:pPr>
        <w:rPr>
          <w:rFonts w:ascii="Arial" w:hAnsi="Arial" w:cs="Arial"/>
        </w:rPr>
      </w:pPr>
      <w:r w:rsidRPr="005C1EE9">
        <w:rPr>
          <w:rFonts w:ascii="Arial" w:hAnsi="Arial" w:cs="Arial"/>
        </w:rPr>
        <w:t>Phone: 410-347-7</w:t>
      </w:r>
      <w:r w:rsidR="006944FA" w:rsidRPr="005C1EE9">
        <w:rPr>
          <w:rFonts w:ascii="Arial" w:hAnsi="Arial" w:cs="Arial"/>
        </w:rPr>
        <w:t>7</w:t>
      </w:r>
      <w:r w:rsidRPr="005C1EE9">
        <w:rPr>
          <w:rFonts w:ascii="Arial" w:hAnsi="Arial" w:cs="Arial"/>
        </w:rPr>
        <w:t>00</w:t>
      </w:r>
    </w:p>
    <w:p w14:paraId="3AB2D91E" w14:textId="77777777" w:rsidR="003C66F2" w:rsidRPr="005C1EE9" w:rsidRDefault="00531959" w:rsidP="00355C83">
      <w:pPr>
        <w:rPr>
          <w:rFonts w:ascii="Arial" w:hAnsi="Arial" w:cs="Arial"/>
        </w:rPr>
      </w:pPr>
      <w:r w:rsidRPr="005C1EE9">
        <w:rPr>
          <w:rFonts w:ascii="Arial" w:hAnsi="Arial" w:cs="Arial"/>
        </w:rPr>
        <w:t xml:space="preserve">Email: </w:t>
      </w:r>
      <w:hyperlink r:id="rId12" w:history="1">
        <w:r w:rsidRPr="004364DA">
          <w:rPr>
            <w:rStyle w:val="Hyperlink"/>
            <w:rFonts w:ascii="Arial" w:hAnsi="Arial" w:cs="Arial"/>
            <w:u w:val="none"/>
          </w:rPr>
          <w:t>etac@abet.org</w:t>
        </w:r>
      </w:hyperlink>
    </w:p>
    <w:p w14:paraId="7A403A2C" w14:textId="77777777" w:rsidR="003C66F2" w:rsidRPr="005C1EE9" w:rsidRDefault="003C66F2" w:rsidP="00355C83">
      <w:pPr>
        <w:rPr>
          <w:rFonts w:ascii="Arial" w:hAnsi="Arial" w:cs="Arial"/>
        </w:rPr>
      </w:pPr>
      <w:r w:rsidRPr="005C1EE9">
        <w:rPr>
          <w:rFonts w:ascii="Arial" w:hAnsi="Arial" w:cs="Arial"/>
        </w:rPr>
        <w:t xml:space="preserve">Website: </w:t>
      </w:r>
      <w:hyperlink r:id="rId13" w:history="1">
        <w:r w:rsidRPr="004364DA">
          <w:rPr>
            <w:rStyle w:val="Hyperlink"/>
            <w:rFonts w:ascii="Arial" w:hAnsi="Arial" w:cs="Arial"/>
            <w:u w:val="none"/>
          </w:rPr>
          <w:t>http://www.abet.org</w:t>
        </w:r>
      </w:hyperlink>
    </w:p>
    <w:p w14:paraId="0D04A7DE" w14:textId="77777777" w:rsidR="00BC699B" w:rsidRPr="000E2340" w:rsidRDefault="00BC699B" w:rsidP="00BC699B">
      <w:pPr>
        <w:rPr>
          <w:rFonts w:ascii="Georgia" w:hAnsi="Georgia"/>
        </w:rPr>
      </w:pPr>
    </w:p>
    <w:p w14:paraId="06A8A91F" w14:textId="77777777" w:rsidR="00BC699B" w:rsidRPr="000E2340" w:rsidRDefault="00BC699B" w:rsidP="00BC699B">
      <w:pPr>
        <w:rPr>
          <w:rFonts w:ascii="Georgia" w:hAnsi="Georgia"/>
        </w:rPr>
        <w:sectPr w:rsidR="00BC699B" w:rsidRPr="000E2340" w:rsidSect="009D7E51">
          <w:headerReference w:type="default" r:id="rId14"/>
          <w:footerReference w:type="default" r:id="rId15"/>
          <w:footerReference w:type="first" r:id="rId16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317B4B2" w14:textId="3F39DD3D" w:rsidR="00E55510" w:rsidRPr="004D7DD7" w:rsidRDefault="00E55510" w:rsidP="00A23940">
      <w:pPr>
        <w:ind w:left="576"/>
        <w:rPr>
          <w:color w:val="595959" w:themeColor="text1" w:themeTint="A6"/>
        </w:rPr>
      </w:pPr>
    </w:p>
    <w:sdt>
      <w:sdtPr>
        <w:rPr>
          <w:rFonts w:ascii="Times New Roman" w:hAnsi="Times New Roman"/>
          <w:b w:val="0"/>
          <w:bCs w:val="0"/>
          <w:caps w:val="0"/>
          <w:color w:val="696867"/>
          <w:sz w:val="24"/>
          <w:szCs w:val="24"/>
        </w:rPr>
        <w:id w:val="1101687136"/>
        <w:docPartObj>
          <w:docPartGallery w:val="Table of Contents"/>
          <w:docPartUnique/>
        </w:docPartObj>
      </w:sdtPr>
      <w:sdtEndPr>
        <w:rPr>
          <w:noProof/>
          <w:color w:val="000000" w:themeColor="text1"/>
        </w:rPr>
      </w:sdtEndPr>
      <w:sdtContent>
        <w:p w14:paraId="6BBF23B7" w14:textId="3E64170F" w:rsidR="0055596D" w:rsidRDefault="0055596D" w:rsidP="0055596D">
          <w:pPr>
            <w:pStyle w:val="TOCHeading"/>
            <w:jc w:val="center"/>
          </w:pPr>
          <w:r>
            <w:t>Table of Contents</w:t>
          </w:r>
        </w:p>
        <w:p w14:paraId="5AB1DA3E" w14:textId="5A6489A9" w:rsidR="002644E4" w:rsidRPr="004364DA" w:rsidRDefault="0055596D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color w:val="auto"/>
              <w:u w:val="none"/>
            </w:rPr>
          </w:pPr>
          <w:r w:rsidRPr="004364DA">
            <w:rPr>
              <w:b w:val="0"/>
              <w:bCs w:val="0"/>
              <w:u w:val="none"/>
            </w:rPr>
            <w:fldChar w:fldCharType="begin"/>
          </w:r>
          <w:r w:rsidRPr="004364DA">
            <w:rPr>
              <w:b w:val="0"/>
              <w:bCs w:val="0"/>
              <w:u w:val="none"/>
            </w:rPr>
            <w:instrText xml:space="preserve"> TOC \o "1-3" \h \z \u </w:instrText>
          </w:r>
          <w:r w:rsidRPr="004364DA">
            <w:rPr>
              <w:b w:val="0"/>
              <w:bCs w:val="0"/>
              <w:u w:val="none"/>
            </w:rPr>
            <w:fldChar w:fldCharType="separate"/>
          </w:r>
          <w:hyperlink w:anchor="_Toc146691830" w:history="1">
            <w:r w:rsidR="002644E4" w:rsidRPr="004364DA">
              <w:rPr>
                <w:rStyle w:val="Hyperlink"/>
                <w:b w:val="0"/>
                <w:bCs w:val="0"/>
                <w:noProof/>
                <w:u w:val="none"/>
              </w:rPr>
              <w:t>Introduction</w:t>
            </w:r>
            <w:r w:rsidR="002644E4" w:rsidRPr="004364DA">
              <w:rPr>
                <w:b w:val="0"/>
                <w:bCs w:val="0"/>
                <w:noProof/>
                <w:webHidden/>
                <w:u w:val="none"/>
              </w:rPr>
              <w:tab/>
            </w:r>
            <w:r w:rsidR="002644E4" w:rsidRPr="004364DA">
              <w:rPr>
                <w:b w:val="0"/>
                <w:bCs w:val="0"/>
                <w:noProof/>
                <w:webHidden/>
                <w:u w:val="none"/>
              </w:rPr>
              <w:fldChar w:fldCharType="begin"/>
            </w:r>
            <w:r w:rsidR="002644E4" w:rsidRPr="004364DA">
              <w:rPr>
                <w:b w:val="0"/>
                <w:bCs w:val="0"/>
                <w:noProof/>
                <w:webHidden/>
                <w:u w:val="none"/>
              </w:rPr>
              <w:instrText xml:space="preserve"> PAGEREF _Toc146691830 \h </w:instrText>
            </w:r>
            <w:r w:rsidR="002644E4" w:rsidRPr="004364DA">
              <w:rPr>
                <w:b w:val="0"/>
                <w:bCs w:val="0"/>
                <w:noProof/>
                <w:webHidden/>
                <w:u w:val="none"/>
              </w:rPr>
            </w:r>
            <w:r w:rsidR="002644E4" w:rsidRPr="004364DA">
              <w:rPr>
                <w:b w:val="0"/>
                <w:bCs w:val="0"/>
                <w:noProof/>
                <w:webHidden/>
                <w:u w:val="none"/>
              </w:rPr>
              <w:fldChar w:fldCharType="separate"/>
            </w:r>
            <w:r w:rsidR="002644E4" w:rsidRPr="004364DA">
              <w:rPr>
                <w:b w:val="0"/>
                <w:bCs w:val="0"/>
                <w:noProof/>
                <w:webHidden/>
                <w:u w:val="none"/>
              </w:rPr>
              <w:t>3</w:t>
            </w:r>
            <w:r w:rsidR="002644E4" w:rsidRPr="004364DA">
              <w:rPr>
                <w:b w:val="0"/>
                <w:bCs w:val="0"/>
                <w:noProof/>
                <w:webHidden/>
                <w:u w:val="none"/>
              </w:rPr>
              <w:fldChar w:fldCharType="end"/>
            </w:r>
          </w:hyperlink>
        </w:p>
        <w:p w14:paraId="740E5B01" w14:textId="733F2F2E" w:rsidR="002644E4" w:rsidRPr="004364DA" w:rsidRDefault="002644E4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color w:val="auto"/>
              <w:u w:val="none"/>
            </w:rPr>
          </w:pPr>
          <w:hyperlink w:anchor="_Toc146691831" w:history="1">
            <w:r w:rsidRPr="004364DA">
              <w:rPr>
                <w:rStyle w:val="Hyperlink"/>
                <w:b w:val="0"/>
                <w:bCs w:val="0"/>
                <w:noProof/>
                <w:u w:val="none"/>
              </w:rPr>
              <w:t>Requirements and Preparation</w: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tab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begin"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instrText xml:space="preserve"> PAGEREF _Toc146691831 \h </w:instrTex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separate"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t>3</w: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end"/>
            </w:r>
          </w:hyperlink>
        </w:p>
        <w:p w14:paraId="65C63770" w14:textId="7A3E2225" w:rsidR="002644E4" w:rsidRPr="004364DA" w:rsidRDefault="002644E4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color w:val="auto"/>
              <w:u w:val="none"/>
            </w:rPr>
          </w:pPr>
          <w:hyperlink w:anchor="_Toc146691832" w:history="1">
            <w:r w:rsidRPr="004364DA">
              <w:rPr>
                <w:rStyle w:val="Hyperlink"/>
                <w:b w:val="0"/>
                <w:bCs w:val="0"/>
                <w:noProof/>
                <w:u w:val="none"/>
              </w:rPr>
              <w:t>Submission and Distribution of Interim Report</w: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tab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begin"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instrText xml:space="preserve"> PAGEREF _Toc146691832 \h </w:instrTex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separate"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t>4</w: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end"/>
            </w:r>
          </w:hyperlink>
        </w:p>
        <w:p w14:paraId="0049AA1E" w14:textId="1E4AB2C7" w:rsidR="002644E4" w:rsidRPr="004364DA" w:rsidRDefault="002644E4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color w:val="auto"/>
              <w:u w:val="none"/>
            </w:rPr>
          </w:pPr>
          <w:hyperlink w:anchor="_Toc146691833" w:history="1">
            <w:r w:rsidRPr="004364DA">
              <w:rPr>
                <w:rStyle w:val="Hyperlink"/>
                <w:b w:val="0"/>
                <w:bCs w:val="0"/>
                <w:noProof/>
                <w:u w:val="none"/>
              </w:rPr>
              <w:t>CONFIDENTIALITY</w: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tab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begin"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instrText xml:space="preserve"> PAGEREF _Toc146691833 \h </w:instrTex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separate"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t>4</w: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end"/>
            </w:r>
          </w:hyperlink>
        </w:p>
        <w:p w14:paraId="250FFFFD" w14:textId="16D4E747" w:rsidR="002644E4" w:rsidRPr="004364DA" w:rsidRDefault="002644E4">
          <w:pPr>
            <w:pStyle w:val="TOC1"/>
            <w:rPr>
              <w:rFonts w:eastAsiaTheme="minorEastAsia" w:cstheme="minorBidi"/>
              <w:b w:val="0"/>
              <w:bCs w:val="0"/>
              <w:caps w:val="0"/>
              <w:noProof/>
              <w:color w:val="auto"/>
              <w:u w:val="none"/>
            </w:rPr>
          </w:pPr>
          <w:hyperlink w:anchor="_Toc146691834" w:history="1">
            <w:r w:rsidRPr="004364DA">
              <w:rPr>
                <w:rStyle w:val="Hyperlink"/>
                <w:b w:val="0"/>
                <w:bCs w:val="0"/>
                <w:noProof/>
                <w:u w:val="none"/>
              </w:rPr>
              <w:t>Template</w: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tab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begin"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instrText xml:space="preserve"> PAGEREF _Toc146691834 \h </w:instrTex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separate"/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t>5</w:t>
            </w:r>
            <w:r w:rsidRPr="004364DA">
              <w:rPr>
                <w:b w:val="0"/>
                <w:bCs w:val="0"/>
                <w:noProof/>
                <w:webHidden/>
                <w:u w:val="none"/>
              </w:rPr>
              <w:fldChar w:fldCharType="end"/>
            </w:r>
          </w:hyperlink>
        </w:p>
        <w:p w14:paraId="71DC6480" w14:textId="5BFD49FF" w:rsidR="002644E4" w:rsidRPr="004364DA" w:rsidRDefault="002644E4">
          <w:pPr>
            <w:pStyle w:val="TOC2"/>
            <w:tabs>
              <w:tab w:val="left" w:pos="412"/>
              <w:tab w:val="right" w:leader="dot" w:pos="8630"/>
            </w:tabs>
            <w:rPr>
              <w:rFonts w:eastAsiaTheme="minorEastAsia" w:cstheme="minorBidi"/>
              <w:b w:val="0"/>
              <w:bCs w:val="0"/>
              <w:smallCaps w:val="0"/>
              <w:noProof/>
              <w:color w:val="auto"/>
            </w:rPr>
          </w:pPr>
          <w:hyperlink w:anchor="_Toc146691835" w:history="1">
            <w:r w:rsidRPr="004364DA">
              <w:rPr>
                <w:rStyle w:val="Hyperlink"/>
                <w:rFonts w:cs="Arial"/>
                <w:b w:val="0"/>
                <w:bCs w:val="0"/>
                <w:noProof/>
                <w:u w:val="none"/>
              </w:rPr>
              <w:t>A.</w:t>
            </w:r>
            <w:r w:rsidRPr="004364DA">
              <w:rPr>
                <w:rFonts w:eastAsiaTheme="minorEastAsia" w:cstheme="minorBidi"/>
                <w:b w:val="0"/>
                <w:bCs w:val="0"/>
                <w:smallCaps w:val="0"/>
                <w:noProof/>
                <w:color w:val="auto"/>
              </w:rPr>
              <w:tab/>
            </w:r>
            <w:r w:rsidRPr="004364DA">
              <w:rPr>
                <w:rStyle w:val="Hyperlink"/>
                <w:b w:val="0"/>
                <w:bCs w:val="0"/>
                <w:noProof/>
                <w:u w:val="none"/>
              </w:rPr>
              <w:t>Contact Information</w:t>
            </w:r>
            <w:r w:rsidRPr="004364DA">
              <w:rPr>
                <w:b w:val="0"/>
                <w:bCs w:val="0"/>
                <w:noProof/>
                <w:webHidden/>
              </w:rPr>
              <w:tab/>
            </w:r>
            <w:r w:rsidRPr="004364DA">
              <w:rPr>
                <w:b w:val="0"/>
                <w:bCs w:val="0"/>
                <w:noProof/>
                <w:webHidden/>
              </w:rPr>
              <w:fldChar w:fldCharType="begin"/>
            </w:r>
            <w:r w:rsidRPr="004364DA">
              <w:rPr>
                <w:b w:val="0"/>
                <w:bCs w:val="0"/>
                <w:noProof/>
                <w:webHidden/>
              </w:rPr>
              <w:instrText xml:space="preserve"> PAGEREF _Toc146691835 \h </w:instrText>
            </w:r>
            <w:r w:rsidRPr="004364DA">
              <w:rPr>
                <w:b w:val="0"/>
                <w:bCs w:val="0"/>
                <w:noProof/>
                <w:webHidden/>
              </w:rPr>
            </w:r>
            <w:r w:rsidRPr="004364DA">
              <w:rPr>
                <w:b w:val="0"/>
                <w:bCs w:val="0"/>
                <w:noProof/>
                <w:webHidden/>
              </w:rPr>
              <w:fldChar w:fldCharType="separate"/>
            </w:r>
            <w:r w:rsidRPr="004364DA">
              <w:rPr>
                <w:b w:val="0"/>
                <w:bCs w:val="0"/>
                <w:noProof/>
                <w:webHidden/>
              </w:rPr>
              <w:t>7</w:t>
            </w:r>
            <w:r w:rsidRPr="004364DA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2F0877B0" w14:textId="5F818AF3" w:rsidR="002644E4" w:rsidRPr="004364DA" w:rsidRDefault="002644E4">
          <w:pPr>
            <w:pStyle w:val="TOC2"/>
            <w:tabs>
              <w:tab w:val="left" w:pos="402"/>
              <w:tab w:val="right" w:leader="dot" w:pos="8630"/>
            </w:tabs>
            <w:rPr>
              <w:rFonts w:eastAsiaTheme="minorEastAsia" w:cstheme="minorBidi"/>
              <w:b w:val="0"/>
              <w:bCs w:val="0"/>
              <w:smallCaps w:val="0"/>
              <w:noProof/>
              <w:color w:val="auto"/>
            </w:rPr>
          </w:pPr>
          <w:hyperlink w:anchor="_Toc146691836" w:history="1">
            <w:r w:rsidRPr="004364DA">
              <w:rPr>
                <w:rStyle w:val="Hyperlink"/>
                <w:rFonts w:cs="Arial"/>
                <w:b w:val="0"/>
                <w:bCs w:val="0"/>
                <w:noProof/>
                <w:u w:val="none"/>
              </w:rPr>
              <w:t>B.</w:t>
            </w:r>
            <w:r w:rsidRPr="004364DA">
              <w:rPr>
                <w:rFonts w:eastAsiaTheme="minorEastAsia" w:cstheme="minorBidi"/>
                <w:b w:val="0"/>
                <w:bCs w:val="0"/>
                <w:smallCaps w:val="0"/>
                <w:noProof/>
                <w:color w:val="auto"/>
              </w:rPr>
              <w:tab/>
            </w:r>
            <w:r w:rsidRPr="004364DA">
              <w:rPr>
                <w:rStyle w:val="Hyperlink"/>
                <w:b w:val="0"/>
                <w:bCs w:val="0"/>
                <w:noProof/>
                <w:u w:val="none"/>
              </w:rPr>
              <w:t>Deficiencies, Weaknesses and Concerns from Previous Evaluation(s) and the Actions Taken to Address Them</w:t>
            </w:r>
            <w:r w:rsidRPr="004364DA">
              <w:rPr>
                <w:b w:val="0"/>
                <w:bCs w:val="0"/>
                <w:noProof/>
                <w:webHidden/>
              </w:rPr>
              <w:tab/>
            </w:r>
            <w:r w:rsidRPr="004364DA">
              <w:rPr>
                <w:b w:val="0"/>
                <w:bCs w:val="0"/>
                <w:noProof/>
                <w:webHidden/>
              </w:rPr>
              <w:fldChar w:fldCharType="begin"/>
            </w:r>
            <w:r w:rsidRPr="004364DA">
              <w:rPr>
                <w:b w:val="0"/>
                <w:bCs w:val="0"/>
                <w:noProof/>
                <w:webHidden/>
              </w:rPr>
              <w:instrText xml:space="preserve"> PAGEREF _Toc146691836 \h </w:instrText>
            </w:r>
            <w:r w:rsidRPr="004364DA">
              <w:rPr>
                <w:b w:val="0"/>
                <w:bCs w:val="0"/>
                <w:noProof/>
                <w:webHidden/>
              </w:rPr>
            </w:r>
            <w:r w:rsidRPr="004364DA">
              <w:rPr>
                <w:b w:val="0"/>
                <w:bCs w:val="0"/>
                <w:noProof/>
                <w:webHidden/>
              </w:rPr>
              <w:fldChar w:fldCharType="separate"/>
            </w:r>
            <w:r w:rsidRPr="004364DA">
              <w:rPr>
                <w:b w:val="0"/>
                <w:bCs w:val="0"/>
                <w:noProof/>
                <w:webHidden/>
              </w:rPr>
              <w:t>7</w:t>
            </w:r>
            <w:r w:rsidRPr="004364DA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72E47812" w14:textId="2633C3AD" w:rsidR="002644E4" w:rsidRPr="004364DA" w:rsidRDefault="002644E4">
          <w:pPr>
            <w:pStyle w:val="TOC2"/>
            <w:tabs>
              <w:tab w:val="left" w:pos="395"/>
              <w:tab w:val="right" w:leader="dot" w:pos="8630"/>
            </w:tabs>
            <w:rPr>
              <w:rFonts w:eastAsiaTheme="minorEastAsia" w:cstheme="minorBidi"/>
              <w:b w:val="0"/>
              <w:bCs w:val="0"/>
              <w:smallCaps w:val="0"/>
              <w:noProof/>
              <w:color w:val="auto"/>
            </w:rPr>
          </w:pPr>
          <w:hyperlink w:anchor="_Toc146691837" w:history="1">
            <w:r w:rsidRPr="004364DA">
              <w:rPr>
                <w:rStyle w:val="Hyperlink"/>
                <w:b w:val="0"/>
                <w:bCs w:val="0"/>
                <w:noProof/>
                <w:u w:val="none"/>
              </w:rPr>
              <w:t>C.</w:t>
            </w:r>
            <w:r w:rsidRPr="004364DA">
              <w:rPr>
                <w:rFonts w:eastAsiaTheme="minorEastAsia" w:cstheme="minorBidi"/>
                <w:b w:val="0"/>
                <w:bCs w:val="0"/>
                <w:smallCaps w:val="0"/>
                <w:noProof/>
                <w:color w:val="auto"/>
              </w:rPr>
              <w:tab/>
            </w:r>
            <w:r w:rsidRPr="004364DA">
              <w:rPr>
                <w:rStyle w:val="Hyperlink"/>
                <w:b w:val="0"/>
                <w:bCs w:val="0"/>
                <w:noProof/>
                <w:u w:val="none"/>
              </w:rPr>
              <w:t>Additional Evidence to Be Provided During the Visit (only for IV and SCV reviews)</w:t>
            </w:r>
            <w:r w:rsidRPr="004364DA">
              <w:rPr>
                <w:b w:val="0"/>
                <w:bCs w:val="0"/>
                <w:noProof/>
                <w:webHidden/>
              </w:rPr>
              <w:tab/>
            </w:r>
            <w:r w:rsidRPr="004364DA">
              <w:rPr>
                <w:b w:val="0"/>
                <w:bCs w:val="0"/>
                <w:noProof/>
                <w:webHidden/>
              </w:rPr>
              <w:fldChar w:fldCharType="begin"/>
            </w:r>
            <w:r w:rsidRPr="004364DA">
              <w:rPr>
                <w:b w:val="0"/>
                <w:bCs w:val="0"/>
                <w:noProof/>
                <w:webHidden/>
              </w:rPr>
              <w:instrText xml:space="preserve"> PAGEREF _Toc146691837 \h </w:instrText>
            </w:r>
            <w:r w:rsidRPr="004364DA">
              <w:rPr>
                <w:b w:val="0"/>
                <w:bCs w:val="0"/>
                <w:noProof/>
                <w:webHidden/>
              </w:rPr>
            </w:r>
            <w:r w:rsidRPr="004364DA">
              <w:rPr>
                <w:b w:val="0"/>
                <w:bCs w:val="0"/>
                <w:noProof/>
                <w:webHidden/>
              </w:rPr>
              <w:fldChar w:fldCharType="separate"/>
            </w:r>
            <w:r w:rsidRPr="004364DA">
              <w:rPr>
                <w:b w:val="0"/>
                <w:bCs w:val="0"/>
                <w:noProof/>
                <w:webHidden/>
              </w:rPr>
              <w:t>7</w:t>
            </w:r>
            <w:r w:rsidRPr="004364DA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41DF4246" w14:textId="76667831" w:rsidR="002644E4" w:rsidRPr="004364DA" w:rsidRDefault="002644E4">
          <w:pPr>
            <w:pStyle w:val="TOC2"/>
            <w:tabs>
              <w:tab w:val="right" w:leader="dot" w:pos="8630"/>
            </w:tabs>
            <w:rPr>
              <w:rFonts w:eastAsiaTheme="minorEastAsia" w:cstheme="minorBidi"/>
              <w:b w:val="0"/>
              <w:bCs w:val="0"/>
              <w:smallCaps w:val="0"/>
              <w:noProof/>
              <w:color w:val="auto"/>
            </w:rPr>
          </w:pPr>
          <w:hyperlink w:anchor="_Toc146691838" w:history="1">
            <w:r w:rsidRPr="004364DA">
              <w:rPr>
                <w:rStyle w:val="Hyperlink"/>
                <w:rFonts w:cs="Arial"/>
                <w:b w:val="0"/>
                <w:bCs w:val="0"/>
                <w:noProof/>
                <w:u w:val="none"/>
              </w:rPr>
              <w:t>Submission Attesting to Compliance</w:t>
            </w:r>
            <w:r w:rsidRPr="004364DA">
              <w:rPr>
                <w:b w:val="0"/>
                <w:bCs w:val="0"/>
                <w:noProof/>
                <w:webHidden/>
              </w:rPr>
              <w:tab/>
            </w:r>
            <w:r w:rsidRPr="004364DA">
              <w:rPr>
                <w:b w:val="0"/>
                <w:bCs w:val="0"/>
                <w:noProof/>
                <w:webHidden/>
              </w:rPr>
              <w:fldChar w:fldCharType="begin"/>
            </w:r>
            <w:r w:rsidRPr="004364DA">
              <w:rPr>
                <w:b w:val="0"/>
                <w:bCs w:val="0"/>
                <w:noProof/>
                <w:webHidden/>
              </w:rPr>
              <w:instrText xml:space="preserve"> PAGEREF _Toc146691838 \h </w:instrText>
            </w:r>
            <w:r w:rsidRPr="004364DA">
              <w:rPr>
                <w:b w:val="0"/>
                <w:bCs w:val="0"/>
                <w:noProof/>
                <w:webHidden/>
              </w:rPr>
            </w:r>
            <w:r w:rsidRPr="004364DA">
              <w:rPr>
                <w:b w:val="0"/>
                <w:bCs w:val="0"/>
                <w:noProof/>
                <w:webHidden/>
              </w:rPr>
              <w:fldChar w:fldCharType="separate"/>
            </w:r>
            <w:r w:rsidRPr="004364DA">
              <w:rPr>
                <w:b w:val="0"/>
                <w:bCs w:val="0"/>
                <w:noProof/>
                <w:webHidden/>
              </w:rPr>
              <w:t>8</w:t>
            </w:r>
            <w:r w:rsidRPr="004364DA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2CFE5B76" w14:textId="1D279117" w:rsidR="002644E4" w:rsidRPr="004364DA" w:rsidRDefault="002644E4">
          <w:pPr>
            <w:pStyle w:val="TOC2"/>
            <w:tabs>
              <w:tab w:val="right" w:leader="dot" w:pos="8630"/>
            </w:tabs>
            <w:rPr>
              <w:rFonts w:eastAsiaTheme="minorEastAsia" w:cstheme="minorBidi"/>
              <w:b w:val="0"/>
              <w:bCs w:val="0"/>
              <w:smallCaps w:val="0"/>
              <w:noProof/>
              <w:color w:val="auto"/>
            </w:rPr>
          </w:pPr>
          <w:hyperlink w:anchor="_Toc146691839" w:history="1">
            <w:r w:rsidRPr="004364DA">
              <w:rPr>
                <w:rStyle w:val="Hyperlink"/>
                <w:rFonts w:cs="Arial"/>
                <w:b w:val="0"/>
                <w:bCs w:val="0"/>
                <w:noProof/>
                <w:u w:val="none"/>
              </w:rPr>
              <w:t>Table A-1. Program Enrollment and Degree Data</w:t>
            </w:r>
            <w:r w:rsidRPr="004364DA">
              <w:rPr>
                <w:b w:val="0"/>
                <w:bCs w:val="0"/>
                <w:noProof/>
                <w:webHidden/>
              </w:rPr>
              <w:tab/>
            </w:r>
            <w:r w:rsidRPr="004364DA">
              <w:rPr>
                <w:b w:val="0"/>
                <w:bCs w:val="0"/>
                <w:noProof/>
                <w:webHidden/>
              </w:rPr>
              <w:fldChar w:fldCharType="begin"/>
            </w:r>
            <w:r w:rsidRPr="004364DA">
              <w:rPr>
                <w:b w:val="0"/>
                <w:bCs w:val="0"/>
                <w:noProof/>
                <w:webHidden/>
              </w:rPr>
              <w:instrText xml:space="preserve"> PAGEREF _Toc146691839 \h </w:instrText>
            </w:r>
            <w:r w:rsidRPr="004364DA">
              <w:rPr>
                <w:b w:val="0"/>
                <w:bCs w:val="0"/>
                <w:noProof/>
                <w:webHidden/>
              </w:rPr>
            </w:r>
            <w:r w:rsidRPr="004364DA">
              <w:rPr>
                <w:b w:val="0"/>
                <w:bCs w:val="0"/>
                <w:noProof/>
                <w:webHidden/>
              </w:rPr>
              <w:fldChar w:fldCharType="separate"/>
            </w:r>
            <w:r w:rsidRPr="004364DA">
              <w:rPr>
                <w:b w:val="0"/>
                <w:bCs w:val="0"/>
                <w:noProof/>
                <w:webHidden/>
              </w:rPr>
              <w:t>9</w:t>
            </w:r>
            <w:r w:rsidRPr="004364DA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1ECA07F6" w14:textId="73A34C45" w:rsidR="0055596D" w:rsidRPr="004364DA" w:rsidRDefault="0055596D">
          <w:r w:rsidRPr="004364DA">
            <w:rPr>
              <w:noProof/>
            </w:rPr>
            <w:fldChar w:fldCharType="end"/>
          </w:r>
        </w:p>
      </w:sdtContent>
    </w:sdt>
    <w:p w14:paraId="2F7BF0F3" w14:textId="77777777" w:rsidR="000F6155" w:rsidRPr="002D02AB" w:rsidRDefault="000F6155" w:rsidP="005C1EE9">
      <w:pPr>
        <w:pStyle w:val="Heading1"/>
        <w:rPr>
          <w:color w:val="auto"/>
        </w:rPr>
      </w:pPr>
      <w:r w:rsidRPr="004D7DD7">
        <w:rPr>
          <w:rFonts w:ascii="Times New Roman" w:hAnsi="Times New Roman"/>
          <w:color w:val="595959" w:themeColor="text1" w:themeTint="A6"/>
        </w:rPr>
        <w:br w:type="page"/>
      </w:r>
    </w:p>
    <w:p w14:paraId="40D75D6A" w14:textId="77777777" w:rsidR="00B44860" w:rsidRPr="005C1EE9" w:rsidRDefault="00B44860" w:rsidP="00D54E1B">
      <w:pPr>
        <w:pStyle w:val="Heading1"/>
        <w:spacing w:after="120"/>
      </w:pPr>
      <w:bookmarkStart w:id="0" w:name="_Toc73885637"/>
      <w:bookmarkStart w:id="1" w:name="_Toc146691830"/>
      <w:r w:rsidRPr="005C1EE9">
        <w:lastRenderedPageBreak/>
        <w:t>Introducti</w:t>
      </w:r>
      <w:r w:rsidR="00195F2F" w:rsidRPr="005C1EE9">
        <w:t>o</w:t>
      </w:r>
      <w:r w:rsidRPr="005C1EE9">
        <w:t>n</w:t>
      </w:r>
      <w:bookmarkEnd w:id="0"/>
      <w:bookmarkEnd w:id="1"/>
    </w:p>
    <w:p w14:paraId="173EA87B" w14:textId="56263A58" w:rsidR="00674626" w:rsidRDefault="00674626" w:rsidP="00D54E1B">
      <w:pPr>
        <w:spacing w:line="264" w:lineRule="auto"/>
        <w:ind w:right="187"/>
      </w:pPr>
      <w:r>
        <w:t xml:space="preserve">A program submits an </w:t>
      </w:r>
      <w:r w:rsidRPr="005E6848">
        <w:t xml:space="preserve">Interim Report </w:t>
      </w:r>
      <w:r>
        <w:t>detailing progress made on remaining shortcomings from a previous ETAC review</w:t>
      </w:r>
      <w:r w:rsidR="00E3322D">
        <w:t xml:space="preserve"> that</w:t>
      </w:r>
      <w:r>
        <w:t xml:space="preserve"> resulted in an accreditation action of </w:t>
      </w:r>
      <w:r w:rsidRPr="005E6848">
        <w:t>Interim Review (IR), Interim Visit (IV), Show Cause Report (SCR)</w:t>
      </w:r>
      <w:r w:rsidR="00E3322D">
        <w:t>,</w:t>
      </w:r>
      <w:r w:rsidRPr="005E6848">
        <w:t xml:space="preserve"> </w:t>
      </w:r>
      <w:r w:rsidR="00697950">
        <w:t>or</w:t>
      </w:r>
      <w:r w:rsidR="00697950" w:rsidRPr="005E6848">
        <w:t xml:space="preserve"> </w:t>
      </w:r>
      <w:r w:rsidRPr="005E6848">
        <w:t>Show Cause Visit (SCV)</w:t>
      </w:r>
      <w:r>
        <w:t>.</w:t>
      </w:r>
      <w:r w:rsidR="006324AB">
        <w:t xml:space="preserve"> </w:t>
      </w:r>
      <w:r w:rsidR="00BB2D89">
        <w:t>The program can cho</w:t>
      </w:r>
      <w:r w:rsidR="001834D6">
        <w:t>o</w:t>
      </w:r>
      <w:r w:rsidR="00BB2D89">
        <w:t>se either to use</w:t>
      </w:r>
      <w:r w:rsidR="006324AB">
        <w:t xml:space="preserve"> the criteria </w:t>
      </w:r>
      <w:r w:rsidR="00BB2D89">
        <w:t>that w</w:t>
      </w:r>
      <w:r w:rsidR="001834D6">
        <w:t>ere</w:t>
      </w:r>
      <w:r w:rsidR="00BB2D89">
        <w:t xml:space="preserve"> </w:t>
      </w:r>
      <w:r w:rsidR="006324AB">
        <w:t xml:space="preserve">in </w:t>
      </w:r>
      <w:r w:rsidR="00BB2D89">
        <w:t>e</w:t>
      </w:r>
      <w:r w:rsidR="006324AB">
        <w:t>ffect at the time of the last General Review</w:t>
      </w:r>
      <w:r w:rsidR="00BB2D89">
        <w:t xml:space="preserve">, or the criteria that </w:t>
      </w:r>
      <w:r w:rsidR="001834D6">
        <w:t>are</w:t>
      </w:r>
      <w:r w:rsidR="00BB2D89">
        <w:t xml:space="preserve"> in effect </w:t>
      </w:r>
      <w:r w:rsidR="00454B70">
        <w:t>for</w:t>
      </w:r>
      <w:r w:rsidR="00BB2D89">
        <w:t xml:space="preserve"> the current review cycle.</w:t>
      </w:r>
      <w:r w:rsidR="006324AB">
        <w:t xml:space="preserve"> All programs need to be in compliance with the latest Accreditation Policy and Procedure Manual (</w:t>
      </w:r>
      <w:r w:rsidR="001834D6">
        <w:t xml:space="preserve">found on the </w:t>
      </w:r>
      <w:hyperlink r:id="rId17" w:history="1">
        <w:r w:rsidR="001834D6" w:rsidRPr="001834D6">
          <w:rPr>
            <w:rStyle w:val="Hyperlink"/>
          </w:rPr>
          <w:t>ABET website</w:t>
        </w:r>
      </w:hyperlink>
      <w:r w:rsidR="001834D6">
        <w:t>).</w:t>
      </w:r>
    </w:p>
    <w:p w14:paraId="78939616" w14:textId="552244D9" w:rsidR="00674626" w:rsidRPr="005E6848" w:rsidRDefault="00674626" w:rsidP="00674626">
      <w:pPr>
        <w:spacing w:before="240" w:line="264" w:lineRule="auto"/>
      </w:pPr>
      <w:r>
        <w:t xml:space="preserve">An Interim Report is a focused report </w:t>
      </w:r>
      <w:r w:rsidRPr="005E6848">
        <w:t>address</w:t>
      </w:r>
      <w:r>
        <w:t>ing</w:t>
      </w:r>
      <w:r w:rsidRPr="005E6848">
        <w:t xml:space="preserve"> </w:t>
      </w:r>
      <w:r>
        <w:t xml:space="preserve">only remaining </w:t>
      </w:r>
      <w:r w:rsidRPr="005E6848">
        <w:t>shortcomings identified in the program’s previous review</w:t>
      </w:r>
      <w:r>
        <w:t xml:space="preserve"> final statement from the ETAC</w:t>
      </w:r>
      <w:r w:rsidR="0074109F">
        <w:t xml:space="preserve">. </w:t>
      </w:r>
      <w:r>
        <w:t>Please note a</w:t>
      </w:r>
      <w:r w:rsidRPr="005E6848">
        <w:t xml:space="preserve"> separate report is required for each program even if identical shortcomings </w:t>
      </w:r>
      <w:r>
        <w:t>were</w:t>
      </w:r>
      <w:r w:rsidRPr="005E6848">
        <w:t xml:space="preserve"> </w:t>
      </w:r>
      <w:r w:rsidR="0061603D">
        <w:t>written</w:t>
      </w:r>
      <w:r w:rsidR="0061603D" w:rsidRPr="005E6848">
        <w:t xml:space="preserve"> </w:t>
      </w:r>
      <w:r w:rsidRPr="005E6848">
        <w:t>for two or more programs</w:t>
      </w:r>
      <w:r>
        <w:t xml:space="preserve"> (since different programs may have taken different actions)</w:t>
      </w:r>
      <w:r w:rsidRPr="005E6848">
        <w:t>.</w:t>
      </w:r>
    </w:p>
    <w:p w14:paraId="20AEC8AD" w14:textId="77777777" w:rsidR="00B44860" w:rsidRPr="005C1EE9" w:rsidRDefault="00B44860" w:rsidP="00D54E1B">
      <w:pPr>
        <w:pStyle w:val="Heading1"/>
        <w:spacing w:after="120"/>
      </w:pPr>
      <w:bookmarkStart w:id="2" w:name="_Toc73885638"/>
      <w:bookmarkStart w:id="3" w:name="_Toc146691831"/>
      <w:r w:rsidRPr="005C1EE9">
        <w:t>Requirements and Preparation</w:t>
      </w:r>
      <w:bookmarkEnd w:id="2"/>
      <w:bookmarkEnd w:id="3"/>
    </w:p>
    <w:p w14:paraId="6C5546AC" w14:textId="163E2755" w:rsidR="00B44860" w:rsidRPr="004D7DD7" w:rsidRDefault="00B44860" w:rsidP="00D54E1B">
      <w:pPr>
        <w:spacing w:line="264" w:lineRule="auto"/>
      </w:pPr>
      <w:r w:rsidRPr="004D7DD7">
        <w:t xml:space="preserve">The program name used on the cover of the </w:t>
      </w:r>
      <w:r w:rsidR="00674626">
        <w:t>Interim</w:t>
      </w:r>
      <w:r w:rsidRPr="004D7DD7">
        <w:t xml:space="preserve"> Report </w:t>
      </w:r>
      <w:r w:rsidRPr="004D7DD7">
        <w:rPr>
          <w:b/>
        </w:rPr>
        <w:t xml:space="preserve">must </w:t>
      </w:r>
      <w:r w:rsidRPr="004D7DD7">
        <w:t>be identical to that used in the institutional publications, on the ABET Request for Evaluation (RFE), and on the transc</w:t>
      </w:r>
      <w:r w:rsidR="0022308B" w:rsidRPr="004D7DD7">
        <w:t>ripts of graduates</w:t>
      </w:r>
      <w:r w:rsidR="0074109F">
        <w:t xml:space="preserve">. </w:t>
      </w:r>
      <w:r w:rsidR="0022308B" w:rsidRPr="004D7DD7">
        <w:t>This will e</w:t>
      </w:r>
      <w:r w:rsidRPr="004D7DD7">
        <w:t xml:space="preserve">nsure the program is correctly identified in ABET records and graduates can be correctly identified as graduating from an accredited program. </w:t>
      </w:r>
    </w:p>
    <w:p w14:paraId="5094B9C7" w14:textId="2F9DC905" w:rsidR="00D54E1B" w:rsidRPr="005E6848" w:rsidRDefault="00D54E1B" w:rsidP="00D54E1B">
      <w:pPr>
        <w:spacing w:before="240" w:line="264" w:lineRule="auto"/>
      </w:pPr>
      <w:r w:rsidRPr="005E6848">
        <w:t>Th</w:t>
      </w:r>
      <w:r w:rsidR="00340BC7">
        <w:t>is document, the</w:t>
      </w:r>
      <w:r w:rsidRPr="005E6848">
        <w:t xml:space="preserve"> </w:t>
      </w:r>
      <w:r>
        <w:t xml:space="preserve">Interim Report </w:t>
      </w:r>
      <w:r w:rsidRPr="00D54E1B">
        <w:t>Questionnaire</w:t>
      </w:r>
      <w:r w:rsidR="00A42A46">
        <w:t>,</w:t>
      </w:r>
      <w:r w:rsidRPr="005E6848">
        <w:t xml:space="preserve"> focuses only on the shortcomings identified during the previous review</w:t>
      </w:r>
      <w:r w:rsidR="0074109F">
        <w:t xml:space="preserve">. </w:t>
      </w:r>
      <w:r w:rsidRPr="005E6848">
        <w:t xml:space="preserve">While it is important </w:t>
      </w:r>
      <w:r w:rsidR="0056302F">
        <w:t xml:space="preserve">that </w:t>
      </w:r>
      <w:r w:rsidRPr="005E6848">
        <w:t xml:space="preserve">the overall structure in the </w:t>
      </w:r>
      <w:r>
        <w:t xml:space="preserve">Interim Report </w:t>
      </w:r>
      <w:r w:rsidRPr="00D54E1B">
        <w:t>Questionnaire</w:t>
      </w:r>
      <w:r w:rsidRPr="005E6848">
        <w:rPr>
          <w:i/>
        </w:rPr>
        <w:t xml:space="preserve"> </w:t>
      </w:r>
      <w:r w:rsidRPr="005E6848">
        <w:t>be retained, it is not necessary to preserve notes or pages of instructions about preparing the Interim Report.</w:t>
      </w:r>
    </w:p>
    <w:p w14:paraId="076DE090" w14:textId="067D1A5D" w:rsidR="00195F2F" w:rsidRPr="004D7DD7" w:rsidRDefault="00B44860" w:rsidP="00D54E1B">
      <w:pPr>
        <w:spacing w:before="240" w:line="264" w:lineRule="auto"/>
      </w:pPr>
      <w:r w:rsidRPr="004D7DD7">
        <w:t>A program may use terminology different</w:t>
      </w:r>
      <w:r w:rsidR="000C5541" w:rsidRPr="004D7DD7">
        <w:t xml:space="preserve"> </w:t>
      </w:r>
      <w:r w:rsidR="00195F2F" w:rsidRPr="004D7DD7">
        <w:t xml:space="preserve">from that used in the </w:t>
      </w:r>
      <w:r w:rsidR="00D54E1B">
        <w:t>Interim Report Questionnaire or the criteria’s definition section</w:t>
      </w:r>
      <w:r w:rsidR="0074109F">
        <w:t xml:space="preserve">. </w:t>
      </w:r>
      <w:r w:rsidR="00D54E1B">
        <w:t>However, i</w:t>
      </w:r>
      <w:r w:rsidR="00195F2F" w:rsidRPr="004D7DD7">
        <w:t xml:space="preserve">f different terminology is used, it is important the </w:t>
      </w:r>
      <w:r w:rsidR="00D54E1B">
        <w:t>Interim</w:t>
      </w:r>
      <w:r w:rsidR="00195F2F" w:rsidRPr="004D7DD7">
        <w:t xml:space="preserve"> Report provide notes of explanation to clearly link the terminology in the Report to terminology used in the </w:t>
      </w:r>
      <w:r w:rsidR="00D54E1B">
        <w:t xml:space="preserve">Interim Report </w:t>
      </w:r>
      <w:r w:rsidR="00D54E1B" w:rsidRPr="00D54E1B">
        <w:t>Questionnaire</w:t>
      </w:r>
      <w:r w:rsidR="00D54E1B">
        <w:t xml:space="preserve"> or criteria definitions.</w:t>
      </w:r>
    </w:p>
    <w:p w14:paraId="1E721D37" w14:textId="799993D3" w:rsidR="000C5541" w:rsidRDefault="00D54E1B" w:rsidP="00D54E1B">
      <w:pPr>
        <w:spacing w:before="240" w:line="264" w:lineRule="auto"/>
      </w:pPr>
      <w:r>
        <w:t>If previous findings stem from Criterion 5 or 6</w:t>
      </w:r>
      <w:r w:rsidR="0061603D">
        <w:t xml:space="preserve">, </w:t>
      </w:r>
      <w:r>
        <w:t xml:space="preserve">the Interim Report </w:t>
      </w:r>
      <w:r w:rsidR="0061603D">
        <w:t>may</w:t>
      </w:r>
      <w:r>
        <w:t xml:space="preserve"> use associated t</w:t>
      </w:r>
      <w:r w:rsidR="00195F2F" w:rsidRPr="004D7DD7">
        <w:t xml:space="preserve">ables </w:t>
      </w:r>
      <w:r>
        <w:t>found in the Self-Study Questionnaire</w:t>
      </w:r>
      <w:r w:rsidR="00340BC7">
        <w:t xml:space="preserve"> (ETAC Document T00</w:t>
      </w:r>
      <w:r w:rsidR="006324AB">
        <w:t>2</w:t>
      </w:r>
      <w:r w:rsidR="00340BC7">
        <w:t>)</w:t>
      </w:r>
      <w:r>
        <w:t>, e.g., Table 5.1</w:t>
      </w:r>
      <w:r w:rsidR="0074109F">
        <w:t xml:space="preserve">. </w:t>
      </w:r>
      <w:r w:rsidR="005A0B7A">
        <w:t xml:space="preserve">The format of any of these </w:t>
      </w:r>
      <w:r>
        <w:t xml:space="preserve">tables </w:t>
      </w:r>
      <w:r w:rsidR="00195F2F" w:rsidRPr="004D7DD7">
        <w:t xml:space="preserve">may be modified to </w:t>
      </w:r>
      <w:r w:rsidR="00E01C4A" w:rsidRPr="004D7DD7">
        <w:t>present the information more clearly</w:t>
      </w:r>
      <w:r w:rsidR="000C5541" w:rsidRPr="004D7DD7">
        <w:t xml:space="preserve"> for the program</w:t>
      </w:r>
      <w:r w:rsidR="0074109F">
        <w:t xml:space="preserve">. </w:t>
      </w:r>
      <w:r w:rsidR="000C5541" w:rsidRPr="004D7DD7">
        <w:t xml:space="preserve">When this is done, it is suggested that a brief explanatory footnote be included about </w:t>
      </w:r>
      <w:r w:rsidR="005A0B7A">
        <w:t xml:space="preserve">what was modified and </w:t>
      </w:r>
      <w:r w:rsidR="000C5541" w:rsidRPr="004D7DD7">
        <w:t>why the table modifi</w:t>
      </w:r>
      <w:r w:rsidR="005A0B7A">
        <w:t>cation was necessary</w:t>
      </w:r>
      <w:r w:rsidR="0074109F">
        <w:t xml:space="preserve">. </w:t>
      </w:r>
      <w:r w:rsidR="000C5541" w:rsidRPr="004D7DD7">
        <w:t>Rows may be added to or deleted from tables to better accommodate program information.</w:t>
      </w:r>
    </w:p>
    <w:p w14:paraId="08103BFD" w14:textId="6176A200" w:rsidR="00B85D6D" w:rsidRPr="00B85D6D" w:rsidRDefault="00B85D6D" w:rsidP="00B44206">
      <w:pPr>
        <w:spacing w:before="240" w:line="264" w:lineRule="auto"/>
      </w:pPr>
      <w:r w:rsidRPr="00B85D6D">
        <w:t>Programs that are making or plan to make other substantial changes such as a program name change, a decision to terminate a program or a program</w:t>
      </w:r>
      <w:r w:rsidR="00BB2D89">
        <w:t>’</w:t>
      </w:r>
      <w:r w:rsidRPr="00B85D6D">
        <w:t xml:space="preserve">s accreditation, or other </w:t>
      </w:r>
      <w:r w:rsidRPr="00B85D6D">
        <w:lastRenderedPageBreak/>
        <w:t>changes during the period of accreditation as identified in APPM I.F, need to complete a Notification of Program Changes (NPC) followi</w:t>
      </w:r>
      <w:r w:rsidR="004E6CF9">
        <w:t>ng the procedures in APPM I.F. </w:t>
      </w:r>
      <w:r w:rsidRPr="00B85D6D">
        <w:t>A brief summary of these changes and possible impacts to the program should be presented as part of the Interim Report.</w:t>
      </w:r>
    </w:p>
    <w:p w14:paraId="41BAE51F" w14:textId="7493C784" w:rsidR="0022308B" w:rsidRPr="004D7DD7" w:rsidRDefault="00FE64B7" w:rsidP="00D54E1B">
      <w:pPr>
        <w:spacing w:before="240" w:line="264" w:lineRule="auto"/>
      </w:pPr>
      <w:r w:rsidRPr="004D7DD7">
        <w:t xml:space="preserve">The </w:t>
      </w:r>
      <w:r w:rsidRPr="004D7DD7">
        <w:rPr>
          <w:b/>
        </w:rPr>
        <w:t>educational unit</w:t>
      </w:r>
      <w:r w:rsidRPr="004D7DD7">
        <w:t xml:space="preserve"> is the administrative unit </w:t>
      </w:r>
      <w:r w:rsidR="00D54E1B">
        <w:t>with</w:t>
      </w:r>
      <w:r w:rsidRPr="004D7DD7">
        <w:t xml:space="preserve"> academic responsibility for the program</w:t>
      </w:r>
      <w:r w:rsidR="000C5541" w:rsidRPr="004D7DD7">
        <w:t>(s)</w:t>
      </w:r>
      <w:r w:rsidRPr="004D7DD7">
        <w:t xml:space="preserve"> being </w:t>
      </w:r>
      <w:r w:rsidR="00144D78" w:rsidRPr="004D7DD7">
        <w:t>reviewed</w:t>
      </w:r>
      <w:r w:rsidRPr="004D7DD7">
        <w:t xml:space="preserve">. For example, if a single program is being </w:t>
      </w:r>
      <w:r w:rsidR="00144D78" w:rsidRPr="004D7DD7">
        <w:t>reviewed</w:t>
      </w:r>
      <w:r w:rsidR="00FD16E2" w:rsidRPr="004D7DD7">
        <w:t xml:space="preserve">, the </w:t>
      </w:r>
      <w:r w:rsidR="005C6B06" w:rsidRPr="004D7DD7">
        <w:t xml:space="preserve">educational unit may be </w:t>
      </w:r>
      <w:r w:rsidR="00D54E1B">
        <w:t>a</w:t>
      </w:r>
      <w:r w:rsidR="005C6B06" w:rsidRPr="004D7DD7">
        <w:t xml:space="preserve"> department. If more than one program is being reviewed, the educational unit is the administrative unit</w:t>
      </w:r>
      <w:r w:rsidR="00D54E1B">
        <w:t>(s)</w:t>
      </w:r>
      <w:r w:rsidR="005C6B06" w:rsidRPr="004D7DD7">
        <w:t xml:space="preserve"> responsible for the collective group of programs being reviewed by that Commission.</w:t>
      </w:r>
      <w:bookmarkStart w:id="4" w:name="_Toc268163162"/>
    </w:p>
    <w:p w14:paraId="5EB6AB2E" w14:textId="7DC02BE9" w:rsidR="00524D32" w:rsidRPr="005C1EE9" w:rsidRDefault="00524D32" w:rsidP="00D54E1B">
      <w:pPr>
        <w:pStyle w:val="Heading1"/>
        <w:spacing w:after="120"/>
      </w:pPr>
      <w:bookmarkStart w:id="5" w:name="_Toc73885639"/>
      <w:bookmarkStart w:id="6" w:name="_Toc146691832"/>
      <w:bookmarkEnd w:id="4"/>
      <w:r w:rsidRPr="005C1EE9">
        <w:t xml:space="preserve">Submission and </w:t>
      </w:r>
      <w:r w:rsidR="00BD6D06" w:rsidRPr="005C1EE9">
        <w:t xml:space="preserve">Distribution of </w:t>
      </w:r>
      <w:r w:rsidR="00697950">
        <w:t>Interim</w:t>
      </w:r>
      <w:r w:rsidR="00BD6D06" w:rsidRPr="005C1EE9">
        <w:t xml:space="preserve"> Report</w:t>
      </w:r>
      <w:bookmarkEnd w:id="5"/>
      <w:bookmarkEnd w:id="6"/>
    </w:p>
    <w:p w14:paraId="2E249C49" w14:textId="77777777" w:rsidR="004D7DD7" w:rsidRPr="00730492" w:rsidRDefault="004D7DD7" w:rsidP="004D7DD7">
      <w:pPr>
        <w:rPr>
          <w:color w:val="595959"/>
        </w:rPr>
      </w:pPr>
    </w:p>
    <w:p w14:paraId="4D8C5BE9" w14:textId="49AF806A" w:rsidR="004D7DD7" w:rsidRPr="004364DA" w:rsidRDefault="004D7DD7" w:rsidP="004D7DD7">
      <w:r w:rsidRPr="004364DA">
        <w:t xml:space="preserve">The </w:t>
      </w:r>
      <w:r w:rsidR="0095247A" w:rsidRPr="004364DA">
        <w:t>Interim</w:t>
      </w:r>
      <w:r w:rsidRPr="004364DA">
        <w:t xml:space="preserve"> Report </w:t>
      </w:r>
      <w:r w:rsidR="00340BC7" w:rsidRPr="004364DA">
        <w:rPr>
          <w:b/>
          <w:bCs/>
        </w:rPr>
        <w:t>must</w:t>
      </w:r>
      <w:r w:rsidR="00082535" w:rsidRPr="004364DA">
        <w:t xml:space="preserve"> be</w:t>
      </w:r>
      <w:r w:rsidRPr="004364DA">
        <w:t xml:space="preserve"> uploaded </w:t>
      </w:r>
      <w:r w:rsidR="007B17DE" w:rsidRPr="004364DA">
        <w:t xml:space="preserve">using </w:t>
      </w:r>
      <w:r w:rsidR="0009790B" w:rsidRPr="004364DA">
        <w:t>the</w:t>
      </w:r>
      <w:r w:rsidR="00BD6D06" w:rsidRPr="004364DA">
        <w:t xml:space="preserve"> institution’s login </w:t>
      </w:r>
      <w:r w:rsidR="0009790B" w:rsidRPr="004364DA">
        <w:t>to the A</w:t>
      </w:r>
      <w:r w:rsidR="00BD6D06" w:rsidRPr="004364DA">
        <w:t xml:space="preserve">BET </w:t>
      </w:r>
      <w:r w:rsidR="00697950" w:rsidRPr="004364DA">
        <w:t xml:space="preserve">Accreditation </w:t>
      </w:r>
      <w:r w:rsidR="0009790B" w:rsidRPr="004364DA">
        <w:t xml:space="preserve">Management System </w:t>
      </w:r>
      <w:r w:rsidR="0095247A" w:rsidRPr="004364DA">
        <w:t>(AMS)</w:t>
      </w:r>
      <w:r w:rsidR="00C66AC5" w:rsidRPr="004364DA">
        <w:t>,</w:t>
      </w:r>
      <w:r w:rsidR="009976E9" w:rsidRPr="004364DA">
        <w:t xml:space="preserve"> </w:t>
      </w:r>
      <w:r w:rsidR="0095247A" w:rsidRPr="004364DA">
        <w:t xml:space="preserve">using the </w:t>
      </w:r>
      <w:r w:rsidR="0009790B" w:rsidRPr="004364DA">
        <w:t xml:space="preserve">same login as </w:t>
      </w:r>
      <w:r w:rsidR="0095247A" w:rsidRPr="004364DA">
        <w:t>when</w:t>
      </w:r>
      <w:r w:rsidR="0009790B" w:rsidRPr="004364DA">
        <w:t xml:space="preserve"> filing the request for </w:t>
      </w:r>
      <w:r w:rsidR="0028473C" w:rsidRPr="004364DA">
        <w:t xml:space="preserve">evaluation </w:t>
      </w:r>
      <w:r w:rsidR="0009790B" w:rsidRPr="004364DA">
        <w:t>or RFE.</w:t>
      </w:r>
      <w:r w:rsidR="00BD6D06" w:rsidRPr="004364DA">
        <w:t xml:space="preserve"> </w:t>
      </w:r>
      <w:r w:rsidR="00340BC7" w:rsidRPr="004364DA">
        <w:rPr>
          <w:b/>
          <w:bCs/>
        </w:rPr>
        <w:t>Do not</w:t>
      </w:r>
      <w:r w:rsidR="00082535" w:rsidRPr="004364DA">
        <w:t xml:space="preserve"> email the report or mail a hardcopy or data stick, as these will not be accepted.</w:t>
      </w:r>
    </w:p>
    <w:p w14:paraId="780B63B3" w14:textId="77777777" w:rsidR="004D7DD7" w:rsidRPr="004364DA" w:rsidRDefault="004D7DD7" w:rsidP="004D7DD7"/>
    <w:p w14:paraId="632ACA98" w14:textId="31605757" w:rsidR="004D7DD7" w:rsidRPr="004364DA" w:rsidRDefault="0095247A" w:rsidP="0095247A">
      <w:r w:rsidRPr="004364DA">
        <w:rPr>
          <w:b/>
        </w:rPr>
        <w:t>U</w:t>
      </w:r>
      <w:r w:rsidR="004D7DD7" w:rsidRPr="004364DA">
        <w:rPr>
          <w:b/>
        </w:rPr>
        <w:t>pload by July 1</w:t>
      </w:r>
      <w:r w:rsidR="004D7DD7" w:rsidRPr="004364DA">
        <w:t xml:space="preserve"> of the calendar year of the review:</w:t>
      </w:r>
    </w:p>
    <w:p w14:paraId="50A3C9F4" w14:textId="7EC2DDCE" w:rsidR="0095247A" w:rsidRPr="004364DA" w:rsidRDefault="0095247A" w:rsidP="0095247A">
      <w:pPr>
        <w:pStyle w:val="ListParagraph"/>
        <w:numPr>
          <w:ilvl w:val="0"/>
          <w:numId w:val="2"/>
        </w:numPr>
        <w:tabs>
          <w:tab w:val="clear" w:pos="720"/>
        </w:tabs>
        <w:spacing w:before="120" w:line="264" w:lineRule="auto"/>
        <w:ind w:right="432" w:hanging="288"/>
        <w:contextualSpacing w:val="0"/>
        <w:jc w:val="both"/>
      </w:pPr>
      <w:r w:rsidRPr="004364DA">
        <w:t xml:space="preserve">For each program under review, upload </w:t>
      </w:r>
      <w:r w:rsidRPr="004364DA">
        <w:rPr>
          <w:b/>
        </w:rPr>
        <w:t>one</w:t>
      </w:r>
      <w:r w:rsidRPr="004364DA">
        <w:t xml:space="preserve"> Interim Report as a </w:t>
      </w:r>
      <w:r w:rsidRPr="004364DA">
        <w:rPr>
          <w:b/>
        </w:rPr>
        <w:t xml:space="preserve">pdf file via your review tab in the ABET </w:t>
      </w:r>
      <w:r w:rsidR="00340BC7" w:rsidRPr="004364DA">
        <w:rPr>
          <w:b/>
        </w:rPr>
        <w:t>AMS</w:t>
      </w:r>
      <w:r w:rsidR="0074109F" w:rsidRPr="004364DA">
        <w:rPr>
          <w:b/>
        </w:rPr>
        <w:t xml:space="preserve">. </w:t>
      </w:r>
      <w:r w:rsidRPr="004364DA">
        <w:t>Use the single document upload option and include all appendices</w:t>
      </w:r>
      <w:r w:rsidR="0074109F" w:rsidRPr="004364DA">
        <w:t xml:space="preserve">. </w:t>
      </w:r>
      <w:r w:rsidRPr="004364DA">
        <w:t xml:space="preserve">If more than one program at an institution has an interim review, interim reports may be combined and submitted as one document </w:t>
      </w:r>
      <w:r w:rsidR="00E01C4A" w:rsidRPr="004364DA">
        <w:t>if</w:t>
      </w:r>
      <w:r w:rsidRPr="004364DA">
        <w:t xml:space="preserve"> the individual reports remain distinct within the file.</w:t>
      </w:r>
    </w:p>
    <w:p w14:paraId="04457970" w14:textId="464EE1CA" w:rsidR="0095247A" w:rsidRPr="004364DA" w:rsidRDefault="0095247A" w:rsidP="0095247A">
      <w:pPr>
        <w:pStyle w:val="ListParagraph"/>
        <w:numPr>
          <w:ilvl w:val="0"/>
          <w:numId w:val="2"/>
        </w:numPr>
        <w:tabs>
          <w:tab w:val="clear" w:pos="720"/>
          <w:tab w:val="num" w:pos="360"/>
        </w:tabs>
        <w:spacing w:before="120" w:line="264" w:lineRule="auto"/>
        <w:ind w:right="432" w:hanging="288"/>
        <w:contextualSpacing w:val="0"/>
        <w:jc w:val="both"/>
      </w:pPr>
      <w:r w:rsidRPr="004364DA">
        <w:t>The Team Chair (and PEVs for IV or SCV actions) will be able to access the Interim Report(s) through the ABET</w:t>
      </w:r>
      <w:r w:rsidR="004E5F99" w:rsidRPr="004364DA">
        <w:t xml:space="preserve"> </w:t>
      </w:r>
      <w:r w:rsidR="00B709DF" w:rsidRPr="004364DA">
        <w:t>AMS</w:t>
      </w:r>
      <w:r w:rsidRPr="004364DA">
        <w:t xml:space="preserve">. There will be no need to transmit these materials directly to the review team. </w:t>
      </w:r>
    </w:p>
    <w:p w14:paraId="4148C779" w14:textId="03FBEC84" w:rsidR="0095247A" w:rsidRPr="004364DA" w:rsidRDefault="0095247A" w:rsidP="0095247A">
      <w:pPr>
        <w:pStyle w:val="ListParagraph"/>
        <w:numPr>
          <w:ilvl w:val="0"/>
          <w:numId w:val="2"/>
        </w:numPr>
        <w:tabs>
          <w:tab w:val="clear" w:pos="720"/>
          <w:tab w:val="num" w:pos="360"/>
        </w:tabs>
        <w:spacing w:before="120" w:line="264" w:lineRule="auto"/>
        <w:ind w:right="432" w:hanging="288"/>
        <w:contextualSpacing w:val="0"/>
        <w:jc w:val="both"/>
      </w:pPr>
      <w:r w:rsidRPr="004364DA">
        <w:t xml:space="preserve">Please send an e-mail to </w:t>
      </w:r>
      <w:hyperlink r:id="rId18" w:history="1">
        <w:r w:rsidRPr="004364DA">
          <w:rPr>
            <w:rStyle w:val="Hyperlink"/>
          </w:rPr>
          <w:t>accreditation@abet.org</w:t>
        </w:r>
      </w:hyperlink>
      <w:r w:rsidRPr="004364DA">
        <w:t xml:space="preserve">  </w:t>
      </w:r>
      <w:r w:rsidR="003C0F11" w:rsidRPr="004364DA">
        <w:t xml:space="preserve">or </w:t>
      </w:r>
      <w:hyperlink r:id="rId19" w:history="1">
        <w:r w:rsidR="003C0F11" w:rsidRPr="004364DA">
          <w:rPr>
            <w:rStyle w:val="Hyperlink"/>
          </w:rPr>
          <w:t>etac@abet.org</w:t>
        </w:r>
      </w:hyperlink>
      <w:r w:rsidR="003C0F11" w:rsidRPr="004364DA">
        <w:t xml:space="preserve"> </w:t>
      </w:r>
      <w:r w:rsidRPr="004364DA">
        <w:t>if there are any questions.</w:t>
      </w:r>
    </w:p>
    <w:p w14:paraId="4392F168" w14:textId="77777777" w:rsidR="00686BC8" w:rsidRPr="007F6653" w:rsidRDefault="004D7DD7" w:rsidP="007F6653">
      <w:pPr>
        <w:pStyle w:val="Heading1"/>
        <w:spacing w:after="120"/>
      </w:pPr>
      <w:bookmarkStart w:id="7" w:name="_Toc146691833"/>
      <w:r w:rsidRPr="007F6653">
        <w:t>CONFIDENTIALITY</w:t>
      </w:r>
      <w:bookmarkEnd w:id="7"/>
    </w:p>
    <w:p w14:paraId="7743EAA2" w14:textId="64BE863A" w:rsidR="00686BC8" w:rsidRPr="004D7DD7" w:rsidRDefault="00C636F2" w:rsidP="0095247A">
      <w:pPr>
        <w:spacing w:line="264" w:lineRule="auto"/>
        <w:ind w:right="270"/>
      </w:pPr>
      <w:r w:rsidRPr="004D7DD7">
        <w:t>All</w:t>
      </w:r>
      <w:r w:rsidR="00686BC8" w:rsidRPr="004D7DD7">
        <w:t xml:space="preserve"> information supplied is for the confidential use of ABET and </w:t>
      </w:r>
      <w:r w:rsidR="004D7DD7">
        <w:t xml:space="preserve">its authorized agents. It will </w:t>
      </w:r>
      <w:r w:rsidR="00686BC8" w:rsidRPr="004D7DD7">
        <w:t>not be disclosed without authorization of the institution concerned, except for summary data not identifiable to a specific institution</w:t>
      </w:r>
      <w:r w:rsidRPr="004D7DD7">
        <w:t xml:space="preserve"> or documents in the public domain</w:t>
      </w:r>
      <w:r w:rsidR="00686BC8" w:rsidRPr="004D7DD7">
        <w:t>.</w:t>
      </w:r>
    </w:p>
    <w:p w14:paraId="038D507A" w14:textId="77777777" w:rsidR="00686BC8" w:rsidRPr="005C1EE9" w:rsidRDefault="00686BC8" w:rsidP="005C1EE9">
      <w:pPr>
        <w:pStyle w:val="Heading1"/>
      </w:pPr>
      <w:bookmarkStart w:id="8" w:name="_Toc73885640"/>
      <w:bookmarkStart w:id="9" w:name="_Toc146691834"/>
      <w:r w:rsidRPr="005C1EE9">
        <w:t>Template</w:t>
      </w:r>
      <w:bookmarkEnd w:id="8"/>
      <w:bookmarkEnd w:id="9"/>
    </w:p>
    <w:p w14:paraId="5F55031A" w14:textId="57E0BF95" w:rsidR="00686BC8" w:rsidRPr="004D7DD7" w:rsidRDefault="00686BC8" w:rsidP="00C47F95">
      <w:r w:rsidRPr="004D7DD7">
        <w:t xml:space="preserve">The template for the </w:t>
      </w:r>
      <w:r w:rsidR="0095247A">
        <w:t>Interim</w:t>
      </w:r>
      <w:r w:rsidRPr="004D7DD7">
        <w:t xml:space="preserve"> Report begins on the next page.</w:t>
      </w:r>
    </w:p>
    <w:p w14:paraId="5B64F1C8" w14:textId="1097E55F" w:rsidR="002644E4" w:rsidRDefault="002644E4">
      <w:pPr>
        <w:rPr>
          <w:rFonts w:ascii="Georgia" w:hAnsi="Georgia"/>
        </w:rPr>
      </w:pPr>
      <w:r>
        <w:rPr>
          <w:rFonts w:ascii="Georgia" w:hAnsi="Georgia"/>
        </w:rPr>
        <w:br w:type="page"/>
      </w:r>
    </w:p>
    <w:p w14:paraId="2E47178C" w14:textId="77777777" w:rsidR="00686BC8" w:rsidRDefault="00686BC8" w:rsidP="00C47F95">
      <w:pPr>
        <w:rPr>
          <w:rFonts w:ascii="Georgia" w:hAnsi="Georgia"/>
        </w:rPr>
      </w:pPr>
    </w:p>
    <w:p w14:paraId="27A268E7" w14:textId="1D9875AB" w:rsidR="009F400D" w:rsidRDefault="009F400D" w:rsidP="00C47F95">
      <w:pPr>
        <w:rPr>
          <w:rFonts w:ascii="Georgia" w:hAnsi="Georgia"/>
        </w:rPr>
      </w:pPr>
    </w:p>
    <w:p w14:paraId="2B206D71" w14:textId="40BDE4E6" w:rsidR="004D3208" w:rsidRPr="004364DA" w:rsidRDefault="009F400D" w:rsidP="004D3208">
      <w:pPr>
        <w:jc w:val="center"/>
        <w:rPr>
          <w:rFonts w:ascii="Georgia" w:hAnsi="Georgia"/>
          <w:b/>
          <w:sz w:val="40"/>
          <w:szCs w:val="40"/>
        </w:rPr>
      </w:pPr>
      <w:r w:rsidRPr="00DB048A">
        <w:rPr>
          <w:b/>
          <w:bCs/>
          <w:i/>
          <w:iCs/>
        </w:rPr>
        <w:t xml:space="preserve">These </w:t>
      </w:r>
      <w:r w:rsidRPr="004364DA">
        <w:rPr>
          <w:b/>
          <w:bCs/>
          <w:i/>
          <w:iCs/>
        </w:rPr>
        <w:t xml:space="preserve">instruction pages should be deleted </w:t>
      </w:r>
      <w:r w:rsidR="00A23940" w:rsidRPr="004364DA">
        <w:rPr>
          <w:b/>
          <w:bCs/>
          <w:i/>
          <w:iCs/>
        </w:rPr>
        <w:t xml:space="preserve">before </w:t>
      </w:r>
      <w:r w:rsidRPr="004364DA">
        <w:rPr>
          <w:b/>
          <w:bCs/>
          <w:i/>
          <w:iCs/>
        </w:rPr>
        <w:t>the Interim Report</w:t>
      </w:r>
      <w:r w:rsidR="00A23940" w:rsidRPr="004364DA">
        <w:rPr>
          <w:b/>
          <w:bCs/>
          <w:i/>
          <w:iCs/>
        </w:rPr>
        <w:t>’s</w:t>
      </w:r>
      <w:r w:rsidRPr="004364DA">
        <w:rPr>
          <w:b/>
          <w:bCs/>
          <w:i/>
          <w:iCs/>
        </w:rPr>
        <w:t xml:space="preserve"> submission</w:t>
      </w:r>
      <w:r w:rsidRPr="004364DA">
        <w:t>.</w:t>
      </w:r>
    </w:p>
    <w:p w14:paraId="16135FCB" w14:textId="77777777" w:rsidR="004D3208" w:rsidRPr="004364DA" w:rsidRDefault="004D3208" w:rsidP="004D3208">
      <w:pPr>
        <w:jc w:val="center"/>
        <w:rPr>
          <w:rFonts w:ascii="Georgia" w:hAnsi="Georgia"/>
          <w:b/>
          <w:sz w:val="40"/>
          <w:szCs w:val="40"/>
        </w:rPr>
      </w:pPr>
    </w:p>
    <w:p w14:paraId="004EBD20" w14:textId="77777777" w:rsidR="004D3208" w:rsidRPr="004364DA" w:rsidRDefault="004D3208" w:rsidP="004D3208">
      <w:pPr>
        <w:jc w:val="center"/>
        <w:rPr>
          <w:rFonts w:ascii="Georgia" w:hAnsi="Georgia"/>
          <w:b/>
          <w:sz w:val="40"/>
          <w:szCs w:val="40"/>
        </w:rPr>
      </w:pPr>
    </w:p>
    <w:p w14:paraId="67BA27F3" w14:textId="77777777" w:rsidR="004D3208" w:rsidRPr="004364DA" w:rsidRDefault="004D3208" w:rsidP="004D3208">
      <w:pPr>
        <w:jc w:val="center"/>
        <w:rPr>
          <w:rFonts w:ascii="Arial" w:hAnsi="Arial" w:cs="Arial"/>
          <w:b/>
          <w:sz w:val="40"/>
          <w:szCs w:val="40"/>
        </w:rPr>
      </w:pPr>
      <w:r w:rsidRPr="004364DA">
        <w:rPr>
          <w:rFonts w:ascii="Arial" w:hAnsi="Arial" w:cs="Arial"/>
          <w:b/>
          <w:sz w:val="40"/>
          <w:szCs w:val="40"/>
        </w:rPr>
        <w:t>ABET</w:t>
      </w:r>
    </w:p>
    <w:p w14:paraId="6B9B7F60" w14:textId="3EFDE2EE" w:rsidR="004D3208" w:rsidRPr="004364DA" w:rsidRDefault="0095247A" w:rsidP="004D3208">
      <w:pPr>
        <w:jc w:val="center"/>
        <w:rPr>
          <w:rFonts w:ascii="Arial" w:hAnsi="Arial" w:cs="Arial"/>
          <w:b/>
          <w:sz w:val="40"/>
          <w:szCs w:val="40"/>
        </w:rPr>
      </w:pPr>
      <w:r w:rsidRPr="004364DA">
        <w:rPr>
          <w:rFonts w:ascii="Arial" w:hAnsi="Arial" w:cs="Arial"/>
          <w:b/>
          <w:sz w:val="40"/>
          <w:szCs w:val="40"/>
        </w:rPr>
        <w:t>Interim</w:t>
      </w:r>
      <w:r w:rsidR="004D3208" w:rsidRPr="004364DA">
        <w:rPr>
          <w:rFonts w:ascii="Arial" w:hAnsi="Arial" w:cs="Arial"/>
          <w:b/>
          <w:sz w:val="40"/>
          <w:szCs w:val="40"/>
        </w:rPr>
        <w:t xml:space="preserve"> Report</w:t>
      </w:r>
    </w:p>
    <w:p w14:paraId="477275E5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0D219AF3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  <w:r w:rsidRPr="004364DA">
        <w:rPr>
          <w:rFonts w:ascii="Arial" w:hAnsi="Arial" w:cs="Arial"/>
          <w:b/>
        </w:rPr>
        <w:t>for the</w:t>
      </w:r>
    </w:p>
    <w:p w14:paraId="5D421E10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4C883815" w14:textId="77777777" w:rsidR="004D3208" w:rsidRPr="004364DA" w:rsidRDefault="004D3208" w:rsidP="004D3208">
      <w:pPr>
        <w:jc w:val="center"/>
        <w:rPr>
          <w:rFonts w:ascii="Arial" w:hAnsi="Arial" w:cs="Arial"/>
          <w:b/>
          <w:sz w:val="40"/>
          <w:szCs w:val="40"/>
        </w:rPr>
      </w:pPr>
      <w:r w:rsidRPr="004364DA">
        <w:rPr>
          <w:rFonts w:ascii="Arial" w:hAnsi="Arial" w:cs="Arial"/>
          <w:b/>
          <w:sz w:val="40"/>
          <w:szCs w:val="40"/>
        </w:rPr>
        <w:t>&lt;Program Name&gt;</w:t>
      </w:r>
    </w:p>
    <w:p w14:paraId="20DC6987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42C92919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  <w:r w:rsidRPr="004364DA">
        <w:rPr>
          <w:rFonts w:ascii="Arial" w:hAnsi="Arial" w:cs="Arial"/>
          <w:b/>
        </w:rPr>
        <w:t>at</w:t>
      </w:r>
    </w:p>
    <w:p w14:paraId="3A3A81BE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719031CF" w14:textId="77777777" w:rsidR="004D3208" w:rsidRPr="004364DA" w:rsidRDefault="004D3208" w:rsidP="004D3208">
      <w:pPr>
        <w:jc w:val="center"/>
        <w:rPr>
          <w:rFonts w:ascii="Arial" w:hAnsi="Arial" w:cs="Arial"/>
          <w:b/>
          <w:sz w:val="40"/>
          <w:szCs w:val="40"/>
        </w:rPr>
      </w:pPr>
      <w:r w:rsidRPr="004364DA">
        <w:rPr>
          <w:rFonts w:ascii="Arial" w:hAnsi="Arial" w:cs="Arial"/>
          <w:b/>
          <w:sz w:val="40"/>
          <w:szCs w:val="40"/>
        </w:rPr>
        <w:t>&lt;</w:t>
      </w:r>
      <w:r w:rsidR="00355719" w:rsidRPr="004364DA">
        <w:rPr>
          <w:rFonts w:ascii="Arial" w:hAnsi="Arial" w:cs="Arial"/>
          <w:b/>
          <w:sz w:val="40"/>
          <w:szCs w:val="40"/>
        </w:rPr>
        <w:t>Institution</w:t>
      </w:r>
      <w:r w:rsidRPr="004364DA">
        <w:rPr>
          <w:rFonts w:ascii="Arial" w:hAnsi="Arial" w:cs="Arial"/>
          <w:b/>
          <w:sz w:val="40"/>
          <w:szCs w:val="40"/>
        </w:rPr>
        <w:t xml:space="preserve"> Name&gt;</w:t>
      </w:r>
    </w:p>
    <w:p w14:paraId="43D3BF98" w14:textId="77777777" w:rsidR="004D3208" w:rsidRPr="004364DA" w:rsidRDefault="004D3208" w:rsidP="004D3208">
      <w:pPr>
        <w:jc w:val="center"/>
        <w:rPr>
          <w:rFonts w:ascii="Arial" w:hAnsi="Arial" w:cs="Arial"/>
          <w:b/>
          <w:sz w:val="40"/>
          <w:szCs w:val="40"/>
        </w:rPr>
      </w:pPr>
    </w:p>
    <w:p w14:paraId="2D6A0B8D" w14:textId="77777777" w:rsidR="004D3208" w:rsidRPr="004364DA" w:rsidRDefault="004D3208" w:rsidP="004D3208">
      <w:pPr>
        <w:jc w:val="center"/>
        <w:rPr>
          <w:rFonts w:ascii="Arial" w:hAnsi="Arial" w:cs="Arial"/>
          <w:b/>
          <w:sz w:val="40"/>
          <w:szCs w:val="40"/>
        </w:rPr>
      </w:pPr>
      <w:r w:rsidRPr="004364DA">
        <w:rPr>
          <w:rFonts w:ascii="Arial" w:hAnsi="Arial" w:cs="Arial"/>
          <w:b/>
          <w:sz w:val="40"/>
          <w:szCs w:val="40"/>
        </w:rPr>
        <w:t>&lt;Location&gt;</w:t>
      </w:r>
    </w:p>
    <w:p w14:paraId="5849F830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28C32CB8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62975C2B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63B7C8D7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1CA0DD8A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  <w:r w:rsidRPr="004364DA">
        <w:rPr>
          <w:rFonts w:ascii="Arial" w:hAnsi="Arial" w:cs="Arial"/>
          <w:b/>
        </w:rPr>
        <w:t>&lt;Date&gt;</w:t>
      </w:r>
    </w:p>
    <w:p w14:paraId="625FAD28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0B82AFF3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2FA4BDA4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5E0C178A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10EFF69B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</w:p>
    <w:p w14:paraId="60D45A3E" w14:textId="77777777" w:rsidR="004D3208" w:rsidRPr="004364DA" w:rsidRDefault="004D3208" w:rsidP="004D3208">
      <w:pPr>
        <w:jc w:val="center"/>
        <w:rPr>
          <w:rFonts w:ascii="Arial" w:hAnsi="Arial" w:cs="Arial"/>
          <w:b/>
        </w:rPr>
      </w:pPr>
      <w:r w:rsidRPr="004364DA">
        <w:rPr>
          <w:rFonts w:ascii="Arial" w:hAnsi="Arial" w:cs="Arial"/>
          <w:b/>
        </w:rPr>
        <w:t>CONFIDENTIAL</w:t>
      </w:r>
    </w:p>
    <w:p w14:paraId="4D96F6BB" w14:textId="77777777" w:rsidR="004D3208" w:rsidRPr="004364DA" w:rsidRDefault="004D3208" w:rsidP="004D3208">
      <w:pPr>
        <w:jc w:val="center"/>
        <w:rPr>
          <w:rFonts w:ascii="Georgia" w:hAnsi="Georgia"/>
        </w:rPr>
      </w:pPr>
    </w:p>
    <w:p w14:paraId="33844797" w14:textId="77777777" w:rsidR="004D3208" w:rsidRPr="000E2340" w:rsidRDefault="004D3208" w:rsidP="004D3208">
      <w:pPr>
        <w:jc w:val="center"/>
        <w:rPr>
          <w:rFonts w:ascii="Georgia" w:hAnsi="Georgia"/>
        </w:rPr>
      </w:pPr>
    </w:p>
    <w:p w14:paraId="74BB35A8" w14:textId="21DE5E1C" w:rsidR="004D3208" w:rsidRPr="004D7DD7" w:rsidRDefault="004D3208" w:rsidP="004D3208">
      <w:r w:rsidRPr="004D7DD7">
        <w:t xml:space="preserve">The information supplied in this </w:t>
      </w:r>
      <w:r w:rsidR="0095247A">
        <w:t>Interim</w:t>
      </w:r>
      <w:r w:rsidRPr="004D7DD7">
        <w:t xml:space="preserve"> Report is for the confidential use of ABET and its authorized agents</w:t>
      </w:r>
      <w:r w:rsidR="00D87257">
        <w:t>. Contents</w:t>
      </w:r>
      <w:r w:rsidRPr="004D7DD7">
        <w:t xml:space="preserve"> will not be disclosed without authorization of the institution concerned, except for summary data not identifiable to a specific institution.</w:t>
      </w:r>
    </w:p>
    <w:p w14:paraId="4D066B03" w14:textId="77777777" w:rsidR="002D3C13" w:rsidRPr="000E2340" w:rsidRDefault="002D3C13" w:rsidP="004D3208">
      <w:pPr>
        <w:rPr>
          <w:rFonts w:ascii="Georgia" w:hAnsi="Georgia"/>
        </w:rPr>
      </w:pPr>
    </w:p>
    <w:p w14:paraId="0A442B09" w14:textId="77777777" w:rsidR="004D3208" w:rsidRPr="000E2340" w:rsidRDefault="004D3208">
      <w:pPr>
        <w:rPr>
          <w:rFonts w:ascii="Georgia" w:hAnsi="Georgia"/>
        </w:rPr>
      </w:pPr>
      <w:r w:rsidRPr="000E2340">
        <w:rPr>
          <w:rFonts w:ascii="Georgia" w:hAnsi="Georgia"/>
        </w:rPr>
        <w:br w:type="page"/>
      </w:r>
    </w:p>
    <w:p w14:paraId="74339CAF" w14:textId="710E4744" w:rsidR="000E0108" w:rsidRPr="004364DA" w:rsidRDefault="000E0108" w:rsidP="00A51DD3">
      <w:pPr>
        <w:jc w:val="center"/>
        <w:rPr>
          <w:rFonts w:ascii="Arial" w:hAnsi="Arial" w:cs="Arial"/>
          <w:sz w:val="28"/>
          <w:szCs w:val="28"/>
        </w:rPr>
      </w:pPr>
      <w:bookmarkStart w:id="10" w:name="_Toc267903776"/>
      <w:r w:rsidRPr="004364DA">
        <w:rPr>
          <w:rFonts w:ascii="Arial" w:hAnsi="Arial" w:cs="Arial"/>
          <w:b/>
          <w:sz w:val="28"/>
          <w:szCs w:val="28"/>
        </w:rPr>
        <w:lastRenderedPageBreak/>
        <w:t xml:space="preserve">Program </w:t>
      </w:r>
      <w:r w:rsidR="0095247A" w:rsidRPr="004364DA">
        <w:rPr>
          <w:rFonts w:ascii="Arial" w:hAnsi="Arial" w:cs="Arial"/>
          <w:b/>
          <w:sz w:val="28"/>
          <w:szCs w:val="28"/>
        </w:rPr>
        <w:t>Interim</w:t>
      </w:r>
      <w:r w:rsidRPr="004364DA">
        <w:rPr>
          <w:rFonts w:ascii="Arial" w:hAnsi="Arial" w:cs="Arial"/>
          <w:b/>
          <w:sz w:val="28"/>
          <w:szCs w:val="28"/>
        </w:rPr>
        <w:t xml:space="preserve"> Report</w:t>
      </w:r>
    </w:p>
    <w:p w14:paraId="574D07D4" w14:textId="70C1AC73" w:rsidR="0095247A" w:rsidRPr="004364DA" w:rsidRDefault="0095247A" w:rsidP="0095247A">
      <w:pPr>
        <w:spacing w:before="120"/>
        <w:jc w:val="center"/>
        <w:rPr>
          <w:rFonts w:ascii="Arial" w:hAnsi="Arial" w:cs="Arial"/>
          <w:b/>
          <w:sz w:val="28"/>
          <w:szCs w:val="28"/>
        </w:rPr>
      </w:pPr>
      <w:r w:rsidRPr="004364DA">
        <w:rPr>
          <w:rFonts w:ascii="Arial" w:hAnsi="Arial" w:cs="Arial"/>
          <w:b/>
          <w:sz w:val="28"/>
          <w:szCs w:val="28"/>
        </w:rPr>
        <w:t>F</w:t>
      </w:r>
      <w:r w:rsidR="000E0108" w:rsidRPr="004364DA">
        <w:rPr>
          <w:rFonts w:ascii="Arial" w:hAnsi="Arial" w:cs="Arial"/>
          <w:b/>
          <w:sz w:val="28"/>
          <w:szCs w:val="28"/>
        </w:rPr>
        <w:t>or</w:t>
      </w:r>
    </w:p>
    <w:p w14:paraId="52654B51" w14:textId="77777777" w:rsidR="0095247A" w:rsidRPr="004364DA" w:rsidRDefault="00531959" w:rsidP="0095247A">
      <w:pPr>
        <w:spacing w:before="120"/>
        <w:jc w:val="center"/>
        <w:rPr>
          <w:rFonts w:ascii="Arial" w:hAnsi="Arial" w:cs="Arial"/>
          <w:b/>
          <w:sz w:val="28"/>
          <w:szCs w:val="28"/>
        </w:rPr>
      </w:pPr>
      <w:r w:rsidRPr="004364DA">
        <w:rPr>
          <w:rFonts w:ascii="Arial" w:hAnsi="Arial" w:cs="Arial"/>
          <w:b/>
          <w:sz w:val="28"/>
          <w:szCs w:val="28"/>
        </w:rPr>
        <w:t>ETAC</w:t>
      </w:r>
      <w:r w:rsidR="000E0108" w:rsidRPr="004364DA">
        <w:rPr>
          <w:rFonts w:ascii="Arial" w:hAnsi="Arial" w:cs="Arial"/>
          <w:b/>
          <w:sz w:val="28"/>
          <w:szCs w:val="28"/>
        </w:rPr>
        <w:t xml:space="preserve"> of ABET</w:t>
      </w:r>
    </w:p>
    <w:p w14:paraId="64E1B585" w14:textId="5A1DE740" w:rsidR="00A17CA9" w:rsidRPr="004364DA" w:rsidRDefault="00A17CA9" w:rsidP="007F6653">
      <w:pPr>
        <w:pStyle w:val="Heading2"/>
        <w:numPr>
          <w:ilvl w:val="0"/>
          <w:numId w:val="11"/>
        </w:numPr>
        <w:rPr>
          <w:rFonts w:cs="Arial"/>
        </w:rPr>
      </w:pPr>
      <w:bookmarkStart w:id="11" w:name="_Toc73885641"/>
      <w:bookmarkStart w:id="12" w:name="_Toc146691835"/>
      <w:bookmarkEnd w:id="10"/>
      <w:r w:rsidRPr="004364DA">
        <w:t>Contact Information</w:t>
      </w:r>
      <w:bookmarkEnd w:id="11"/>
      <w:bookmarkEnd w:id="12"/>
    </w:p>
    <w:p w14:paraId="41FD8F3A" w14:textId="2DA1FCAF" w:rsidR="00A17CA9" w:rsidRPr="004364DA" w:rsidRDefault="00A17CA9" w:rsidP="00FA552F">
      <w:pPr>
        <w:spacing w:before="120" w:line="264" w:lineRule="auto"/>
        <w:ind w:left="360"/>
      </w:pPr>
      <w:r w:rsidRPr="004364DA">
        <w:t xml:space="preserve">List name, </w:t>
      </w:r>
      <w:r w:rsidR="0061603D" w:rsidRPr="004364DA">
        <w:t>title</w:t>
      </w:r>
      <w:r w:rsidRPr="004364DA">
        <w:t>, telephone number, and e-mail address for the primary pre-visit contact person for the program</w:t>
      </w:r>
      <w:r w:rsidR="0074109F" w:rsidRPr="004364DA">
        <w:t xml:space="preserve">. </w:t>
      </w:r>
      <w:r w:rsidR="0061603D" w:rsidRPr="004364DA">
        <w:t>This can be important if the program contact is different from the institutional contacts shown in the RFE.</w:t>
      </w:r>
    </w:p>
    <w:p w14:paraId="25F4AAEC" w14:textId="2781AE6A" w:rsidR="00A17CA9" w:rsidRPr="004364DA" w:rsidRDefault="00A17CA9" w:rsidP="007F6653">
      <w:pPr>
        <w:pStyle w:val="Heading2"/>
        <w:numPr>
          <w:ilvl w:val="0"/>
          <w:numId w:val="11"/>
        </w:numPr>
        <w:rPr>
          <w:rFonts w:cs="Arial"/>
        </w:rPr>
      </w:pPr>
      <w:bookmarkStart w:id="13" w:name="_Toc73885642"/>
      <w:bookmarkStart w:id="14" w:name="_Toc146691836"/>
      <w:r w:rsidRPr="004364DA">
        <w:t xml:space="preserve">Deficiencies, Weaknesses </w:t>
      </w:r>
      <w:r w:rsidR="009976E9" w:rsidRPr="004364DA">
        <w:t xml:space="preserve">and </w:t>
      </w:r>
      <w:r w:rsidRPr="004364DA">
        <w:t>Concerns from Previous Evaluation(s) and the Actions Taken to Address Them</w:t>
      </w:r>
      <w:bookmarkEnd w:id="13"/>
      <w:bookmarkEnd w:id="14"/>
    </w:p>
    <w:p w14:paraId="7C118159" w14:textId="77777777" w:rsidR="00FA552F" w:rsidRPr="004364DA" w:rsidRDefault="00FA552F" w:rsidP="00FA552F">
      <w:pPr>
        <w:spacing w:before="120"/>
        <w:ind w:left="360"/>
      </w:pPr>
      <w:r w:rsidRPr="004364DA">
        <w:t xml:space="preserve">Address each deficiency, weakness, and concern separately. </w:t>
      </w:r>
    </w:p>
    <w:p w14:paraId="70D6A77F" w14:textId="3383E0E1" w:rsidR="00FA552F" w:rsidRPr="004364DA" w:rsidRDefault="00FA552F" w:rsidP="00A23940">
      <w:pPr>
        <w:pStyle w:val="ListParagraph"/>
        <w:numPr>
          <w:ilvl w:val="0"/>
          <w:numId w:val="10"/>
        </w:numPr>
        <w:spacing w:before="120" w:line="264" w:lineRule="auto"/>
        <w:ind w:left="792"/>
        <w:contextualSpacing w:val="0"/>
      </w:pPr>
      <w:r w:rsidRPr="004364DA">
        <w:t xml:space="preserve">For each shortcoming, </w:t>
      </w:r>
      <w:r w:rsidRPr="004364DA">
        <w:rPr>
          <w:b/>
          <w:bCs/>
        </w:rPr>
        <w:t>quote the text</w:t>
      </w:r>
      <w:r w:rsidRPr="004364DA">
        <w:t xml:space="preserve"> from the previous ETAC Final Statement</w:t>
      </w:r>
      <w:r w:rsidR="00D87257" w:rsidRPr="004364DA">
        <w:t xml:space="preserve">—including any </w:t>
      </w:r>
      <w:r w:rsidR="00E01C4A" w:rsidRPr="004364DA">
        <w:t>30-day</w:t>
      </w:r>
      <w:r w:rsidR="00D87257" w:rsidRPr="004364DA">
        <w:t xml:space="preserve"> due process updates and status details</w:t>
      </w:r>
      <w:r w:rsidR="0074109F" w:rsidRPr="004364DA">
        <w:t xml:space="preserve">. </w:t>
      </w:r>
      <w:r w:rsidRPr="004364DA">
        <w:t>Address the shortcomings in the order listed in that Final Statement</w:t>
      </w:r>
      <w:r w:rsidR="0074109F" w:rsidRPr="004364DA">
        <w:t xml:space="preserve">. </w:t>
      </w:r>
      <w:r w:rsidRPr="004364DA">
        <w:t>If a shortcoming was noted as resolved in that statement, it should not be addressed</w:t>
      </w:r>
      <w:r w:rsidR="00D87257" w:rsidRPr="004364DA">
        <w:t xml:space="preserve"> in the interim report</w:t>
      </w:r>
      <w:r w:rsidRPr="004364DA">
        <w:t>.</w:t>
      </w:r>
    </w:p>
    <w:p w14:paraId="6195C437" w14:textId="76AFDBCB" w:rsidR="00FA552F" w:rsidRPr="004364DA" w:rsidRDefault="00FA552F" w:rsidP="00A23940">
      <w:pPr>
        <w:pStyle w:val="ListParagraph"/>
        <w:numPr>
          <w:ilvl w:val="0"/>
          <w:numId w:val="10"/>
        </w:numPr>
        <w:spacing w:before="120" w:line="264" w:lineRule="auto"/>
        <w:ind w:left="792"/>
        <w:contextualSpacing w:val="0"/>
      </w:pPr>
      <w:r w:rsidRPr="004364DA">
        <w:t>Describe the actions taken to resolve the shortcoming and include effective dates of any actions</w:t>
      </w:r>
      <w:r w:rsidR="0074109F" w:rsidRPr="004364DA">
        <w:t xml:space="preserve">. </w:t>
      </w:r>
      <w:r w:rsidRPr="004364DA">
        <w:t xml:space="preserve">When applicable, supplemental evidence </w:t>
      </w:r>
      <w:r w:rsidR="0061603D" w:rsidRPr="004364DA">
        <w:t xml:space="preserve">should </w:t>
      </w:r>
      <w:r w:rsidRPr="004364DA">
        <w:t>be provided in an appendix to demonstrate the program complies with the relevant criterion, policy, or procedure</w:t>
      </w:r>
      <w:r w:rsidR="0074109F" w:rsidRPr="004364DA">
        <w:t xml:space="preserve">. </w:t>
      </w:r>
      <w:r w:rsidR="0061603D" w:rsidRPr="004364DA">
        <w:t>Often this additional material may be meeting minutes</w:t>
      </w:r>
      <w:r w:rsidR="00C513D1" w:rsidRPr="004364DA">
        <w:t>, any documented processes that were revised, samples of assessed student work, evaluations of assessment data, continuous improvement actions taken based on evaluated assessment data,</w:t>
      </w:r>
      <w:r w:rsidR="0061603D" w:rsidRPr="004364DA">
        <w:t xml:space="preserve"> or other </w:t>
      </w:r>
      <w:r w:rsidR="00D87257" w:rsidRPr="004364DA">
        <w:t>decision-making</w:t>
      </w:r>
      <w:r w:rsidR="0061603D" w:rsidRPr="004364DA">
        <w:t xml:space="preserve"> evidence, as well as other factual evidence related to the shortcoming’s resolution.</w:t>
      </w:r>
    </w:p>
    <w:p w14:paraId="538FF660" w14:textId="566440CB" w:rsidR="003B0CA4" w:rsidRPr="004364DA" w:rsidRDefault="003B0CA4" w:rsidP="00A23940">
      <w:pPr>
        <w:pStyle w:val="ListParagraph"/>
        <w:numPr>
          <w:ilvl w:val="0"/>
          <w:numId w:val="10"/>
        </w:numPr>
        <w:spacing w:before="120" w:line="264" w:lineRule="auto"/>
        <w:ind w:left="792"/>
        <w:contextualSpacing w:val="0"/>
      </w:pPr>
      <w:r w:rsidRPr="004364DA">
        <w:t>Provide current enrollment and graduation data, see example provided in appendix.</w:t>
      </w:r>
    </w:p>
    <w:p w14:paraId="499562E6" w14:textId="77777777" w:rsidR="00FA552F" w:rsidRPr="004364DA" w:rsidRDefault="00FA552F" w:rsidP="00FA552F"/>
    <w:p w14:paraId="02FFE122" w14:textId="429956CA" w:rsidR="00FA552F" w:rsidRPr="004364DA" w:rsidRDefault="00FA552F" w:rsidP="007F6653">
      <w:pPr>
        <w:pStyle w:val="Heading2"/>
        <w:numPr>
          <w:ilvl w:val="0"/>
          <w:numId w:val="11"/>
        </w:numPr>
      </w:pPr>
      <w:bookmarkStart w:id="15" w:name="_Toc64833887"/>
      <w:bookmarkStart w:id="16" w:name="_Toc73885643"/>
      <w:bookmarkStart w:id="17" w:name="_Toc146691837"/>
      <w:r w:rsidRPr="004364DA">
        <w:t>Additional Evidence to Be Provided During the Visit</w:t>
      </w:r>
      <w:bookmarkEnd w:id="15"/>
      <w:r w:rsidRPr="004364DA">
        <w:t xml:space="preserve"> (only for IV and SCV reviews)</w:t>
      </w:r>
      <w:bookmarkEnd w:id="16"/>
      <w:bookmarkEnd w:id="17"/>
    </w:p>
    <w:p w14:paraId="2D6C8515" w14:textId="77777777" w:rsidR="00FA552F" w:rsidRPr="005E6848" w:rsidRDefault="00FA552F" w:rsidP="00FA552F">
      <w:pPr>
        <w:spacing w:before="120"/>
        <w:ind w:left="360"/>
      </w:pPr>
      <w:r w:rsidRPr="004364DA">
        <w:t>Describe additional evidence to be provided during the visit portion of the review</w:t>
      </w:r>
      <w:r w:rsidRPr="005E6848">
        <w:t>.</w:t>
      </w:r>
    </w:p>
    <w:p w14:paraId="373A4528" w14:textId="77777777" w:rsidR="00FA552F" w:rsidRPr="005E6848" w:rsidRDefault="00FA552F" w:rsidP="00FA552F"/>
    <w:p w14:paraId="18A4B36C" w14:textId="77777777" w:rsidR="00F7705E" w:rsidRPr="004D7DD7" w:rsidRDefault="00F7705E">
      <w:pPr>
        <w:rPr>
          <w:rFonts w:ascii="Georgia" w:hAnsi="Georgia"/>
          <w:color w:val="595959" w:themeColor="text1" w:themeTint="A6"/>
        </w:rPr>
      </w:pPr>
      <w:r w:rsidRPr="004D7DD7">
        <w:rPr>
          <w:rFonts w:ascii="Georgia" w:hAnsi="Georgia"/>
          <w:color w:val="595959" w:themeColor="text1" w:themeTint="A6"/>
        </w:rPr>
        <w:br w:type="page"/>
      </w:r>
    </w:p>
    <w:p w14:paraId="7C734831" w14:textId="77777777" w:rsidR="00A9718A" w:rsidRPr="003112D1" w:rsidRDefault="00A9718A" w:rsidP="004364DA">
      <w:pPr>
        <w:pStyle w:val="Heading1"/>
      </w:pPr>
      <w:bookmarkStart w:id="18" w:name="_Toc73885644"/>
      <w:bookmarkStart w:id="19" w:name="_Toc146691838"/>
      <w:r w:rsidRPr="003112D1">
        <w:lastRenderedPageBreak/>
        <w:t>Submission Attesting to Compliance</w:t>
      </w:r>
      <w:bookmarkEnd w:id="18"/>
      <w:bookmarkEnd w:id="19"/>
    </w:p>
    <w:p w14:paraId="7FD387A0" w14:textId="1672C828" w:rsidR="00A9718A" w:rsidRDefault="00A9718A" w:rsidP="00FA552F">
      <w:pPr>
        <w:spacing w:before="120" w:line="264" w:lineRule="auto"/>
        <w:ind w:left="360"/>
      </w:pPr>
      <w:r>
        <w:t xml:space="preserve">Only the Dean or Dean’s Delegate can electronically submit the </w:t>
      </w:r>
      <w:r w:rsidR="00FA552F">
        <w:t>Interim</w:t>
      </w:r>
      <w:r>
        <w:t xml:space="preserve"> Report</w:t>
      </w:r>
      <w:r w:rsidR="0074109F">
        <w:t xml:space="preserve">. </w:t>
      </w:r>
    </w:p>
    <w:p w14:paraId="35C03520" w14:textId="327C3A14" w:rsidR="00A9718A" w:rsidRDefault="00A9718A" w:rsidP="00FA552F">
      <w:pPr>
        <w:spacing w:before="120" w:line="264" w:lineRule="auto"/>
        <w:ind w:left="360"/>
        <w:rPr>
          <w:i/>
        </w:rPr>
      </w:pPr>
      <w:r>
        <w:t xml:space="preserve">ABET considers the on-line submission as equivalent to an electronic signature of compliance attesting to the fact that the program conducted an honest assessment of compliance and has provided a complete and accurate disclosure of timely information regarding compliance with ABET’s </w:t>
      </w:r>
      <w:r>
        <w:rPr>
          <w:i/>
        </w:rPr>
        <w:t xml:space="preserve">Criteria for Accrediting Engineering </w:t>
      </w:r>
      <w:r w:rsidR="00A608BC">
        <w:rPr>
          <w:i/>
        </w:rPr>
        <w:t xml:space="preserve">Technology </w:t>
      </w:r>
      <w:r>
        <w:rPr>
          <w:i/>
        </w:rPr>
        <w:t>Programs</w:t>
      </w:r>
      <w:r>
        <w:t xml:space="preserve"> to include the General Criteria</w:t>
      </w:r>
      <w:r w:rsidR="00FA552F">
        <w:t xml:space="preserve">, </w:t>
      </w:r>
      <w:r>
        <w:t xml:space="preserve">any applicable Program Criteria, and the ABET </w:t>
      </w:r>
      <w:r>
        <w:rPr>
          <w:i/>
        </w:rPr>
        <w:t>Accreditation Policy and Procedure Manual.</w:t>
      </w:r>
    </w:p>
    <w:p w14:paraId="62CCE602" w14:textId="6F19B157" w:rsidR="00B85D6D" w:rsidRDefault="00B85D6D" w:rsidP="00FA552F">
      <w:pPr>
        <w:spacing w:before="120" w:line="264" w:lineRule="auto"/>
        <w:ind w:left="360"/>
      </w:pPr>
    </w:p>
    <w:p w14:paraId="47B536E3" w14:textId="271ACA20" w:rsidR="00B85D6D" w:rsidRDefault="00B85D6D">
      <w:r>
        <w:br w:type="page"/>
      </w:r>
    </w:p>
    <w:p w14:paraId="7818DBE4" w14:textId="77777777" w:rsidR="00B85D6D" w:rsidRPr="004364DA" w:rsidRDefault="00B85D6D" w:rsidP="00B85D6D">
      <w:pPr>
        <w:jc w:val="center"/>
        <w:rPr>
          <w:rFonts w:ascii="Arial" w:hAnsi="Arial" w:cs="Arial"/>
          <w:b/>
          <w:sz w:val="28"/>
          <w:szCs w:val="28"/>
        </w:rPr>
      </w:pPr>
      <w:bookmarkStart w:id="20" w:name="_Toc268163189"/>
      <w:bookmarkStart w:id="21" w:name="_Toc112699293"/>
      <w:r w:rsidRPr="004364DA">
        <w:rPr>
          <w:rFonts w:ascii="Arial" w:hAnsi="Arial" w:cs="Arial"/>
          <w:b/>
          <w:sz w:val="28"/>
          <w:szCs w:val="28"/>
        </w:rPr>
        <w:lastRenderedPageBreak/>
        <w:t>APPENDIX</w:t>
      </w:r>
    </w:p>
    <w:p w14:paraId="6CB8B276" w14:textId="77777777" w:rsidR="00B85D6D" w:rsidRDefault="00B85D6D" w:rsidP="00B85D6D">
      <w:pPr>
        <w:jc w:val="center"/>
        <w:rPr>
          <w:rFonts w:ascii="Arial" w:hAnsi="Arial" w:cs="Arial"/>
          <w:b/>
          <w:color w:val="595959" w:themeColor="text1" w:themeTint="A6"/>
          <w:sz w:val="28"/>
          <w:szCs w:val="28"/>
        </w:rPr>
      </w:pPr>
    </w:p>
    <w:p w14:paraId="04A343CB" w14:textId="77777777" w:rsidR="00B85D6D" w:rsidRDefault="00B85D6D" w:rsidP="00B85D6D">
      <w:pPr>
        <w:spacing w:before="120"/>
        <w:ind w:left="360" w:hanging="360"/>
      </w:pPr>
      <w:r>
        <w:t>Complete the following table for the program undergoing evaluation.</w:t>
      </w:r>
    </w:p>
    <w:p w14:paraId="066C7E05" w14:textId="77777777" w:rsidR="00B85D6D" w:rsidRDefault="00B85D6D" w:rsidP="00B85D6D">
      <w:pPr>
        <w:jc w:val="center"/>
        <w:rPr>
          <w:rFonts w:ascii="Arial" w:hAnsi="Arial" w:cs="Arial"/>
          <w:color w:val="595959" w:themeColor="text1" w:themeTint="A6"/>
          <w:sz w:val="28"/>
          <w:szCs w:val="28"/>
        </w:rPr>
      </w:pPr>
    </w:p>
    <w:p w14:paraId="0B2B2CEF" w14:textId="77777777" w:rsidR="00B85D6D" w:rsidRDefault="00B85D6D" w:rsidP="00B85D6D">
      <w:pPr>
        <w:pStyle w:val="Heading2"/>
        <w:rPr>
          <w:rFonts w:cs="Arial"/>
        </w:rPr>
      </w:pPr>
      <w:bookmarkStart w:id="22" w:name="_Toc146691839"/>
      <w:r>
        <w:rPr>
          <w:rFonts w:cs="Arial"/>
        </w:rPr>
        <w:t>Table A-1. Program Enrollment and Degree Data</w:t>
      </w:r>
      <w:bookmarkEnd w:id="20"/>
      <w:bookmarkEnd w:id="21"/>
      <w:bookmarkEnd w:id="22"/>
    </w:p>
    <w:p w14:paraId="12677943" w14:textId="77777777" w:rsidR="00B85D6D" w:rsidRDefault="00B85D6D" w:rsidP="00B85D6D">
      <w:pPr>
        <w:rPr>
          <w:rFonts w:ascii="Georgia" w:hAnsi="Georgia"/>
        </w:rPr>
      </w:pPr>
    </w:p>
    <w:p w14:paraId="26A3A7CE" w14:textId="77777777" w:rsidR="00B85D6D" w:rsidRDefault="00B85D6D" w:rsidP="00B85D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of Program</w:t>
      </w:r>
    </w:p>
    <w:p w14:paraId="7BD98165" w14:textId="77777777" w:rsidR="004364DA" w:rsidRDefault="004364DA" w:rsidP="00B85D6D">
      <w:pPr>
        <w:rPr>
          <w:rFonts w:ascii="Arial" w:hAnsi="Arial" w:cs="Arial"/>
          <w:b/>
        </w:rPr>
      </w:pPr>
    </w:p>
    <w:tbl>
      <w:tblPr>
        <w:tblStyle w:val="GridTable1Light"/>
        <w:tblW w:w="0" w:type="auto"/>
        <w:tblInd w:w="-275" w:type="dxa"/>
        <w:tblLook w:val="04A0" w:firstRow="1" w:lastRow="0" w:firstColumn="1" w:lastColumn="0" w:noHBand="0" w:noVBand="1"/>
      </w:tblPr>
      <w:tblGrid>
        <w:gridCol w:w="1620"/>
        <w:gridCol w:w="720"/>
        <w:gridCol w:w="630"/>
        <w:gridCol w:w="720"/>
        <w:gridCol w:w="810"/>
        <w:gridCol w:w="810"/>
        <w:gridCol w:w="810"/>
        <w:gridCol w:w="900"/>
        <w:gridCol w:w="720"/>
        <w:gridCol w:w="900"/>
      </w:tblGrid>
      <w:tr w:rsidR="004364DA" w:rsidRPr="00D80FF5" w14:paraId="372142C3" w14:textId="77777777" w:rsidTr="008D18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4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12" w:space="0" w:color="auto"/>
            </w:tcBorders>
            <w:shd w:val="clear" w:color="auto" w:fill="BFBFBF" w:themeFill="background1" w:themeFillShade="BF"/>
            <w:vAlign w:val="bottom"/>
          </w:tcPr>
          <w:p w14:paraId="021F0DD3" w14:textId="77777777" w:rsidR="004364DA" w:rsidRPr="00D80FF5" w:rsidRDefault="004364DA" w:rsidP="008D180A">
            <w:pPr>
              <w:jc w:val="center"/>
              <w:rPr>
                <w:b w:val="0"/>
                <w:bCs w:val="0"/>
                <w:iCs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  <w:textDirection w:val="btLr"/>
            <w:vAlign w:val="bottom"/>
          </w:tcPr>
          <w:p w14:paraId="7C620CEC" w14:textId="77777777" w:rsidR="004364DA" w:rsidRPr="00D80FF5" w:rsidRDefault="004364DA" w:rsidP="008D180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Academic Year</w:t>
            </w:r>
          </w:p>
        </w:tc>
        <w:tc>
          <w:tcPr>
            <w:tcW w:w="630" w:type="dxa"/>
            <w:tcBorders>
              <w:top w:val="single" w:sz="12" w:space="0" w:color="auto"/>
            </w:tcBorders>
            <w:textDirection w:val="btLr"/>
            <w:vAlign w:val="center"/>
          </w:tcPr>
          <w:p w14:paraId="5896BF8F" w14:textId="77777777" w:rsidR="004364DA" w:rsidRPr="00D80FF5" w:rsidRDefault="004364DA" w:rsidP="008D180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Enrollment Status</w:t>
            </w:r>
          </w:p>
        </w:tc>
        <w:tc>
          <w:tcPr>
            <w:tcW w:w="4050" w:type="dxa"/>
            <w:gridSpan w:val="5"/>
            <w:tcBorders>
              <w:top w:val="single" w:sz="12" w:space="0" w:color="auto"/>
            </w:tcBorders>
            <w:vAlign w:val="bottom"/>
          </w:tcPr>
          <w:p w14:paraId="2A3FAB3D" w14:textId="77777777" w:rsidR="004364DA" w:rsidRPr="00D80FF5" w:rsidRDefault="004364DA" w:rsidP="008D18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Enrollment Year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textDirection w:val="btLr"/>
            <w:vAlign w:val="center"/>
          </w:tcPr>
          <w:p w14:paraId="67991847" w14:textId="636D3940" w:rsidR="004364DA" w:rsidRPr="00D80FF5" w:rsidRDefault="004364DA" w:rsidP="008D180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 xml:space="preserve">Total </w:t>
            </w:r>
            <w:r>
              <w:rPr>
                <w:b w:val="0"/>
                <w:bCs w:val="0"/>
                <w:iCs/>
              </w:rPr>
              <w:t>Enrollment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textDirection w:val="btLr"/>
            <w:vAlign w:val="center"/>
          </w:tcPr>
          <w:p w14:paraId="774542D1" w14:textId="77777777" w:rsidR="004364DA" w:rsidRPr="00D80FF5" w:rsidRDefault="004364DA" w:rsidP="008D180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Total Grad</w:t>
            </w:r>
          </w:p>
        </w:tc>
      </w:tr>
      <w:tr w:rsidR="004364DA" w:rsidRPr="00D80FF5" w14:paraId="3556D7C9" w14:textId="77777777" w:rsidTr="008D18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BFBFBF" w:themeFill="background1" w:themeFillShade="BF"/>
            <w:vAlign w:val="bottom"/>
          </w:tcPr>
          <w:p w14:paraId="120B0FFB" w14:textId="77777777" w:rsidR="004364DA" w:rsidRPr="00D80FF5" w:rsidRDefault="004364DA" w:rsidP="008D180A">
            <w:pPr>
              <w:jc w:val="center"/>
              <w:rPr>
                <w:b w:val="0"/>
                <w:bCs w:val="0"/>
                <w:iCs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  <w:vAlign w:val="bottom"/>
          </w:tcPr>
          <w:p w14:paraId="4D70BB31" w14:textId="77777777" w:rsidR="004364DA" w:rsidRPr="00D80FF5" w:rsidRDefault="004364DA" w:rsidP="008D18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</w:p>
        </w:tc>
        <w:tc>
          <w:tcPr>
            <w:tcW w:w="630" w:type="dxa"/>
            <w:shd w:val="clear" w:color="auto" w:fill="BFBFBF" w:themeFill="background1" w:themeFillShade="BF"/>
            <w:vAlign w:val="bottom"/>
          </w:tcPr>
          <w:p w14:paraId="78CA2AAD" w14:textId="77777777" w:rsidR="004364DA" w:rsidRPr="00D80FF5" w:rsidRDefault="004364DA" w:rsidP="008D18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</w:p>
        </w:tc>
        <w:tc>
          <w:tcPr>
            <w:tcW w:w="720" w:type="dxa"/>
            <w:vAlign w:val="bottom"/>
          </w:tcPr>
          <w:p w14:paraId="7ED433EB" w14:textId="77777777" w:rsidR="004364DA" w:rsidRPr="00D80FF5" w:rsidRDefault="004364DA" w:rsidP="008D18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1st</w:t>
            </w:r>
          </w:p>
        </w:tc>
        <w:tc>
          <w:tcPr>
            <w:tcW w:w="810" w:type="dxa"/>
            <w:vAlign w:val="bottom"/>
          </w:tcPr>
          <w:p w14:paraId="2DD8AEFD" w14:textId="77777777" w:rsidR="004364DA" w:rsidRPr="00D80FF5" w:rsidRDefault="004364DA" w:rsidP="008D18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2nd</w:t>
            </w:r>
          </w:p>
        </w:tc>
        <w:tc>
          <w:tcPr>
            <w:tcW w:w="810" w:type="dxa"/>
            <w:vAlign w:val="bottom"/>
          </w:tcPr>
          <w:p w14:paraId="6CBDFA0C" w14:textId="77777777" w:rsidR="004364DA" w:rsidRPr="00D80FF5" w:rsidRDefault="004364DA" w:rsidP="008D18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3rd</w:t>
            </w:r>
          </w:p>
        </w:tc>
        <w:tc>
          <w:tcPr>
            <w:tcW w:w="810" w:type="dxa"/>
            <w:vAlign w:val="bottom"/>
          </w:tcPr>
          <w:p w14:paraId="4F2E8BE7" w14:textId="77777777" w:rsidR="004364DA" w:rsidRPr="00D80FF5" w:rsidRDefault="004364DA" w:rsidP="008D18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4th</w:t>
            </w:r>
          </w:p>
        </w:tc>
        <w:tc>
          <w:tcPr>
            <w:tcW w:w="900" w:type="dxa"/>
            <w:vAlign w:val="bottom"/>
          </w:tcPr>
          <w:p w14:paraId="47BA0C56" w14:textId="77777777" w:rsidR="004364DA" w:rsidRPr="00D80FF5" w:rsidRDefault="004364DA" w:rsidP="008D18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5th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bottom"/>
          </w:tcPr>
          <w:p w14:paraId="47781CE7" w14:textId="77777777" w:rsidR="004364DA" w:rsidRPr="00D80FF5" w:rsidRDefault="004364DA" w:rsidP="008D18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  <w:vAlign w:val="bottom"/>
          </w:tcPr>
          <w:p w14:paraId="65F9A5B4" w14:textId="77777777" w:rsidR="004364DA" w:rsidRPr="00D80FF5" w:rsidRDefault="004364DA" w:rsidP="008D18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</w:rPr>
            </w:pPr>
          </w:p>
        </w:tc>
      </w:tr>
      <w:tr w:rsidR="004364DA" w:rsidRPr="00D80FF5" w14:paraId="5A3D08AF" w14:textId="77777777" w:rsidTr="008D1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vAlign w:val="center"/>
          </w:tcPr>
          <w:p w14:paraId="5FA11B5A" w14:textId="77777777" w:rsidR="004364DA" w:rsidRPr="00D80FF5" w:rsidRDefault="004364DA" w:rsidP="008D180A">
            <w:pPr>
              <w:jc w:val="center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Current Year</w:t>
            </w:r>
          </w:p>
        </w:tc>
        <w:tc>
          <w:tcPr>
            <w:tcW w:w="720" w:type="dxa"/>
          </w:tcPr>
          <w:p w14:paraId="42A323A9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630" w:type="dxa"/>
            <w:vAlign w:val="center"/>
          </w:tcPr>
          <w:p w14:paraId="079BEDAE" w14:textId="77777777" w:rsidR="004364DA" w:rsidRPr="00D80FF5" w:rsidRDefault="004364DA" w:rsidP="008D1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D80FF5">
              <w:rPr>
                <w:iCs/>
              </w:rPr>
              <w:t>FT</w:t>
            </w:r>
          </w:p>
        </w:tc>
        <w:tc>
          <w:tcPr>
            <w:tcW w:w="720" w:type="dxa"/>
          </w:tcPr>
          <w:p w14:paraId="03F9D32D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22272A35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538B0A52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1817C82E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</w:tcPr>
          <w:p w14:paraId="63673EC3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720" w:type="dxa"/>
          </w:tcPr>
          <w:p w14:paraId="0ADFA592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</w:tcPr>
          <w:p w14:paraId="40DF86A4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</w:tr>
      <w:tr w:rsidR="004364DA" w:rsidRPr="00D80FF5" w14:paraId="5F51577F" w14:textId="77777777" w:rsidTr="008D1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vAlign w:val="center"/>
          </w:tcPr>
          <w:p w14:paraId="728309DF" w14:textId="77777777" w:rsidR="004364DA" w:rsidRPr="00D80FF5" w:rsidRDefault="004364DA" w:rsidP="008D180A">
            <w:pPr>
              <w:jc w:val="center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Current Year</w:t>
            </w:r>
          </w:p>
        </w:tc>
        <w:tc>
          <w:tcPr>
            <w:tcW w:w="720" w:type="dxa"/>
          </w:tcPr>
          <w:p w14:paraId="281EAA39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630" w:type="dxa"/>
            <w:vAlign w:val="center"/>
          </w:tcPr>
          <w:p w14:paraId="3B750A13" w14:textId="77777777" w:rsidR="004364DA" w:rsidRPr="00D80FF5" w:rsidRDefault="004364DA" w:rsidP="008D1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D80FF5">
              <w:rPr>
                <w:iCs/>
              </w:rPr>
              <w:t>PT</w:t>
            </w:r>
          </w:p>
        </w:tc>
        <w:tc>
          <w:tcPr>
            <w:tcW w:w="720" w:type="dxa"/>
          </w:tcPr>
          <w:p w14:paraId="14104BAE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5033FE58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75B14F48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2E3B6AC7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</w:tcPr>
          <w:p w14:paraId="387C243E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720" w:type="dxa"/>
          </w:tcPr>
          <w:p w14:paraId="0D873119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</w:tcPr>
          <w:p w14:paraId="16734601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</w:tr>
      <w:tr w:rsidR="004364DA" w:rsidRPr="00D80FF5" w14:paraId="4255CD27" w14:textId="77777777" w:rsidTr="008D1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2F2F2" w:themeFill="background1" w:themeFillShade="F2"/>
            <w:vAlign w:val="center"/>
          </w:tcPr>
          <w:p w14:paraId="4E9699BF" w14:textId="77777777" w:rsidR="004364DA" w:rsidRPr="00D80FF5" w:rsidRDefault="004364DA" w:rsidP="008D180A">
            <w:pPr>
              <w:jc w:val="center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1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029522D6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</w:tcPr>
          <w:p w14:paraId="2E66152E" w14:textId="77777777" w:rsidR="004364DA" w:rsidRPr="00D80FF5" w:rsidRDefault="004364DA" w:rsidP="008D1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D80FF5">
              <w:rPr>
                <w:iCs/>
              </w:rPr>
              <w:t>FT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1D474A5A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52FC117F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2B3814D2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21839468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FE124A2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0B47464D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860BD95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</w:tr>
      <w:tr w:rsidR="004364DA" w:rsidRPr="00D80FF5" w14:paraId="0B331C1A" w14:textId="77777777" w:rsidTr="008D1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2F2F2" w:themeFill="background1" w:themeFillShade="F2"/>
            <w:vAlign w:val="center"/>
          </w:tcPr>
          <w:p w14:paraId="70AC2AB4" w14:textId="77777777" w:rsidR="004364DA" w:rsidRPr="00D80FF5" w:rsidRDefault="004364DA" w:rsidP="008D180A">
            <w:pPr>
              <w:jc w:val="center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1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17EF3DEB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</w:tcPr>
          <w:p w14:paraId="50272408" w14:textId="77777777" w:rsidR="004364DA" w:rsidRPr="00D80FF5" w:rsidRDefault="004364DA" w:rsidP="008D1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D80FF5">
              <w:rPr>
                <w:iCs/>
              </w:rPr>
              <w:t>PT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089E2193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357AAFA3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3EB0D2A3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208D8990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0E324B0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14:paraId="550369CC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EFEACAB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</w:tr>
      <w:tr w:rsidR="004364DA" w:rsidRPr="00D80FF5" w14:paraId="64503065" w14:textId="77777777" w:rsidTr="008D1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vAlign w:val="center"/>
          </w:tcPr>
          <w:p w14:paraId="42C9CE36" w14:textId="77777777" w:rsidR="004364DA" w:rsidRPr="00D80FF5" w:rsidRDefault="004364DA" w:rsidP="008D180A">
            <w:pPr>
              <w:jc w:val="center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2</w:t>
            </w:r>
          </w:p>
        </w:tc>
        <w:tc>
          <w:tcPr>
            <w:tcW w:w="720" w:type="dxa"/>
          </w:tcPr>
          <w:p w14:paraId="52F8D35E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630" w:type="dxa"/>
            <w:vAlign w:val="center"/>
          </w:tcPr>
          <w:p w14:paraId="2ED1B09D" w14:textId="77777777" w:rsidR="004364DA" w:rsidRPr="00D80FF5" w:rsidRDefault="004364DA" w:rsidP="008D1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D80FF5">
              <w:rPr>
                <w:iCs/>
              </w:rPr>
              <w:t>FT</w:t>
            </w:r>
          </w:p>
        </w:tc>
        <w:tc>
          <w:tcPr>
            <w:tcW w:w="720" w:type="dxa"/>
          </w:tcPr>
          <w:p w14:paraId="3D714D5A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3EB15920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34B4FBE4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1E301673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</w:tcPr>
          <w:p w14:paraId="35D9EB3B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720" w:type="dxa"/>
          </w:tcPr>
          <w:p w14:paraId="04220BC8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</w:tcPr>
          <w:p w14:paraId="292AA6DD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</w:tr>
      <w:tr w:rsidR="004364DA" w:rsidRPr="00D80FF5" w14:paraId="57859DC4" w14:textId="77777777" w:rsidTr="008D1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vAlign w:val="center"/>
          </w:tcPr>
          <w:p w14:paraId="735D70CC" w14:textId="77777777" w:rsidR="004364DA" w:rsidRPr="00D80FF5" w:rsidRDefault="004364DA" w:rsidP="008D180A">
            <w:pPr>
              <w:jc w:val="center"/>
              <w:rPr>
                <w:b w:val="0"/>
                <w:bCs w:val="0"/>
                <w:iCs/>
              </w:rPr>
            </w:pPr>
            <w:r w:rsidRPr="00D80FF5">
              <w:rPr>
                <w:b w:val="0"/>
                <w:bCs w:val="0"/>
                <w:iCs/>
              </w:rPr>
              <w:t>2</w:t>
            </w:r>
          </w:p>
        </w:tc>
        <w:tc>
          <w:tcPr>
            <w:tcW w:w="720" w:type="dxa"/>
          </w:tcPr>
          <w:p w14:paraId="62BD47B4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630" w:type="dxa"/>
            <w:vAlign w:val="center"/>
          </w:tcPr>
          <w:p w14:paraId="1274BF80" w14:textId="77777777" w:rsidR="004364DA" w:rsidRPr="00D80FF5" w:rsidRDefault="004364DA" w:rsidP="008D1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D80FF5">
              <w:rPr>
                <w:iCs/>
              </w:rPr>
              <w:t>PT</w:t>
            </w:r>
          </w:p>
        </w:tc>
        <w:tc>
          <w:tcPr>
            <w:tcW w:w="720" w:type="dxa"/>
          </w:tcPr>
          <w:p w14:paraId="23E355B0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635AFFA7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350E84C8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810" w:type="dxa"/>
          </w:tcPr>
          <w:p w14:paraId="0908C1B4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</w:tcPr>
          <w:p w14:paraId="2FFBD016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720" w:type="dxa"/>
          </w:tcPr>
          <w:p w14:paraId="6A6AB095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  <w:tc>
          <w:tcPr>
            <w:tcW w:w="900" w:type="dxa"/>
          </w:tcPr>
          <w:p w14:paraId="1A05471B" w14:textId="77777777" w:rsidR="004364DA" w:rsidRPr="00D80FF5" w:rsidRDefault="004364DA" w:rsidP="008D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</w:p>
        </w:tc>
      </w:tr>
    </w:tbl>
    <w:p w14:paraId="30B09A5F" w14:textId="77777777" w:rsidR="004364DA" w:rsidRDefault="004364DA" w:rsidP="00B85D6D">
      <w:pPr>
        <w:rPr>
          <w:rFonts w:ascii="Arial" w:hAnsi="Arial" w:cs="Arial"/>
          <w:b/>
        </w:rPr>
      </w:pPr>
    </w:p>
    <w:p w14:paraId="6F69409B" w14:textId="77777777" w:rsidR="00B85D6D" w:rsidRDefault="00B85D6D" w:rsidP="00B85D6D">
      <w:pPr>
        <w:rPr>
          <w:rFonts w:ascii="Georgia" w:hAnsi="Georgia"/>
        </w:rPr>
      </w:pPr>
    </w:p>
    <w:p w14:paraId="120F9944" w14:textId="7A55B302" w:rsidR="00A16EEB" w:rsidRPr="006643AA" w:rsidRDefault="00A16EEB" w:rsidP="00A16EEB">
      <w:r>
        <w:t>Provide</w:t>
      </w:r>
      <w:r w:rsidRPr="006643AA">
        <w:t xml:space="preserve"> official fall term enrollment (head count)</w:t>
      </w:r>
      <w:r>
        <w:t xml:space="preserve"> and number of degrees awarded</w:t>
      </w:r>
      <w:r w:rsidRPr="006643AA">
        <w:t xml:space="preserve"> for the current and </w:t>
      </w:r>
      <w:r>
        <w:t xml:space="preserve">the </w:t>
      </w:r>
      <w:r w:rsidRPr="006643AA">
        <w:t xml:space="preserve">preceding </w:t>
      </w:r>
      <w:r>
        <w:t>two</w:t>
      </w:r>
      <w:r w:rsidRPr="006643AA">
        <w:t xml:space="preserve"> academic years. The "current" year means the academic year preceding the </w:t>
      </w:r>
      <w:r>
        <w:t>review</w:t>
      </w:r>
      <w:r w:rsidRPr="006643AA">
        <w:t xml:space="preserve">. </w:t>
      </w:r>
    </w:p>
    <w:p w14:paraId="352B023E" w14:textId="77777777" w:rsidR="00B85D6D" w:rsidRDefault="00B85D6D" w:rsidP="00B85D6D"/>
    <w:p w14:paraId="4E01C7A9" w14:textId="77777777" w:rsidR="00B85D6D" w:rsidRDefault="00B85D6D" w:rsidP="00B85D6D">
      <w:r>
        <w:t>FT= full time</w:t>
      </w:r>
    </w:p>
    <w:p w14:paraId="35556EA5" w14:textId="77777777" w:rsidR="00B85D6D" w:rsidRDefault="00B85D6D" w:rsidP="00B85D6D">
      <w:r>
        <w:t>PT= part time</w:t>
      </w:r>
    </w:p>
    <w:p w14:paraId="29827806" w14:textId="77777777" w:rsidR="00B85D6D" w:rsidRDefault="00B85D6D" w:rsidP="00B85D6D"/>
    <w:p w14:paraId="49C8EFA3" w14:textId="77777777" w:rsidR="00B85D6D" w:rsidRDefault="00B85D6D" w:rsidP="00FA552F">
      <w:pPr>
        <w:spacing w:before="120" w:line="264" w:lineRule="auto"/>
        <w:ind w:left="360"/>
      </w:pPr>
    </w:p>
    <w:sectPr w:rsidR="00B85D6D" w:rsidSect="001A26BD">
      <w:head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2817B" w14:textId="77777777" w:rsidR="00F47AFE" w:rsidRDefault="00F47AFE">
      <w:r>
        <w:separator/>
      </w:r>
    </w:p>
  </w:endnote>
  <w:endnote w:type="continuationSeparator" w:id="0">
    <w:p w14:paraId="72EA6BEE" w14:textId="77777777" w:rsidR="00F47AFE" w:rsidRDefault="00F47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65621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EE6708" w14:textId="63A43254" w:rsidR="001834D6" w:rsidRDefault="009F400D">
        <w:pPr>
          <w:pStyle w:val="Footer"/>
          <w:jc w:val="right"/>
          <w:rPr>
            <w:b/>
            <w:bCs/>
          </w:rPr>
        </w:pPr>
        <w:r>
          <w:tab/>
        </w:r>
        <w:r w:rsidR="005E5BB1">
          <w:rPr>
            <w:b/>
            <w:bCs/>
          </w:rPr>
          <w:fldChar w:fldCharType="begin"/>
        </w:r>
        <w:r w:rsidR="005E5BB1">
          <w:rPr>
            <w:b/>
            <w:bCs/>
          </w:rPr>
          <w:instrText xml:space="preserve"> PAGE  \* Arabic  \* MERGEFORMAT </w:instrText>
        </w:r>
        <w:r w:rsidR="005E5BB1">
          <w:rPr>
            <w:b/>
            <w:bCs/>
          </w:rPr>
          <w:fldChar w:fldCharType="separate"/>
        </w:r>
        <w:r w:rsidR="00CD5569">
          <w:rPr>
            <w:b/>
            <w:bCs/>
            <w:noProof/>
          </w:rPr>
          <w:t>1</w:t>
        </w:r>
        <w:r w:rsidR="005E5BB1">
          <w:rPr>
            <w:b/>
            <w:bCs/>
          </w:rPr>
          <w:fldChar w:fldCharType="end"/>
        </w:r>
      </w:p>
      <w:p w14:paraId="7F3C866A" w14:textId="24102BE3" w:rsidR="009F400D" w:rsidRDefault="001834D6">
        <w:pPr>
          <w:pStyle w:val="Footer"/>
          <w:jc w:val="right"/>
        </w:pPr>
        <w:r>
          <w:t>T004 2027-2028 Interim Report Questionnaire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C7D81" w14:textId="4FAA4C7F" w:rsidR="00355C83" w:rsidRDefault="00355C83" w:rsidP="002B359A">
    <w:pPr>
      <w:pStyle w:val="Footer"/>
      <w:jc w:val="right"/>
    </w:pPr>
    <w:r>
      <w:t xml:space="preserve">T002 2021-22 Self-Study Questionnaire           </w:t>
    </w:r>
    <w:r>
      <w:fldChar w:fldCharType="begin"/>
    </w:r>
    <w:r>
      <w:instrText xml:space="preserve"> PAGE   \* MERGEFORMAT </w:instrText>
    </w:r>
    <w:r>
      <w:fldChar w:fldCharType="separate"/>
    </w:r>
    <w:r w:rsidR="00FA552F">
      <w:rPr>
        <w:noProof/>
      </w:rPr>
      <w:t>15</w:t>
    </w:r>
    <w:r>
      <w:rPr>
        <w:noProof/>
      </w:rPr>
      <w:fldChar w:fldCharType="end"/>
    </w:r>
  </w:p>
  <w:p w14:paraId="45C19D90" w14:textId="77777777" w:rsidR="00355C83" w:rsidRDefault="00355C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37669" w14:textId="77777777" w:rsidR="00F47AFE" w:rsidRDefault="00F47AFE">
      <w:r>
        <w:separator/>
      </w:r>
    </w:p>
  </w:footnote>
  <w:footnote w:type="continuationSeparator" w:id="0">
    <w:p w14:paraId="57C8C3CB" w14:textId="77777777" w:rsidR="00F47AFE" w:rsidRDefault="00F47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41769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E47230" w14:textId="0848414C" w:rsidR="009F400D" w:rsidRDefault="009F400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55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D1EB1E" w14:textId="77777777" w:rsidR="00FF6AAE" w:rsidRDefault="00FF6A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67F81" w14:textId="77777777" w:rsidR="00355C83" w:rsidRDefault="00355C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3F9"/>
    <w:multiLevelType w:val="hybridMultilevel"/>
    <w:tmpl w:val="9230DB22"/>
    <w:lvl w:ilvl="0" w:tplc="45CAD9CC">
      <w:start w:val="1"/>
      <w:numFmt w:val="upperLetter"/>
      <w:lvlText w:val="%1."/>
      <w:lvlJc w:val="left"/>
      <w:pPr>
        <w:ind w:left="36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F90632"/>
    <w:multiLevelType w:val="hybridMultilevel"/>
    <w:tmpl w:val="84043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240D2"/>
    <w:multiLevelType w:val="hybridMultilevel"/>
    <w:tmpl w:val="D842E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565DE"/>
    <w:multiLevelType w:val="hybridMultilevel"/>
    <w:tmpl w:val="226C09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50F5D"/>
    <w:multiLevelType w:val="hybridMultilevel"/>
    <w:tmpl w:val="FE8245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B1BDC"/>
    <w:multiLevelType w:val="hybridMultilevel"/>
    <w:tmpl w:val="EA1E2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95961"/>
    <w:multiLevelType w:val="hybridMultilevel"/>
    <w:tmpl w:val="218ED0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66E6A"/>
    <w:multiLevelType w:val="hybridMultilevel"/>
    <w:tmpl w:val="5C8E434A"/>
    <w:lvl w:ilvl="0" w:tplc="F9EA27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91D82"/>
    <w:multiLevelType w:val="hybridMultilevel"/>
    <w:tmpl w:val="8404123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C5654"/>
    <w:multiLevelType w:val="hybridMultilevel"/>
    <w:tmpl w:val="4B928A80"/>
    <w:lvl w:ilvl="0" w:tplc="F3B05C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194C37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E02E46"/>
    <w:multiLevelType w:val="hybridMultilevel"/>
    <w:tmpl w:val="8A22E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1FE7A9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5297A"/>
    <w:multiLevelType w:val="hybridMultilevel"/>
    <w:tmpl w:val="A09CF0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F170D"/>
    <w:multiLevelType w:val="hybridMultilevel"/>
    <w:tmpl w:val="E73EB3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F834DA"/>
    <w:multiLevelType w:val="hybridMultilevel"/>
    <w:tmpl w:val="BE067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428738">
    <w:abstractNumId w:val="12"/>
  </w:num>
  <w:num w:numId="2" w16cid:durableId="301925598">
    <w:abstractNumId w:val="6"/>
  </w:num>
  <w:num w:numId="3" w16cid:durableId="909578745">
    <w:abstractNumId w:val="9"/>
  </w:num>
  <w:num w:numId="4" w16cid:durableId="326178329">
    <w:abstractNumId w:val="5"/>
  </w:num>
  <w:num w:numId="5" w16cid:durableId="1994868667">
    <w:abstractNumId w:val="13"/>
  </w:num>
  <w:num w:numId="6" w16cid:durableId="127207860">
    <w:abstractNumId w:val="10"/>
  </w:num>
  <w:num w:numId="7" w16cid:durableId="1342050593">
    <w:abstractNumId w:val="1"/>
  </w:num>
  <w:num w:numId="8" w16cid:durableId="100997399">
    <w:abstractNumId w:val="11"/>
  </w:num>
  <w:num w:numId="9" w16cid:durableId="562913571">
    <w:abstractNumId w:val="0"/>
  </w:num>
  <w:num w:numId="10" w16cid:durableId="1511408706">
    <w:abstractNumId w:val="2"/>
  </w:num>
  <w:num w:numId="11" w16cid:durableId="1585333601">
    <w:abstractNumId w:val="3"/>
  </w:num>
  <w:num w:numId="12" w16cid:durableId="1184513217">
    <w:abstractNumId w:val="7"/>
  </w:num>
  <w:num w:numId="13" w16cid:durableId="201476110">
    <w:abstractNumId w:val="8"/>
  </w:num>
  <w:num w:numId="14" w16cid:durableId="3854187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wsjQzNbWwMLYwNDFS0lEKTi0uzszPAykwrQUAfkkpGCwAAAA="/>
  </w:docVars>
  <w:rsids>
    <w:rsidRoot w:val="00EB1A56"/>
    <w:rsid w:val="000003DF"/>
    <w:rsid w:val="00003FA4"/>
    <w:rsid w:val="00004696"/>
    <w:rsid w:val="00005BB0"/>
    <w:rsid w:val="00007976"/>
    <w:rsid w:val="00011920"/>
    <w:rsid w:val="000122E3"/>
    <w:rsid w:val="00017278"/>
    <w:rsid w:val="00020998"/>
    <w:rsid w:val="000227B6"/>
    <w:rsid w:val="0002574D"/>
    <w:rsid w:val="000262F8"/>
    <w:rsid w:val="00027046"/>
    <w:rsid w:val="00030A7A"/>
    <w:rsid w:val="000339E0"/>
    <w:rsid w:val="0003429D"/>
    <w:rsid w:val="00035491"/>
    <w:rsid w:val="00037F90"/>
    <w:rsid w:val="000416AC"/>
    <w:rsid w:val="000426CF"/>
    <w:rsid w:val="00044D5D"/>
    <w:rsid w:val="00060E0B"/>
    <w:rsid w:val="00062404"/>
    <w:rsid w:val="00063DDA"/>
    <w:rsid w:val="0006607E"/>
    <w:rsid w:val="00066E24"/>
    <w:rsid w:val="00076087"/>
    <w:rsid w:val="0008096D"/>
    <w:rsid w:val="00081B6A"/>
    <w:rsid w:val="000821E3"/>
    <w:rsid w:val="00082535"/>
    <w:rsid w:val="00084470"/>
    <w:rsid w:val="00090997"/>
    <w:rsid w:val="000934EA"/>
    <w:rsid w:val="00094DB6"/>
    <w:rsid w:val="0009790B"/>
    <w:rsid w:val="000A19F2"/>
    <w:rsid w:val="000A626B"/>
    <w:rsid w:val="000A65EA"/>
    <w:rsid w:val="000B44BC"/>
    <w:rsid w:val="000B5206"/>
    <w:rsid w:val="000B6690"/>
    <w:rsid w:val="000B67A7"/>
    <w:rsid w:val="000C3134"/>
    <w:rsid w:val="000C45C2"/>
    <w:rsid w:val="000C5541"/>
    <w:rsid w:val="000D34B2"/>
    <w:rsid w:val="000D3E33"/>
    <w:rsid w:val="000D4AE7"/>
    <w:rsid w:val="000D6275"/>
    <w:rsid w:val="000D6737"/>
    <w:rsid w:val="000D7CA1"/>
    <w:rsid w:val="000E0108"/>
    <w:rsid w:val="000E0710"/>
    <w:rsid w:val="000E2340"/>
    <w:rsid w:val="000E4C33"/>
    <w:rsid w:val="000E5606"/>
    <w:rsid w:val="000E5A4C"/>
    <w:rsid w:val="000F2C12"/>
    <w:rsid w:val="000F6155"/>
    <w:rsid w:val="00113BF6"/>
    <w:rsid w:val="001142F6"/>
    <w:rsid w:val="00116CFD"/>
    <w:rsid w:val="00131A76"/>
    <w:rsid w:val="00142FA4"/>
    <w:rsid w:val="00144D78"/>
    <w:rsid w:val="001509FB"/>
    <w:rsid w:val="0015123D"/>
    <w:rsid w:val="001565A0"/>
    <w:rsid w:val="0015716B"/>
    <w:rsid w:val="00157DD1"/>
    <w:rsid w:val="001669D7"/>
    <w:rsid w:val="00173265"/>
    <w:rsid w:val="0017401B"/>
    <w:rsid w:val="00174D55"/>
    <w:rsid w:val="00175B86"/>
    <w:rsid w:val="00182F00"/>
    <w:rsid w:val="001834D6"/>
    <w:rsid w:val="00183DBE"/>
    <w:rsid w:val="00184376"/>
    <w:rsid w:val="001909B7"/>
    <w:rsid w:val="001919C3"/>
    <w:rsid w:val="001929D1"/>
    <w:rsid w:val="00193510"/>
    <w:rsid w:val="00194AED"/>
    <w:rsid w:val="00195F2F"/>
    <w:rsid w:val="001A01E7"/>
    <w:rsid w:val="001A26BD"/>
    <w:rsid w:val="001A56E6"/>
    <w:rsid w:val="001A6085"/>
    <w:rsid w:val="001B0718"/>
    <w:rsid w:val="001B0D34"/>
    <w:rsid w:val="001B38D1"/>
    <w:rsid w:val="001B4E5D"/>
    <w:rsid w:val="001B6DB2"/>
    <w:rsid w:val="001B7A67"/>
    <w:rsid w:val="001B7EBC"/>
    <w:rsid w:val="001C1C54"/>
    <w:rsid w:val="001C2B3E"/>
    <w:rsid w:val="001C4070"/>
    <w:rsid w:val="001D2B2F"/>
    <w:rsid w:val="001D3BC7"/>
    <w:rsid w:val="001E1F2E"/>
    <w:rsid w:val="001E786D"/>
    <w:rsid w:val="001F3466"/>
    <w:rsid w:val="001F438B"/>
    <w:rsid w:val="00207AFF"/>
    <w:rsid w:val="00213226"/>
    <w:rsid w:val="002134F8"/>
    <w:rsid w:val="00215909"/>
    <w:rsid w:val="00216DD4"/>
    <w:rsid w:val="0022187C"/>
    <w:rsid w:val="0022308B"/>
    <w:rsid w:val="00227C10"/>
    <w:rsid w:val="00230F5B"/>
    <w:rsid w:val="00232280"/>
    <w:rsid w:val="00236F61"/>
    <w:rsid w:val="00241CC9"/>
    <w:rsid w:val="00247EAD"/>
    <w:rsid w:val="00250F0E"/>
    <w:rsid w:val="002524AF"/>
    <w:rsid w:val="002546B5"/>
    <w:rsid w:val="00256971"/>
    <w:rsid w:val="00256EE2"/>
    <w:rsid w:val="0026077A"/>
    <w:rsid w:val="002622FE"/>
    <w:rsid w:val="002644E4"/>
    <w:rsid w:val="00266A04"/>
    <w:rsid w:val="00266F51"/>
    <w:rsid w:val="00274072"/>
    <w:rsid w:val="0028473C"/>
    <w:rsid w:val="0028484C"/>
    <w:rsid w:val="002967C9"/>
    <w:rsid w:val="00296958"/>
    <w:rsid w:val="002A5BDB"/>
    <w:rsid w:val="002A609A"/>
    <w:rsid w:val="002A6F1B"/>
    <w:rsid w:val="002B26F9"/>
    <w:rsid w:val="002B359A"/>
    <w:rsid w:val="002B6345"/>
    <w:rsid w:val="002C16BE"/>
    <w:rsid w:val="002C33F0"/>
    <w:rsid w:val="002C3F05"/>
    <w:rsid w:val="002C63EC"/>
    <w:rsid w:val="002D02AB"/>
    <w:rsid w:val="002D07A1"/>
    <w:rsid w:val="002D0F71"/>
    <w:rsid w:val="002D2994"/>
    <w:rsid w:val="002D3C13"/>
    <w:rsid w:val="002E3A54"/>
    <w:rsid w:val="002E6EEB"/>
    <w:rsid w:val="002F2FE0"/>
    <w:rsid w:val="00301F3D"/>
    <w:rsid w:val="00303BAE"/>
    <w:rsid w:val="003133E9"/>
    <w:rsid w:val="00313FBE"/>
    <w:rsid w:val="003149F1"/>
    <w:rsid w:val="0031588E"/>
    <w:rsid w:val="0031704D"/>
    <w:rsid w:val="00317B1E"/>
    <w:rsid w:val="00326E0E"/>
    <w:rsid w:val="00330E07"/>
    <w:rsid w:val="00335615"/>
    <w:rsid w:val="00340BC7"/>
    <w:rsid w:val="00346F21"/>
    <w:rsid w:val="00350096"/>
    <w:rsid w:val="00352118"/>
    <w:rsid w:val="00352A8B"/>
    <w:rsid w:val="00353EAD"/>
    <w:rsid w:val="00355719"/>
    <w:rsid w:val="00355C83"/>
    <w:rsid w:val="00360EE0"/>
    <w:rsid w:val="0037222C"/>
    <w:rsid w:val="003730DB"/>
    <w:rsid w:val="00375236"/>
    <w:rsid w:val="003822F1"/>
    <w:rsid w:val="003824D4"/>
    <w:rsid w:val="00382885"/>
    <w:rsid w:val="00382D31"/>
    <w:rsid w:val="003836F4"/>
    <w:rsid w:val="00383835"/>
    <w:rsid w:val="0038542B"/>
    <w:rsid w:val="00386424"/>
    <w:rsid w:val="00386CEB"/>
    <w:rsid w:val="003874D2"/>
    <w:rsid w:val="003879F8"/>
    <w:rsid w:val="0039054F"/>
    <w:rsid w:val="00390BD6"/>
    <w:rsid w:val="00394668"/>
    <w:rsid w:val="003A08F3"/>
    <w:rsid w:val="003B0CA4"/>
    <w:rsid w:val="003C085B"/>
    <w:rsid w:val="003C0F11"/>
    <w:rsid w:val="003C1350"/>
    <w:rsid w:val="003C27D0"/>
    <w:rsid w:val="003C36EF"/>
    <w:rsid w:val="003C66F2"/>
    <w:rsid w:val="003C70BF"/>
    <w:rsid w:val="003D0DD7"/>
    <w:rsid w:val="003D1860"/>
    <w:rsid w:val="003D3E5D"/>
    <w:rsid w:val="003E1933"/>
    <w:rsid w:val="003F13EB"/>
    <w:rsid w:val="003F1C6F"/>
    <w:rsid w:val="00411025"/>
    <w:rsid w:val="004130B1"/>
    <w:rsid w:val="004146C3"/>
    <w:rsid w:val="00415544"/>
    <w:rsid w:val="004204AA"/>
    <w:rsid w:val="00424D40"/>
    <w:rsid w:val="004256C1"/>
    <w:rsid w:val="004351DB"/>
    <w:rsid w:val="004364DA"/>
    <w:rsid w:val="004375C6"/>
    <w:rsid w:val="00444245"/>
    <w:rsid w:val="0044726D"/>
    <w:rsid w:val="004512B8"/>
    <w:rsid w:val="00454B70"/>
    <w:rsid w:val="00463E95"/>
    <w:rsid w:val="00464A3E"/>
    <w:rsid w:val="00464E4C"/>
    <w:rsid w:val="0046530A"/>
    <w:rsid w:val="00466812"/>
    <w:rsid w:val="004731AE"/>
    <w:rsid w:val="00475D74"/>
    <w:rsid w:val="00480875"/>
    <w:rsid w:val="00485A93"/>
    <w:rsid w:val="00487129"/>
    <w:rsid w:val="00491B6C"/>
    <w:rsid w:val="004A0C55"/>
    <w:rsid w:val="004B0571"/>
    <w:rsid w:val="004C088C"/>
    <w:rsid w:val="004C2255"/>
    <w:rsid w:val="004C5C60"/>
    <w:rsid w:val="004D2E60"/>
    <w:rsid w:val="004D3208"/>
    <w:rsid w:val="004D676F"/>
    <w:rsid w:val="004D7DD7"/>
    <w:rsid w:val="004D7E33"/>
    <w:rsid w:val="004E3B5F"/>
    <w:rsid w:val="004E3EBA"/>
    <w:rsid w:val="004E5F99"/>
    <w:rsid w:val="004E6CF9"/>
    <w:rsid w:val="004F568A"/>
    <w:rsid w:val="004F5A90"/>
    <w:rsid w:val="004F6C90"/>
    <w:rsid w:val="0050435F"/>
    <w:rsid w:val="005107D6"/>
    <w:rsid w:val="005173AD"/>
    <w:rsid w:val="005214D1"/>
    <w:rsid w:val="00521598"/>
    <w:rsid w:val="00521DD7"/>
    <w:rsid w:val="00524446"/>
    <w:rsid w:val="005244F2"/>
    <w:rsid w:val="005245D8"/>
    <w:rsid w:val="00524D32"/>
    <w:rsid w:val="00524E74"/>
    <w:rsid w:val="00525A18"/>
    <w:rsid w:val="00530534"/>
    <w:rsid w:val="00531959"/>
    <w:rsid w:val="005511CB"/>
    <w:rsid w:val="0055596D"/>
    <w:rsid w:val="00557425"/>
    <w:rsid w:val="00557D32"/>
    <w:rsid w:val="0056302F"/>
    <w:rsid w:val="00563BA4"/>
    <w:rsid w:val="00564EDC"/>
    <w:rsid w:val="0056725B"/>
    <w:rsid w:val="00570512"/>
    <w:rsid w:val="00571274"/>
    <w:rsid w:val="00572B64"/>
    <w:rsid w:val="005744C2"/>
    <w:rsid w:val="00583E42"/>
    <w:rsid w:val="005911C2"/>
    <w:rsid w:val="005961B7"/>
    <w:rsid w:val="005A0B7A"/>
    <w:rsid w:val="005A1BFA"/>
    <w:rsid w:val="005A2C25"/>
    <w:rsid w:val="005B3B9C"/>
    <w:rsid w:val="005B6F34"/>
    <w:rsid w:val="005C1EE9"/>
    <w:rsid w:val="005C6B06"/>
    <w:rsid w:val="005D095C"/>
    <w:rsid w:val="005D2445"/>
    <w:rsid w:val="005D2638"/>
    <w:rsid w:val="005E5BB1"/>
    <w:rsid w:val="005E67A2"/>
    <w:rsid w:val="005F3F69"/>
    <w:rsid w:val="005F4471"/>
    <w:rsid w:val="005F5122"/>
    <w:rsid w:val="00602D90"/>
    <w:rsid w:val="006034F5"/>
    <w:rsid w:val="00603D25"/>
    <w:rsid w:val="00605DF4"/>
    <w:rsid w:val="0061603D"/>
    <w:rsid w:val="00616DDE"/>
    <w:rsid w:val="006222DF"/>
    <w:rsid w:val="006261C6"/>
    <w:rsid w:val="006324AB"/>
    <w:rsid w:val="0063570C"/>
    <w:rsid w:val="00636C6E"/>
    <w:rsid w:val="00651F95"/>
    <w:rsid w:val="00654A92"/>
    <w:rsid w:val="00655766"/>
    <w:rsid w:val="006643AA"/>
    <w:rsid w:val="00664DF5"/>
    <w:rsid w:val="00665953"/>
    <w:rsid w:val="00667D9D"/>
    <w:rsid w:val="00674036"/>
    <w:rsid w:val="00674626"/>
    <w:rsid w:val="0068001A"/>
    <w:rsid w:val="00683F0A"/>
    <w:rsid w:val="00686BC8"/>
    <w:rsid w:val="00690C01"/>
    <w:rsid w:val="00691DFA"/>
    <w:rsid w:val="00693C54"/>
    <w:rsid w:val="006944FA"/>
    <w:rsid w:val="00694F9C"/>
    <w:rsid w:val="00697950"/>
    <w:rsid w:val="006A49F7"/>
    <w:rsid w:val="006A64AF"/>
    <w:rsid w:val="006A658A"/>
    <w:rsid w:val="006A6717"/>
    <w:rsid w:val="006A7295"/>
    <w:rsid w:val="006B4E19"/>
    <w:rsid w:val="006C7DC8"/>
    <w:rsid w:val="006D1FB1"/>
    <w:rsid w:val="006E1A2F"/>
    <w:rsid w:val="006F1371"/>
    <w:rsid w:val="006F154E"/>
    <w:rsid w:val="00712234"/>
    <w:rsid w:val="00720215"/>
    <w:rsid w:val="0072675C"/>
    <w:rsid w:val="00730320"/>
    <w:rsid w:val="0073071C"/>
    <w:rsid w:val="007329C7"/>
    <w:rsid w:val="00740926"/>
    <w:rsid w:val="0074109F"/>
    <w:rsid w:val="0074796E"/>
    <w:rsid w:val="0075205E"/>
    <w:rsid w:val="0076160F"/>
    <w:rsid w:val="00761741"/>
    <w:rsid w:val="007625A8"/>
    <w:rsid w:val="00781747"/>
    <w:rsid w:val="0078324E"/>
    <w:rsid w:val="00795D64"/>
    <w:rsid w:val="007B17DE"/>
    <w:rsid w:val="007B3BDB"/>
    <w:rsid w:val="007B7306"/>
    <w:rsid w:val="007C529D"/>
    <w:rsid w:val="007D59B9"/>
    <w:rsid w:val="007D652E"/>
    <w:rsid w:val="007D749A"/>
    <w:rsid w:val="007E0DD9"/>
    <w:rsid w:val="007E6149"/>
    <w:rsid w:val="007F4EB0"/>
    <w:rsid w:val="007F5A84"/>
    <w:rsid w:val="007F6653"/>
    <w:rsid w:val="0080073C"/>
    <w:rsid w:val="00804E1D"/>
    <w:rsid w:val="0080503F"/>
    <w:rsid w:val="00805667"/>
    <w:rsid w:val="008170F3"/>
    <w:rsid w:val="008219C3"/>
    <w:rsid w:val="0082375D"/>
    <w:rsid w:val="00825840"/>
    <w:rsid w:val="008452F1"/>
    <w:rsid w:val="00847326"/>
    <w:rsid w:val="008546BD"/>
    <w:rsid w:val="00860D99"/>
    <w:rsid w:val="008756F8"/>
    <w:rsid w:val="00886E31"/>
    <w:rsid w:val="00891E45"/>
    <w:rsid w:val="008A192D"/>
    <w:rsid w:val="008A1A2F"/>
    <w:rsid w:val="008A67E2"/>
    <w:rsid w:val="008B6985"/>
    <w:rsid w:val="008D682F"/>
    <w:rsid w:val="008E2966"/>
    <w:rsid w:val="008E6C80"/>
    <w:rsid w:val="008F342E"/>
    <w:rsid w:val="008F75B2"/>
    <w:rsid w:val="00902CB2"/>
    <w:rsid w:val="00910B67"/>
    <w:rsid w:val="00923FAF"/>
    <w:rsid w:val="00926D0D"/>
    <w:rsid w:val="00926F69"/>
    <w:rsid w:val="00930D1C"/>
    <w:rsid w:val="00936C78"/>
    <w:rsid w:val="00936EC8"/>
    <w:rsid w:val="00937754"/>
    <w:rsid w:val="009410FD"/>
    <w:rsid w:val="0094445A"/>
    <w:rsid w:val="0094776F"/>
    <w:rsid w:val="0095247A"/>
    <w:rsid w:val="0095729A"/>
    <w:rsid w:val="0096318A"/>
    <w:rsid w:val="00963DE4"/>
    <w:rsid w:val="0096553E"/>
    <w:rsid w:val="009710ED"/>
    <w:rsid w:val="00971C4D"/>
    <w:rsid w:val="00972245"/>
    <w:rsid w:val="0097585D"/>
    <w:rsid w:val="00982935"/>
    <w:rsid w:val="00983C12"/>
    <w:rsid w:val="00984E99"/>
    <w:rsid w:val="009976E9"/>
    <w:rsid w:val="009A01AA"/>
    <w:rsid w:val="009A364B"/>
    <w:rsid w:val="009A6F3A"/>
    <w:rsid w:val="009B2ADF"/>
    <w:rsid w:val="009B3FF0"/>
    <w:rsid w:val="009B52E8"/>
    <w:rsid w:val="009B5F4D"/>
    <w:rsid w:val="009C00F9"/>
    <w:rsid w:val="009C576B"/>
    <w:rsid w:val="009D63AF"/>
    <w:rsid w:val="009D7E51"/>
    <w:rsid w:val="009E4328"/>
    <w:rsid w:val="009E62B1"/>
    <w:rsid w:val="009F3DD0"/>
    <w:rsid w:val="009F400D"/>
    <w:rsid w:val="009F41E9"/>
    <w:rsid w:val="009F74B4"/>
    <w:rsid w:val="00A035A6"/>
    <w:rsid w:val="00A03911"/>
    <w:rsid w:val="00A03E8A"/>
    <w:rsid w:val="00A040A3"/>
    <w:rsid w:val="00A07C6A"/>
    <w:rsid w:val="00A13281"/>
    <w:rsid w:val="00A13EE1"/>
    <w:rsid w:val="00A16EEB"/>
    <w:rsid w:val="00A173E4"/>
    <w:rsid w:val="00A17CA9"/>
    <w:rsid w:val="00A203D6"/>
    <w:rsid w:val="00A21C9D"/>
    <w:rsid w:val="00A21F10"/>
    <w:rsid w:val="00A22223"/>
    <w:rsid w:val="00A23940"/>
    <w:rsid w:val="00A26B68"/>
    <w:rsid w:val="00A30687"/>
    <w:rsid w:val="00A335B0"/>
    <w:rsid w:val="00A40776"/>
    <w:rsid w:val="00A42A46"/>
    <w:rsid w:val="00A466D8"/>
    <w:rsid w:val="00A504BD"/>
    <w:rsid w:val="00A51DD3"/>
    <w:rsid w:val="00A52C1C"/>
    <w:rsid w:val="00A558E3"/>
    <w:rsid w:val="00A608BC"/>
    <w:rsid w:val="00A638A2"/>
    <w:rsid w:val="00A73A4A"/>
    <w:rsid w:val="00A74867"/>
    <w:rsid w:val="00A75D98"/>
    <w:rsid w:val="00A80928"/>
    <w:rsid w:val="00A8094B"/>
    <w:rsid w:val="00A82C4A"/>
    <w:rsid w:val="00A831D9"/>
    <w:rsid w:val="00A91C16"/>
    <w:rsid w:val="00A93B9E"/>
    <w:rsid w:val="00A9514E"/>
    <w:rsid w:val="00A9718A"/>
    <w:rsid w:val="00AA1D9E"/>
    <w:rsid w:val="00AA51AE"/>
    <w:rsid w:val="00AA5DE5"/>
    <w:rsid w:val="00AA79A9"/>
    <w:rsid w:val="00AB031E"/>
    <w:rsid w:val="00AB0604"/>
    <w:rsid w:val="00AB089B"/>
    <w:rsid w:val="00AB61BD"/>
    <w:rsid w:val="00AB63B1"/>
    <w:rsid w:val="00AB71BC"/>
    <w:rsid w:val="00AB7CB4"/>
    <w:rsid w:val="00AC37F0"/>
    <w:rsid w:val="00AD005C"/>
    <w:rsid w:val="00AD3E91"/>
    <w:rsid w:val="00AE4C12"/>
    <w:rsid w:val="00AE66E4"/>
    <w:rsid w:val="00AF2B80"/>
    <w:rsid w:val="00B0160D"/>
    <w:rsid w:val="00B04759"/>
    <w:rsid w:val="00B04F96"/>
    <w:rsid w:val="00B07A7D"/>
    <w:rsid w:val="00B12D3B"/>
    <w:rsid w:val="00B1378F"/>
    <w:rsid w:val="00B14ED9"/>
    <w:rsid w:val="00B173EB"/>
    <w:rsid w:val="00B252AF"/>
    <w:rsid w:val="00B25BCB"/>
    <w:rsid w:val="00B352B6"/>
    <w:rsid w:val="00B41BCB"/>
    <w:rsid w:val="00B44206"/>
    <w:rsid w:val="00B44860"/>
    <w:rsid w:val="00B47392"/>
    <w:rsid w:val="00B51493"/>
    <w:rsid w:val="00B60566"/>
    <w:rsid w:val="00B60DD6"/>
    <w:rsid w:val="00B6380A"/>
    <w:rsid w:val="00B66ECF"/>
    <w:rsid w:val="00B67957"/>
    <w:rsid w:val="00B709DF"/>
    <w:rsid w:val="00B85D6D"/>
    <w:rsid w:val="00BA0E6C"/>
    <w:rsid w:val="00BA2629"/>
    <w:rsid w:val="00BB0377"/>
    <w:rsid w:val="00BB0B3A"/>
    <w:rsid w:val="00BB2D89"/>
    <w:rsid w:val="00BB4BE3"/>
    <w:rsid w:val="00BB699E"/>
    <w:rsid w:val="00BC02B8"/>
    <w:rsid w:val="00BC382A"/>
    <w:rsid w:val="00BC39D3"/>
    <w:rsid w:val="00BC459C"/>
    <w:rsid w:val="00BC699B"/>
    <w:rsid w:val="00BD0E52"/>
    <w:rsid w:val="00BD46BA"/>
    <w:rsid w:val="00BD6D06"/>
    <w:rsid w:val="00BE51D4"/>
    <w:rsid w:val="00BE5DDA"/>
    <w:rsid w:val="00BF125F"/>
    <w:rsid w:val="00C02760"/>
    <w:rsid w:val="00C0623C"/>
    <w:rsid w:val="00C06F0C"/>
    <w:rsid w:val="00C0798C"/>
    <w:rsid w:val="00C111EC"/>
    <w:rsid w:val="00C13759"/>
    <w:rsid w:val="00C167F2"/>
    <w:rsid w:val="00C219D2"/>
    <w:rsid w:val="00C23330"/>
    <w:rsid w:val="00C252E7"/>
    <w:rsid w:val="00C30093"/>
    <w:rsid w:val="00C43437"/>
    <w:rsid w:val="00C4385B"/>
    <w:rsid w:val="00C458C8"/>
    <w:rsid w:val="00C462B9"/>
    <w:rsid w:val="00C462CC"/>
    <w:rsid w:val="00C47F95"/>
    <w:rsid w:val="00C513D1"/>
    <w:rsid w:val="00C56D9F"/>
    <w:rsid w:val="00C636F2"/>
    <w:rsid w:val="00C63F25"/>
    <w:rsid w:val="00C66AC5"/>
    <w:rsid w:val="00C67369"/>
    <w:rsid w:val="00C730AD"/>
    <w:rsid w:val="00C73328"/>
    <w:rsid w:val="00C74D10"/>
    <w:rsid w:val="00C75FFF"/>
    <w:rsid w:val="00C763A4"/>
    <w:rsid w:val="00C85023"/>
    <w:rsid w:val="00C95C3D"/>
    <w:rsid w:val="00CA089A"/>
    <w:rsid w:val="00CA3657"/>
    <w:rsid w:val="00CA73B6"/>
    <w:rsid w:val="00CA7A08"/>
    <w:rsid w:val="00CB25D3"/>
    <w:rsid w:val="00CB3D96"/>
    <w:rsid w:val="00CC2C69"/>
    <w:rsid w:val="00CC5ACD"/>
    <w:rsid w:val="00CC79DA"/>
    <w:rsid w:val="00CD0AE8"/>
    <w:rsid w:val="00CD0FAC"/>
    <w:rsid w:val="00CD2FA2"/>
    <w:rsid w:val="00CD5569"/>
    <w:rsid w:val="00CD661D"/>
    <w:rsid w:val="00CD6A80"/>
    <w:rsid w:val="00CE2D86"/>
    <w:rsid w:val="00CF06F6"/>
    <w:rsid w:val="00CF629B"/>
    <w:rsid w:val="00CF7CD5"/>
    <w:rsid w:val="00D02F10"/>
    <w:rsid w:val="00D04B47"/>
    <w:rsid w:val="00D06233"/>
    <w:rsid w:val="00D06942"/>
    <w:rsid w:val="00D06A6C"/>
    <w:rsid w:val="00D06D85"/>
    <w:rsid w:val="00D07231"/>
    <w:rsid w:val="00D07650"/>
    <w:rsid w:val="00D07BF8"/>
    <w:rsid w:val="00D11F82"/>
    <w:rsid w:val="00D12378"/>
    <w:rsid w:val="00D17B5D"/>
    <w:rsid w:val="00D223EF"/>
    <w:rsid w:val="00D2579C"/>
    <w:rsid w:val="00D26E74"/>
    <w:rsid w:val="00D3624B"/>
    <w:rsid w:val="00D47C84"/>
    <w:rsid w:val="00D51175"/>
    <w:rsid w:val="00D53A9D"/>
    <w:rsid w:val="00D54E1B"/>
    <w:rsid w:val="00D55C5F"/>
    <w:rsid w:val="00D75E80"/>
    <w:rsid w:val="00D84F7E"/>
    <w:rsid w:val="00D87257"/>
    <w:rsid w:val="00D92618"/>
    <w:rsid w:val="00DA3A27"/>
    <w:rsid w:val="00DA4360"/>
    <w:rsid w:val="00DA6843"/>
    <w:rsid w:val="00DA7FFE"/>
    <w:rsid w:val="00DB048A"/>
    <w:rsid w:val="00DB1F47"/>
    <w:rsid w:val="00DB4954"/>
    <w:rsid w:val="00DC0471"/>
    <w:rsid w:val="00DC2B36"/>
    <w:rsid w:val="00DC2CE9"/>
    <w:rsid w:val="00DC6351"/>
    <w:rsid w:val="00DC7083"/>
    <w:rsid w:val="00DC72E9"/>
    <w:rsid w:val="00DC7666"/>
    <w:rsid w:val="00DC79B3"/>
    <w:rsid w:val="00DD6CCD"/>
    <w:rsid w:val="00DE06F0"/>
    <w:rsid w:val="00DE12DB"/>
    <w:rsid w:val="00DF41E0"/>
    <w:rsid w:val="00E01C4A"/>
    <w:rsid w:val="00E02837"/>
    <w:rsid w:val="00E03630"/>
    <w:rsid w:val="00E0549D"/>
    <w:rsid w:val="00E05D7C"/>
    <w:rsid w:val="00E10407"/>
    <w:rsid w:val="00E113A8"/>
    <w:rsid w:val="00E219E9"/>
    <w:rsid w:val="00E22B47"/>
    <w:rsid w:val="00E30103"/>
    <w:rsid w:val="00E307DC"/>
    <w:rsid w:val="00E3322D"/>
    <w:rsid w:val="00E344C8"/>
    <w:rsid w:val="00E40304"/>
    <w:rsid w:val="00E40F09"/>
    <w:rsid w:val="00E43786"/>
    <w:rsid w:val="00E448D1"/>
    <w:rsid w:val="00E452E4"/>
    <w:rsid w:val="00E45950"/>
    <w:rsid w:val="00E550CD"/>
    <w:rsid w:val="00E55510"/>
    <w:rsid w:val="00E63CA7"/>
    <w:rsid w:val="00E7022D"/>
    <w:rsid w:val="00E70266"/>
    <w:rsid w:val="00E754D6"/>
    <w:rsid w:val="00E77247"/>
    <w:rsid w:val="00E8553C"/>
    <w:rsid w:val="00E85BF4"/>
    <w:rsid w:val="00E9279D"/>
    <w:rsid w:val="00EB1A56"/>
    <w:rsid w:val="00EB1FA2"/>
    <w:rsid w:val="00EB511C"/>
    <w:rsid w:val="00EB5E84"/>
    <w:rsid w:val="00EC5570"/>
    <w:rsid w:val="00EC7BB1"/>
    <w:rsid w:val="00ED7D42"/>
    <w:rsid w:val="00EE5305"/>
    <w:rsid w:val="00EE5746"/>
    <w:rsid w:val="00EF403B"/>
    <w:rsid w:val="00EF41AE"/>
    <w:rsid w:val="00EF55F4"/>
    <w:rsid w:val="00F0013F"/>
    <w:rsid w:val="00F04CE9"/>
    <w:rsid w:val="00F07378"/>
    <w:rsid w:val="00F07E7F"/>
    <w:rsid w:val="00F10B9D"/>
    <w:rsid w:val="00F12130"/>
    <w:rsid w:val="00F130ED"/>
    <w:rsid w:val="00F13E76"/>
    <w:rsid w:val="00F15547"/>
    <w:rsid w:val="00F23700"/>
    <w:rsid w:val="00F275C1"/>
    <w:rsid w:val="00F301DC"/>
    <w:rsid w:val="00F3247D"/>
    <w:rsid w:val="00F32CF9"/>
    <w:rsid w:val="00F33AC7"/>
    <w:rsid w:val="00F440FB"/>
    <w:rsid w:val="00F47AFE"/>
    <w:rsid w:val="00F52BA0"/>
    <w:rsid w:val="00F53F7A"/>
    <w:rsid w:val="00F563F0"/>
    <w:rsid w:val="00F57ADA"/>
    <w:rsid w:val="00F65354"/>
    <w:rsid w:val="00F66CCB"/>
    <w:rsid w:val="00F672DA"/>
    <w:rsid w:val="00F67F03"/>
    <w:rsid w:val="00F74A7F"/>
    <w:rsid w:val="00F74AD5"/>
    <w:rsid w:val="00F7705E"/>
    <w:rsid w:val="00F855A1"/>
    <w:rsid w:val="00F87424"/>
    <w:rsid w:val="00F87F5E"/>
    <w:rsid w:val="00F9467B"/>
    <w:rsid w:val="00F97276"/>
    <w:rsid w:val="00FA2C29"/>
    <w:rsid w:val="00FA2E64"/>
    <w:rsid w:val="00FA3F7A"/>
    <w:rsid w:val="00FA552F"/>
    <w:rsid w:val="00FA69EA"/>
    <w:rsid w:val="00FA6D2C"/>
    <w:rsid w:val="00FA74E7"/>
    <w:rsid w:val="00FA79ED"/>
    <w:rsid w:val="00FA7C2D"/>
    <w:rsid w:val="00FB1193"/>
    <w:rsid w:val="00FB3162"/>
    <w:rsid w:val="00FB5BE4"/>
    <w:rsid w:val="00FB6A9E"/>
    <w:rsid w:val="00FC22E3"/>
    <w:rsid w:val="00FC6C12"/>
    <w:rsid w:val="00FD095C"/>
    <w:rsid w:val="00FD16E2"/>
    <w:rsid w:val="00FD196D"/>
    <w:rsid w:val="00FD291C"/>
    <w:rsid w:val="00FD2B1C"/>
    <w:rsid w:val="00FD4984"/>
    <w:rsid w:val="00FD79CC"/>
    <w:rsid w:val="00FE4841"/>
    <w:rsid w:val="00FE64B7"/>
    <w:rsid w:val="00FF2C99"/>
    <w:rsid w:val="00F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593F09"/>
  <w15:docId w15:val="{461137E1-4AD6-41AF-B5D0-CF9A89C9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64DA"/>
    <w:rPr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4DA"/>
    <w:pPr>
      <w:keepNext/>
      <w:keepLines/>
      <w:spacing w:before="480" w:after="100"/>
      <w:outlineLvl w:val="0"/>
    </w:pPr>
    <w:rPr>
      <w:rFonts w:ascii="Arial" w:hAnsi="Arial"/>
      <w:b/>
      <w:bCs/>
      <w:caps/>
      <w:color w:val="D241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1EE9"/>
    <w:pPr>
      <w:keepNext/>
      <w:spacing w:before="240" w:after="60"/>
      <w:ind w:left="360" w:hanging="360"/>
      <w:outlineLvl w:val="1"/>
    </w:pPr>
    <w:rPr>
      <w:rFonts w:ascii="Arial" w:hAnsi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7CA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7CA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17CA9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17CA9"/>
    <w:pPr>
      <w:spacing w:before="240" w:after="60"/>
      <w:outlineLvl w:val="5"/>
    </w:pPr>
    <w:rPr>
      <w:rFonts w:ascii="Calibri" w:eastAsia="Calibri" w:hAnsi="Calibri"/>
      <w:b/>
      <w:bCs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CA9"/>
    <w:pPr>
      <w:spacing w:before="240" w:after="60"/>
      <w:outlineLvl w:val="6"/>
    </w:pPr>
    <w:rPr>
      <w:rFonts w:ascii="Calibri" w:eastAsia="Calibri" w:hAnsi="Calibri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CA9"/>
    <w:pPr>
      <w:spacing w:before="240" w:after="60"/>
      <w:outlineLvl w:val="7"/>
    </w:pPr>
    <w:rPr>
      <w:rFonts w:ascii="Calibri" w:eastAsia="Calibri" w:hAnsi="Calibri"/>
      <w:i/>
      <w:iCs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CA9"/>
    <w:pPr>
      <w:spacing w:before="240" w:after="60"/>
      <w:outlineLvl w:val="8"/>
    </w:pPr>
    <w:rPr>
      <w:rFonts w:ascii="Cambria" w:hAnsi="Cambria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4DA"/>
    <w:rPr>
      <w:rFonts w:ascii="Arial" w:hAnsi="Arial"/>
      <w:b/>
      <w:bCs/>
      <w:caps/>
      <w:color w:val="D241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C1EE9"/>
    <w:rPr>
      <w:rFonts w:ascii="Arial" w:hAnsi="Arial"/>
      <w:b/>
      <w:bCs/>
      <w:iCs/>
      <w:color w:val="696867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17CA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A17CA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A17CA9"/>
    <w:rPr>
      <w:rFonts w:ascii="Calibri" w:eastAsia="Calibri" w:hAnsi="Calibri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A17CA9"/>
    <w:rPr>
      <w:rFonts w:ascii="Calibri" w:eastAsia="Calibri" w:hAnsi="Calibri"/>
      <w:b/>
      <w:bCs/>
      <w:sz w:val="22"/>
      <w:szCs w:val="22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CA9"/>
    <w:rPr>
      <w:rFonts w:ascii="Calibri" w:eastAsia="Calibri" w:hAnsi="Calibri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CA9"/>
    <w:rPr>
      <w:rFonts w:ascii="Calibri" w:eastAsia="Calibri" w:hAnsi="Calibri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CA9"/>
    <w:rPr>
      <w:rFonts w:ascii="Cambria" w:hAnsi="Cambria"/>
      <w:sz w:val="22"/>
      <w:szCs w:val="22"/>
      <w:lang w:bidi="en-US"/>
    </w:rPr>
  </w:style>
  <w:style w:type="character" w:styleId="Hyperlink">
    <w:name w:val="Hyperlink"/>
    <w:basedOn w:val="DefaultParagraphFont"/>
    <w:uiPriority w:val="99"/>
    <w:rsid w:val="003C66F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C66F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CA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C66F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CA9"/>
    <w:rPr>
      <w:sz w:val="24"/>
      <w:szCs w:val="24"/>
    </w:rPr>
  </w:style>
  <w:style w:type="character" w:styleId="CommentReference">
    <w:name w:val="annotation reference"/>
    <w:basedOn w:val="DefaultParagraphFont"/>
    <w:semiHidden/>
    <w:rsid w:val="00FE64B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E64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17CA9"/>
  </w:style>
  <w:style w:type="paragraph" w:styleId="CommentSubject">
    <w:name w:val="annotation subject"/>
    <w:basedOn w:val="CommentText"/>
    <w:next w:val="CommentText"/>
    <w:semiHidden/>
    <w:rsid w:val="00FE64B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FE6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C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67A7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E55510"/>
    <w:pPr>
      <w:spacing w:line="276" w:lineRule="auto"/>
      <w:outlineLvl w:val="9"/>
    </w:pPr>
  </w:style>
  <w:style w:type="paragraph" w:styleId="TOC1">
    <w:name w:val="toc 1"/>
    <w:basedOn w:val="Normal"/>
    <w:next w:val="Normal"/>
    <w:autoRedefine/>
    <w:uiPriority w:val="39"/>
    <w:rsid w:val="00D17B5D"/>
    <w:pPr>
      <w:tabs>
        <w:tab w:val="right" w:leader="dot" w:pos="8630"/>
      </w:tabs>
      <w:spacing w:before="360" w:after="360"/>
    </w:pPr>
    <w:rPr>
      <w:rFonts w:asciiTheme="minorHAnsi" w:hAnsiTheme="minorHAnsi" w:cstheme="minorHAnsi"/>
      <w:b/>
      <w:bCs/>
      <w:caps/>
      <w:sz w:val="22"/>
      <w:szCs w:val="2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17CA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A17CA9"/>
    <w:rPr>
      <w:rFonts w:ascii="Cambria" w:hAnsi="Cambria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CA9"/>
    <w:pPr>
      <w:spacing w:after="60"/>
      <w:jc w:val="center"/>
      <w:outlineLvl w:val="1"/>
    </w:pPr>
    <w:rPr>
      <w:rFonts w:ascii="Cambria" w:hAnsi="Cambria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A17CA9"/>
    <w:rPr>
      <w:rFonts w:ascii="Cambria" w:hAnsi="Cambria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A17CA9"/>
    <w:rPr>
      <w:b/>
      <w:bCs/>
    </w:rPr>
  </w:style>
  <w:style w:type="character" w:styleId="Emphasis">
    <w:name w:val="Emphasis"/>
    <w:basedOn w:val="DefaultParagraphFont"/>
    <w:uiPriority w:val="20"/>
    <w:qFormat/>
    <w:rsid w:val="00A17CA9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A17CA9"/>
    <w:rPr>
      <w:rFonts w:ascii="Calibri" w:eastAsia="Calibri" w:hAnsi="Calibri"/>
      <w:szCs w:val="3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A17CA9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A17CA9"/>
    <w:rPr>
      <w:rFonts w:ascii="Calibri" w:eastAsia="Calibri" w:hAnsi="Calibri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CA9"/>
    <w:pPr>
      <w:ind w:left="720" w:right="720"/>
    </w:pPr>
    <w:rPr>
      <w:rFonts w:ascii="Calibri" w:eastAsia="Calibri" w:hAnsi="Calibri"/>
      <w:b/>
      <w:i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CA9"/>
    <w:rPr>
      <w:rFonts w:ascii="Calibri" w:eastAsia="Calibri" w:hAnsi="Calibri"/>
      <w:b/>
      <w:i/>
      <w:sz w:val="24"/>
      <w:szCs w:val="22"/>
      <w:lang w:bidi="en-US"/>
    </w:rPr>
  </w:style>
  <w:style w:type="character" w:styleId="SubtleEmphasis">
    <w:name w:val="Subtle Emphasis"/>
    <w:uiPriority w:val="19"/>
    <w:qFormat/>
    <w:rsid w:val="00A17CA9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A17CA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17CA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17CA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17CA9"/>
    <w:rPr>
      <w:rFonts w:ascii="Cambria" w:eastAsia="Times New Roman" w:hAnsi="Cambria"/>
      <w:b/>
      <w:i/>
      <w:sz w:val="24"/>
      <w:szCs w:val="24"/>
    </w:rPr>
  </w:style>
  <w:style w:type="paragraph" w:customStyle="1" w:styleId="ABETInstructions">
    <w:name w:val="ABET Instructions"/>
    <w:basedOn w:val="Normal"/>
    <w:next w:val="Normal"/>
    <w:rsid w:val="00A17CA9"/>
    <w:pPr>
      <w:spacing w:after="120"/>
    </w:pPr>
    <w:rPr>
      <w:color w:val="0000FF"/>
      <w:szCs w:val="20"/>
    </w:rPr>
  </w:style>
  <w:style w:type="paragraph" w:customStyle="1" w:styleId="TableLevel2">
    <w:name w:val="Table Level 2"/>
    <w:basedOn w:val="Heading1"/>
    <w:next w:val="Normal"/>
    <w:rsid w:val="00A17CA9"/>
    <w:pPr>
      <w:keepNext w:val="0"/>
      <w:keepLines w:val="0"/>
      <w:widowControl w:val="0"/>
      <w:tabs>
        <w:tab w:val="left" w:pos="540"/>
      </w:tabs>
      <w:spacing w:before="0" w:after="120"/>
      <w:jc w:val="center"/>
      <w:outlineLvl w:val="1"/>
    </w:pPr>
    <w:rPr>
      <w:rFonts w:ascii="Times New Roman" w:eastAsia="Arial Unicode MS" w:hAnsi="Times New Roman"/>
      <w:caps w:val="0"/>
      <w:color w:val="auto"/>
      <w:kern w:val="28"/>
      <w:sz w:val="24"/>
      <w:szCs w:val="24"/>
    </w:rPr>
  </w:style>
  <w:style w:type="paragraph" w:styleId="Caption">
    <w:name w:val="caption"/>
    <w:basedOn w:val="Normal"/>
    <w:next w:val="Normal"/>
    <w:qFormat/>
    <w:rsid w:val="00A17CA9"/>
    <w:pPr>
      <w:spacing w:after="120"/>
      <w:jc w:val="center"/>
    </w:pPr>
    <w:rPr>
      <w:b/>
      <w:bCs/>
      <w:szCs w:val="20"/>
    </w:rPr>
  </w:style>
  <w:style w:type="paragraph" w:styleId="ListNumber">
    <w:name w:val="List Number"/>
    <w:basedOn w:val="Normal"/>
    <w:rsid w:val="00A17CA9"/>
    <w:pPr>
      <w:widowControl w:val="0"/>
      <w:spacing w:after="120"/>
      <w:ind w:left="144" w:hanging="144"/>
      <w:jc w:val="both"/>
    </w:pPr>
  </w:style>
  <w:style w:type="character" w:customStyle="1" w:styleId="apple-converted-space">
    <w:name w:val="apple-converted-space"/>
    <w:basedOn w:val="DefaultParagraphFont"/>
    <w:rsid w:val="00A17CA9"/>
  </w:style>
  <w:style w:type="paragraph" w:styleId="BodyText">
    <w:name w:val="Body Text"/>
    <w:basedOn w:val="Normal"/>
    <w:link w:val="BodyTextChar"/>
    <w:rsid w:val="00A17CA9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17CA9"/>
  </w:style>
  <w:style w:type="paragraph" w:styleId="BodyTextIndent3">
    <w:name w:val="Body Text Indent 3"/>
    <w:basedOn w:val="Normal"/>
    <w:link w:val="BodyTextIndent3Char"/>
    <w:unhideWhenUsed/>
    <w:rsid w:val="00A17CA9"/>
    <w:pPr>
      <w:spacing w:after="120"/>
      <w:ind w:left="360"/>
      <w:jc w:val="both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17CA9"/>
    <w:rPr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A17CA9"/>
    <w:pPr>
      <w:spacing w:after="120"/>
      <w:ind w:left="36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17CA9"/>
  </w:style>
  <w:style w:type="paragraph" w:customStyle="1" w:styleId="Bullets1">
    <w:name w:val="Bullets 1"/>
    <w:basedOn w:val="BodyText"/>
    <w:rsid w:val="00A17CA9"/>
    <w:pPr>
      <w:widowControl w:val="0"/>
      <w:suppressLineNumbers/>
      <w:jc w:val="both"/>
    </w:pPr>
    <w:rPr>
      <w:sz w:val="24"/>
      <w:szCs w:val="24"/>
    </w:rPr>
  </w:style>
  <w:style w:type="character" w:styleId="LineNumber">
    <w:name w:val="line number"/>
    <w:basedOn w:val="DefaultParagraphFont"/>
    <w:rsid w:val="00A17CA9"/>
  </w:style>
  <w:style w:type="paragraph" w:styleId="TOC2">
    <w:name w:val="toc 2"/>
    <w:basedOn w:val="Normal"/>
    <w:next w:val="Normal"/>
    <w:autoRedefine/>
    <w:uiPriority w:val="39"/>
    <w:unhideWhenUsed/>
    <w:rsid w:val="00A17CA9"/>
    <w:rPr>
      <w:rFonts w:asciiTheme="minorHAnsi" w:hAnsiTheme="minorHAnsi" w:cstheme="minorHAnsi"/>
      <w:b/>
      <w:bCs/>
      <w:smallCaps/>
      <w:sz w:val="22"/>
      <w:szCs w:val="22"/>
    </w:rPr>
  </w:style>
  <w:style w:type="character" w:styleId="PageNumber">
    <w:name w:val="page number"/>
    <w:basedOn w:val="DefaultParagraphFont"/>
    <w:rsid w:val="00A17CA9"/>
  </w:style>
  <w:style w:type="paragraph" w:customStyle="1" w:styleId="ParagraphLevel1">
    <w:name w:val="Paragraph Level 1"/>
    <w:basedOn w:val="BodyText"/>
    <w:autoRedefine/>
    <w:rsid w:val="00A17CA9"/>
    <w:pPr>
      <w:widowControl w:val="0"/>
      <w:suppressLineNumbers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NumberList">
    <w:name w:val="Number List"/>
    <w:rsid w:val="00A17CA9"/>
    <w:pPr>
      <w:widowControl w:val="0"/>
      <w:ind w:left="720"/>
    </w:pPr>
    <w:rPr>
      <w:color w:val="000000"/>
    </w:rPr>
  </w:style>
  <w:style w:type="paragraph" w:styleId="TOC3">
    <w:name w:val="toc 3"/>
    <w:basedOn w:val="Normal"/>
    <w:next w:val="Normal"/>
    <w:autoRedefine/>
    <w:uiPriority w:val="39"/>
    <w:unhideWhenUsed/>
    <w:rsid w:val="00A17CA9"/>
    <w:rPr>
      <w:rFonts w:asciiTheme="minorHAnsi" w:hAnsiTheme="minorHAnsi" w:cstheme="minorHAnsi"/>
      <w:smallCaps/>
      <w:sz w:val="22"/>
      <w:szCs w:val="22"/>
    </w:rPr>
  </w:style>
  <w:style w:type="table" w:styleId="TableGrid">
    <w:name w:val="Table Grid"/>
    <w:basedOn w:val="TableNormal"/>
    <w:uiPriority w:val="59"/>
    <w:rsid w:val="003D1860"/>
    <w:pPr>
      <w:ind w:left="720" w:hanging="720"/>
      <w:jc w:val="both"/>
    </w:pPr>
    <w:rPr>
      <w:rFonts w:ascii="Calibri" w:eastAsia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531959"/>
    <w:pPr>
      <w:ind w:left="720"/>
      <w:contextualSpacing/>
    </w:pPr>
  </w:style>
  <w:style w:type="paragraph" w:customStyle="1" w:styleId="Default">
    <w:name w:val="Default"/>
    <w:rsid w:val="0025697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936C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36C78"/>
  </w:style>
  <w:style w:type="character" w:styleId="FootnoteReference">
    <w:name w:val="footnote reference"/>
    <w:basedOn w:val="DefaultParagraphFont"/>
    <w:semiHidden/>
    <w:unhideWhenUsed/>
    <w:rsid w:val="00936C78"/>
    <w:rPr>
      <w:vertAlign w:val="superscript"/>
    </w:rPr>
  </w:style>
  <w:style w:type="paragraph" w:styleId="Revision">
    <w:name w:val="Revision"/>
    <w:hidden/>
    <w:uiPriority w:val="99"/>
    <w:semiHidden/>
    <w:rsid w:val="00F87F5E"/>
    <w:rPr>
      <w:color w:val="696867"/>
      <w:sz w:val="24"/>
      <w:szCs w:val="24"/>
    </w:rPr>
  </w:style>
  <w:style w:type="paragraph" w:styleId="TOC4">
    <w:name w:val="toc 4"/>
    <w:basedOn w:val="Normal"/>
    <w:next w:val="Normal"/>
    <w:autoRedefine/>
    <w:semiHidden/>
    <w:unhideWhenUsed/>
    <w:rsid w:val="0055596D"/>
    <w:rPr>
      <w:rFonts w:asciiTheme="minorHAnsi" w:hAnsiTheme="minorHAnsi" w:cstheme="minorHAnsi"/>
      <w:sz w:val="22"/>
      <w:szCs w:val="22"/>
    </w:rPr>
  </w:style>
  <w:style w:type="paragraph" w:styleId="TOC5">
    <w:name w:val="toc 5"/>
    <w:basedOn w:val="Normal"/>
    <w:next w:val="Normal"/>
    <w:autoRedefine/>
    <w:semiHidden/>
    <w:unhideWhenUsed/>
    <w:rsid w:val="0055596D"/>
    <w:rPr>
      <w:rFonts w:asciiTheme="minorHAnsi" w:hAnsiTheme="minorHAnsi" w:cstheme="minorHAnsi"/>
      <w:sz w:val="22"/>
      <w:szCs w:val="22"/>
    </w:rPr>
  </w:style>
  <w:style w:type="paragraph" w:styleId="TOC6">
    <w:name w:val="toc 6"/>
    <w:basedOn w:val="Normal"/>
    <w:next w:val="Normal"/>
    <w:autoRedefine/>
    <w:semiHidden/>
    <w:unhideWhenUsed/>
    <w:rsid w:val="0055596D"/>
    <w:rPr>
      <w:rFonts w:asciiTheme="minorHAnsi" w:hAnsiTheme="minorHAnsi" w:cstheme="minorHAnsi"/>
      <w:sz w:val="22"/>
      <w:szCs w:val="22"/>
    </w:rPr>
  </w:style>
  <w:style w:type="paragraph" w:styleId="TOC7">
    <w:name w:val="toc 7"/>
    <w:basedOn w:val="Normal"/>
    <w:next w:val="Normal"/>
    <w:autoRedefine/>
    <w:semiHidden/>
    <w:unhideWhenUsed/>
    <w:rsid w:val="0055596D"/>
    <w:rPr>
      <w:rFonts w:asciiTheme="minorHAnsi" w:hAnsiTheme="minorHAnsi" w:cstheme="minorHAnsi"/>
      <w:sz w:val="22"/>
      <w:szCs w:val="22"/>
    </w:rPr>
  </w:style>
  <w:style w:type="paragraph" w:styleId="TOC8">
    <w:name w:val="toc 8"/>
    <w:basedOn w:val="Normal"/>
    <w:next w:val="Normal"/>
    <w:autoRedefine/>
    <w:semiHidden/>
    <w:unhideWhenUsed/>
    <w:rsid w:val="0055596D"/>
    <w:rPr>
      <w:rFonts w:asciiTheme="minorHAnsi" w:hAnsiTheme="minorHAnsi" w:cstheme="minorHAnsi"/>
      <w:sz w:val="22"/>
      <w:szCs w:val="22"/>
    </w:rPr>
  </w:style>
  <w:style w:type="paragraph" w:styleId="TOC9">
    <w:name w:val="toc 9"/>
    <w:basedOn w:val="Normal"/>
    <w:next w:val="Normal"/>
    <w:autoRedefine/>
    <w:semiHidden/>
    <w:unhideWhenUsed/>
    <w:rsid w:val="0055596D"/>
    <w:rPr>
      <w:rFonts w:asciiTheme="minorHAnsi" w:hAnsiTheme="minorHAnsi" w:cstheme="minorHAnsi"/>
      <w:sz w:val="22"/>
      <w:szCs w:val="22"/>
    </w:rPr>
  </w:style>
  <w:style w:type="character" w:styleId="FollowedHyperlink">
    <w:name w:val="FollowedHyperlink"/>
    <w:basedOn w:val="DefaultParagraphFont"/>
    <w:semiHidden/>
    <w:unhideWhenUsed/>
    <w:rsid w:val="00B67957"/>
    <w:rPr>
      <w:color w:val="800080" w:themeColor="followedHyperlink"/>
      <w:u w:val="single"/>
    </w:rPr>
  </w:style>
  <w:style w:type="table" w:styleId="GridTable1Light">
    <w:name w:val="Grid Table 1 Light"/>
    <w:basedOn w:val="TableNormal"/>
    <w:uiPriority w:val="46"/>
    <w:rsid w:val="004364D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83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1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bet.org" TargetMode="External"/><Relationship Id="rId18" Type="http://schemas.openxmlformats.org/officeDocument/2006/relationships/hyperlink" Target="mailto:accreditation@abet.or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etac@abet.org" TargetMode="External"/><Relationship Id="rId17" Type="http://schemas.openxmlformats.org/officeDocument/2006/relationships/hyperlink" Target="https://www.abet.org/accreditation/accreditation-criteria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etac@abet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D89DBBBD0A6C49967A339B263C5FB5" ma:contentTypeVersion="13" ma:contentTypeDescription="Create a new document." ma:contentTypeScope="" ma:versionID="119c8adff882ef0967757c580f4c04f7">
  <xsd:schema xmlns:xsd="http://www.w3.org/2001/XMLSchema" xmlns:xs="http://www.w3.org/2001/XMLSchema" xmlns:p="http://schemas.microsoft.com/office/2006/metadata/properties" xmlns:ns3="28f05b90-174f-473d-bb10-89144f310ca6" xmlns:ns4="31df7ad8-a232-437a-9925-e8545daa989b" targetNamespace="http://schemas.microsoft.com/office/2006/metadata/properties" ma:root="true" ma:fieldsID="2b8c6018209411d2b01ec4bf82b0f7e5" ns3:_="" ns4:_="">
    <xsd:import namespace="28f05b90-174f-473d-bb10-89144f310ca6"/>
    <xsd:import namespace="31df7ad8-a232-437a-9925-e8545daa98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05b90-174f-473d-bb10-89144f310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f7ad8-a232-437a-9925-e8545daa9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53FAB-21B3-4D55-8EBC-477D403BE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05b90-174f-473d-bb10-89144f310ca6"/>
    <ds:schemaRef ds:uri="31df7ad8-a232-437a-9925-e8545daa9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326E02-1A47-4282-BFBF-41BD09E71C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95743A-319D-4AE3-A8B3-2B9FD24B1C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E93D27-9519-4F0B-8DF5-29832CF53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1423</Words>
  <Characters>8114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>Interim Review Template</vt:lpstr>
      <vt:lpstr/>
      <vt:lpstr>Introduction</vt:lpstr>
      <vt:lpstr>Requirements and Preparation</vt:lpstr>
      <vt:lpstr>Submission and Distribution of Interim Report</vt:lpstr>
      <vt:lpstr>CONFIDENTIALITY</vt:lpstr>
      <vt:lpstr>Template</vt:lpstr>
      <vt:lpstr>    Contact Information</vt:lpstr>
      <vt:lpstr>    Deficiencies, Weaknesses and Concerns from Previous Evaluation(s) and the Action</vt:lpstr>
      <vt:lpstr>    Additional Evidence to Be Provided During the Visit (only for IV and SCV reviews</vt:lpstr>
      <vt:lpstr>    Submission Attesting to Compliance</vt:lpstr>
      <vt:lpstr>    Table A-1. Program Enrollment and Degree Data</vt:lpstr>
    </vt:vector>
  </TitlesOfParts>
  <Company>ABET</Company>
  <LinksUpToDate>false</LinksUpToDate>
  <CharactersWithSpaces>9518</CharactersWithSpaces>
  <SharedDoc>false</SharedDoc>
  <HLinks>
    <vt:vector size="144" baseType="variant">
      <vt:variant>
        <vt:i4>1703997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_Toc268163190</vt:lpwstr>
      </vt:variant>
      <vt:variant>
        <vt:i4>1769533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_Toc268163187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_Toc268163186</vt:lpwstr>
      </vt:variant>
      <vt:variant>
        <vt:i4>1769533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_Toc268163185</vt:lpwstr>
      </vt:variant>
      <vt:variant>
        <vt:i4>1769533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_Toc268163184</vt:lpwstr>
      </vt:variant>
      <vt:variant>
        <vt:i4>1769533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_Toc268163183</vt:lpwstr>
      </vt:variant>
      <vt:variant>
        <vt:i4>1310781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_Toc268163179</vt:lpwstr>
      </vt:variant>
      <vt:variant>
        <vt:i4>1310781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_Toc268163178</vt:lpwstr>
      </vt:variant>
      <vt:variant>
        <vt:i4>1310781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_Toc268163175</vt:lpwstr>
      </vt:variant>
      <vt:variant>
        <vt:i4>1310781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_Toc268163172</vt:lpwstr>
      </vt:variant>
      <vt:variant>
        <vt:i4>1310781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_Toc268163171</vt:lpwstr>
      </vt:variant>
      <vt:variant>
        <vt:i4>1310781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_Toc268163170</vt:lpwstr>
      </vt:variant>
      <vt:variant>
        <vt:i4>1376317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_Toc268163169</vt:lpwstr>
      </vt:variant>
      <vt:variant>
        <vt:i4>1376317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_Toc268163168</vt:lpwstr>
      </vt:variant>
      <vt:variant>
        <vt:i4>1376317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_Toc268163167</vt:lpwstr>
      </vt:variant>
      <vt:variant>
        <vt:i4>1376317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_Toc268163166</vt:lpwstr>
      </vt:variant>
      <vt:variant>
        <vt:i4>1376317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_Toc268163165</vt:lpwstr>
      </vt:variant>
      <vt:variant>
        <vt:i4>1376317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_Toc268163164</vt:lpwstr>
      </vt:variant>
      <vt:variant>
        <vt:i4>1376317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_Toc268163163</vt:lpwstr>
      </vt:variant>
      <vt:variant>
        <vt:i4>1376317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_Toc268163162</vt:lpwstr>
      </vt:variant>
      <vt:variant>
        <vt:i4>1376317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_Toc268163161</vt:lpwstr>
      </vt:variant>
      <vt:variant>
        <vt:i4>1376317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_Toc268163160</vt:lpwstr>
      </vt:variant>
      <vt:variant>
        <vt:i4>6029390</vt:i4>
      </vt:variant>
      <vt:variant>
        <vt:i4>3</vt:i4>
      </vt:variant>
      <vt:variant>
        <vt:i4>0</vt:i4>
      </vt:variant>
      <vt:variant>
        <vt:i4>5</vt:i4>
      </vt:variant>
      <vt:variant>
        <vt:lpwstr>http://www.abet.org/</vt:lpwstr>
      </vt:variant>
      <vt:variant>
        <vt:lpwstr/>
      </vt:variant>
      <vt:variant>
        <vt:i4>3932162</vt:i4>
      </vt:variant>
      <vt:variant>
        <vt:i4>0</vt:i4>
      </vt:variant>
      <vt:variant>
        <vt:i4>0</vt:i4>
      </vt:variant>
      <vt:variant>
        <vt:i4>5</vt:i4>
      </vt:variant>
      <vt:variant>
        <vt:lpwstr>mailto:asac@abet.org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Interim Review Template</dc:title>
  <dc:creator>ABET ETAC ExCom</dc:creator>
  <cp:keywords>ETAC of ABET</cp:keywords>
  <cp:lastModifiedBy>Tom Walker</cp:lastModifiedBy>
  <cp:revision>5</cp:revision>
  <cp:lastPrinted>2022-02-24T13:23:00Z</cp:lastPrinted>
  <dcterms:created xsi:type="dcterms:W3CDTF">2023-10-02T19:31:00Z</dcterms:created>
  <dcterms:modified xsi:type="dcterms:W3CDTF">2026-09-22T05:30:00Z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Author">
    <vt:lpwstr>ACCT04\dbowman</vt:lpwstr>
  </property>
  <property fmtid="{D5CDD505-2E9C-101B-9397-08002B2CF9AE}" pid="3" name="Document Sensitivity">
    <vt:lpwstr>1</vt:lpwstr>
  </property>
  <property fmtid="{D5CDD505-2E9C-101B-9397-08002B2CF9AE}" pid="4" name="ThirdParty">
    <vt:lpwstr/>
  </property>
  <property fmtid="{D5CDD505-2E9C-101B-9397-08002B2CF9AE}" pid="5" name="OCI Restriction">
    <vt:bool>false</vt:bool>
  </property>
  <property fmtid="{D5CDD505-2E9C-101B-9397-08002B2CF9AE}" pid="6" name="OCI Additional Info">
    <vt:lpwstr/>
  </property>
  <property fmtid="{D5CDD505-2E9C-101B-9397-08002B2CF9AE}" pid="7" name="Allow Header Overwrite">
    <vt:bool>true</vt:bool>
  </property>
  <property fmtid="{D5CDD505-2E9C-101B-9397-08002B2CF9AE}" pid="8" name="Allow Footer Overwrite">
    <vt:bool>true</vt:bool>
  </property>
  <property fmtid="{D5CDD505-2E9C-101B-9397-08002B2CF9AE}" pid="9" name="Multiple Selected">
    <vt:lpwstr>-1</vt:lpwstr>
  </property>
  <property fmtid="{D5CDD505-2E9C-101B-9397-08002B2CF9AE}" pid="10" name="SIPLongWording">
    <vt:lpwstr/>
  </property>
  <property fmtid="{D5CDD505-2E9C-101B-9397-08002B2CF9AE}" pid="11" name="ContentTypeId">
    <vt:lpwstr>0x0101000ED89DBBBD0A6C49967A339B263C5FB5</vt:lpwstr>
  </property>
</Properties>
</file>