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AD76EB2" w:rsidR="00EB1A56" w:rsidRPr="00A6578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04401CCA" w14:textId="0DA658D3" w:rsidR="003C66F2" w:rsidRDefault="0089264E" w:rsidP="003C66F2">
      <w:pPr>
        <w:rPr>
          <w:rFonts w:ascii="Arial" w:hAnsi="Arial" w:cs="Arial"/>
          <w:sz w:val="36"/>
          <w:szCs w:val="36"/>
        </w:rPr>
      </w:pPr>
      <w:r w:rsidRPr="00A65786">
        <w:rPr>
          <w:rFonts w:ascii="Arial" w:hAnsi="Arial" w:cs="Arial"/>
          <w:sz w:val="36"/>
          <w:szCs w:val="36"/>
        </w:rPr>
        <w:t>20</w:t>
      </w:r>
      <w:r>
        <w:rPr>
          <w:rFonts w:ascii="Arial" w:hAnsi="Arial" w:cs="Arial"/>
          <w:sz w:val="36"/>
          <w:szCs w:val="36"/>
        </w:rPr>
        <w:t>2</w:t>
      </w:r>
      <w:r w:rsidR="003204BB">
        <w:rPr>
          <w:rFonts w:ascii="Arial" w:hAnsi="Arial" w:cs="Arial"/>
          <w:sz w:val="36"/>
          <w:szCs w:val="36"/>
        </w:rPr>
        <w:t>2</w:t>
      </w:r>
      <w:r w:rsidR="00F130ED" w:rsidRPr="00A65786">
        <w:rPr>
          <w:rFonts w:ascii="Arial" w:hAnsi="Arial" w:cs="Arial"/>
          <w:sz w:val="36"/>
          <w:szCs w:val="36"/>
        </w:rPr>
        <w:t>-</w:t>
      </w:r>
      <w:r w:rsidR="00386CEB" w:rsidRPr="00A65786">
        <w:rPr>
          <w:rFonts w:ascii="Arial" w:hAnsi="Arial" w:cs="Arial"/>
          <w:sz w:val="36"/>
          <w:szCs w:val="36"/>
        </w:rPr>
        <w:t>20</w:t>
      </w:r>
      <w:r w:rsidR="00F7228A">
        <w:rPr>
          <w:rFonts w:ascii="Arial" w:hAnsi="Arial" w:cs="Arial"/>
          <w:sz w:val="36"/>
          <w:szCs w:val="36"/>
        </w:rPr>
        <w:t>2</w:t>
      </w:r>
      <w:r w:rsidR="003204BB">
        <w:rPr>
          <w:rFonts w:ascii="Arial" w:hAnsi="Arial" w:cs="Arial"/>
          <w:sz w:val="36"/>
          <w:szCs w:val="36"/>
        </w:rPr>
        <w:t>3</w:t>
      </w:r>
      <w:r w:rsidR="008156A4"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7FA4BDE" w:rsidR="008156A4" w:rsidRPr="00E11313" w:rsidRDefault="008156A4" w:rsidP="003C66F2">
      <w:pPr>
        <w:rPr>
          <w:rFonts w:ascii="Arial" w:hAnsi="Arial" w:cs="Arial"/>
          <w:b/>
          <w:i/>
        </w:rPr>
      </w:pPr>
    </w:p>
    <w:p w14:paraId="6ACF8FFD" w14:textId="77777777" w:rsidR="00E4431B" w:rsidRDefault="00E4431B" w:rsidP="003C66F2">
      <w:pPr>
        <w:rPr>
          <w:rFonts w:ascii="Arial" w:hAnsi="Arial" w:cs="Arial"/>
          <w:b/>
          <w:i/>
        </w:rPr>
      </w:pPr>
    </w:p>
    <w:p w14:paraId="5CE2EF7A" w14:textId="77777777" w:rsidR="001C2B3E" w:rsidRPr="00A65786" w:rsidRDefault="001C2B3E" w:rsidP="003C66F2">
      <w:pPr>
        <w:rPr>
          <w:rFonts w:ascii="Arial" w:hAnsi="Arial" w:cs="Arial"/>
          <w:b/>
          <w:sz w:val="28"/>
          <w:szCs w:val="28"/>
        </w:rPr>
      </w:pPr>
    </w:p>
    <w:p w14:paraId="090A06B2" w14:textId="2B0811BF" w:rsidR="003C66F2" w:rsidRPr="00A65786" w:rsidRDefault="00F64471" w:rsidP="003C66F2">
      <w:pPr>
        <w:rPr>
          <w:rFonts w:ascii="Arial" w:hAnsi="Arial" w:cs="Arial"/>
          <w:sz w:val="28"/>
          <w:szCs w:val="28"/>
        </w:rPr>
      </w:pPr>
      <w:r w:rsidRPr="00A65786">
        <w:rPr>
          <w:rFonts w:ascii="Arial" w:hAnsi="Arial" w:cs="Arial"/>
          <w:b/>
          <w:sz w:val="28"/>
          <w:szCs w:val="28"/>
        </w:rPr>
        <w:t>C</w:t>
      </w:r>
      <w:r w:rsidR="009536CD" w:rsidRPr="00A65786">
        <w:rPr>
          <w:rFonts w:ascii="Arial" w:hAnsi="Arial" w:cs="Arial"/>
          <w:b/>
          <w:sz w:val="28"/>
          <w:szCs w:val="28"/>
        </w:rPr>
        <w:t>OMPUTING</w:t>
      </w:r>
      <w:r w:rsidR="003C66F2" w:rsidRPr="00A65786">
        <w:rPr>
          <w:rFonts w:ascii="Arial" w:hAnsi="Arial" w:cs="Arial"/>
          <w:b/>
          <w:sz w:val="28"/>
          <w:szCs w:val="28"/>
        </w:rPr>
        <w:t xml:space="preserve"> ACCREDITATION COMMISSION</w:t>
      </w:r>
    </w:p>
    <w:p w14:paraId="60AF994D" w14:textId="1B205443" w:rsidR="003C66F2" w:rsidRDefault="003C66F2" w:rsidP="003C66F2">
      <w:pPr>
        <w:rPr>
          <w:rFonts w:ascii="Arial" w:hAnsi="Arial" w:cs="Arial"/>
          <w:sz w:val="28"/>
          <w:szCs w:val="28"/>
        </w:rPr>
      </w:pPr>
    </w:p>
    <w:p w14:paraId="424D3C45" w14:textId="77777777" w:rsidR="00E11313" w:rsidRPr="00A65786" w:rsidRDefault="00E11313" w:rsidP="003C66F2">
      <w:pPr>
        <w:rPr>
          <w:rFonts w:ascii="Arial" w:hAnsi="Arial" w:cs="Arial"/>
          <w:sz w:val="28"/>
          <w:szCs w:val="28"/>
        </w:rPr>
      </w:pPr>
    </w:p>
    <w:p w14:paraId="4B99197B" w14:textId="77777777"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00D2DD69" w:rsidR="003C66F2" w:rsidRPr="00A65786" w:rsidRDefault="003C66F2" w:rsidP="003C66F2">
      <w:pPr>
        <w:rPr>
          <w:rFonts w:ascii="Arial" w:hAnsi="Arial" w:cs="Arial"/>
        </w:rPr>
      </w:pPr>
      <w:r w:rsidRPr="00A65786">
        <w:rPr>
          <w:rFonts w:ascii="Arial" w:hAnsi="Arial" w:cs="Arial"/>
        </w:rPr>
        <w:t xml:space="preserve">Email: </w:t>
      </w:r>
      <w:r w:rsidR="002C31C0" w:rsidRPr="00A65786">
        <w:rPr>
          <w:rFonts w:ascii="Arial" w:hAnsi="Arial" w:cs="Arial"/>
        </w:rPr>
        <w:t>cac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12"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D0646B">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D0646B">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D0646B">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D0646B">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D0646B">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D0646B"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6D3E8F9A" w:rsidR="00A26B68" w:rsidRPr="00CC361B" w:rsidRDefault="00D0646B">
      <w:pPr>
        <w:pStyle w:val="TOC1"/>
        <w:tabs>
          <w:tab w:val="right" w:leader="dot" w:pos="8630"/>
        </w:tabs>
        <w:rPr>
          <w:rFonts w:ascii="Times New Roman" w:hAnsi="Times New Roman"/>
          <w:noProof/>
          <w:sz w:val="22"/>
          <w:szCs w:val="22"/>
        </w:rPr>
      </w:pPr>
      <w:hyperlink w:anchor="_Toc268163190" w:history="1">
        <w:r w:rsidR="00C25F79">
          <w:rPr>
            <w:rStyle w:val="Hyperlink"/>
            <w:rFonts w:ascii="Times New Roman" w:hAnsi="Times New Roman"/>
            <w:noProof/>
            <w:color w:val="696867"/>
          </w:rPr>
          <w:t>Submission</w:t>
        </w:r>
        <w:r w:rsidR="00A26B68" w:rsidRPr="00CC361B">
          <w:rPr>
            <w:rStyle w:val="Hyperlink"/>
            <w:rFonts w:ascii="Times New Roman" w:hAnsi="Times New Roman"/>
            <w:noProof/>
            <w:color w:val="696867"/>
          </w:rPr>
          <w:t xml:space="preserv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In so doing, it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5B7C0F2E"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D96826C"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worksheets that </w:t>
      </w:r>
      <w:r w:rsidRPr="00CC361B">
        <w:rPr>
          <w:rFonts w:ascii="Times New Roman" w:hAnsi="Times New Roman"/>
        </w:rPr>
        <w:t>the</w:t>
      </w:r>
      <w:r w:rsidR="00F301DC" w:rsidRPr="00CC361B">
        <w:rPr>
          <w:rFonts w:ascii="Times New Roman" w:hAnsi="Times New Roman"/>
        </w:rPr>
        <w:t xml:space="preserve"> program uses to show how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w:t>
      </w:r>
      <w:proofErr w:type="gramStart"/>
      <w:r w:rsidR="00386CEB" w:rsidRPr="00CC361B">
        <w:rPr>
          <w:rFonts w:ascii="Times New Roman" w:hAnsi="Times New Roman"/>
        </w:rPr>
        <w:t>Masters</w:t>
      </w:r>
      <w:proofErr w:type="gramEnd"/>
      <w:r w:rsidR="00386CEB" w:rsidRPr="00CC361B">
        <w:rPr>
          <w:rFonts w:ascii="Times New Roman" w:hAnsi="Times New Roman"/>
        </w:rPr>
        <w:t xml:space="preserve">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7AB6310F" w14:textId="72C6BE4A" w:rsidR="009E2542" w:rsidRPr="009E2542" w:rsidRDefault="009E2542" w:rsidP="009E2542">
      <w:pPr>
        <w:jc w:val="both"/>
        <w:rPr>
          <w:rFonts w:ascii="Times New Roman" w:hAnsi="Times New Roman"/>
          <w:b/>
          <w:color w:val="595959"/>
        </w:rPr>
      </w:pPr>
      <w:r w:rsidRPr="009E2542">
        <w:rPr>
          <w:rFonts w:ascii="Times New Roman" w:hAnsi="Times New Roman"/>
          <w:color w:val="595959"/>
        </w:rPr>
        <w:t xml:space="preserve">The Self-Study Report and Supplemental Material should be uploaded section by section or as a single upload option as </w:t>
      </w:r>
      <w:r w:rsidRPr="009E2542">
        <w:rPr>
          <w:rFonts w:ascii="Times New Roman" w:hAnsi="Times New Roman"/>
          <w:b/>
          <w:color w:val="595959"/>
        </w:rPr>
        <w:t xml:space="preserve">pdf files on your institution’s </w:t>
      </w:r>
      <w:r w:rsidR="00102D79">
        <w:rPr>
          <w:rFonts w:ascii="Times New Roman" w:hAnsi="Times New Roman"/>
          <w:b/>
          <w:color w:val="595959"/>
        </w:rPr>
        <w:t>page in the ABET Administration Management System.</w:t>
      </w:r>
    </w:p>
    <w:p w14:paraId="64785259" w14:textId="77777777" w:rsidR="00CC361B" w:rsidRPr="003F5825" w:rsidRDefault="00CC361B" w:rsidP="00CC361B">
      <w:pPr>
        <w:rPr>
          <w:rFonts w:ascii="Times New Roman" w:hAnsi="Times New Roman"/>
          <w:b/>
        </w:rPr>
      </w:pPr>
    </w:p>
    <w:p w14:paraId="68F80C97" w14:textId="5459FABB" w:rsidR="00CC361B" w:rsidRPr="003F5825" w:rsidRDefault="00CC361B" w:rsidP="00CC361B">
      <w:pPr>
        <w:rPr>
          <w:rFonts w:ascii="Times New Roman" w:hAnsi="Times New Roman"/>
        </w:rPr>
      </w:pPr>
      <w:r w:rsidRPr="003F5825">
        <w:rPr>
          <w:rFonts w:ascii="Times New Roman" w:hAnsi="Times New Roman"/>
        </w:rPr>
        <w:t>Catalogs that are available only electronically must</w:t>
      </w:r>
      <w:r w:rsidR="00525D40">
        <w:rPr>
          <w:rFonts w:ascii="Times New Roman" w:hAnsi="Times New Roman"/>
        </w:rPr>
        <w:t xml:space="preserve"> be submitted in a pdf</w:t>
      </w:r>
      <w:r w:rsidRPr="003F5825">
        <w:rPr>
          <w:rFonts w:ascii="Times New Roman" w:hAnsi="Times New Roman"/>
        </w:rPr>
        <w:t xml:space="preserve"> format.  The catalog must be the version available at the time the Self-Study Report is prepared.  Web-based versions may not be submitted.</w:t>
      </w:r>
    </w:p>
    <w:p w14:paraId="0F07F199" w14:textId="77777777" w:rsidR="00CC361B" w:rsidRPr="003F5825" w:rsidRDefault="00CC361B" w:rsidP="00CC361B">
      <w:pPr>
        <w:rPr>
          <w:rFonts w:ascii="Times New Roman" w:hAnsi="Times New Roman"/>
        </w:rPr>
      </w:pPr>
    </w:p>
    <w:p w14:paraId="72C50DC3" w14:textId="77777777" w:rsidR="00AF3176" w:rsidRPr="000162DC" w:rsidRDefault="00AF3176" w:rsidP="00AF3176">
      <w:pPr>
        <w:numPr>
          <w:ilvl w:val="0"/>
          <w:numId w:val="2"/>
        </w:numPr>
        <w:tabs>
          <w:tab w:val="clear" w:pos="720"/>
          <w:tab w:val="num" w:pos="360"/>
        </w:tabs>
        <w:ind w:left="360"/>
        <w:rPr>
          <w:rFonts w:ascii="Times New Roman" w:hAnsi="Times New Roman"/>
          <w:color w:val="595959"/>
        </w:rPr>
      </w:pPr>
      <w:r w:rsidRPr="000162DC">
        <w:rPr>
          <w:rFonts w:ascii="Times New Roman" w:hAnsi="Times New Roman"/>
          <w:b/>
          <w:color w:val="595959"/>
        </w:rPr>
        <w:t>To ABET Headquarters via upload by July 1</w:t>
      </w:r>
      <w:r w:rsidRPr="000162DC">
        <w:rPr>
          <w:rFonts w:ascii="Times New Roman" w:hAnsi="Times New Roman"/>
          <w:color w:val="595959"/>
        </w:rPr>
        <w:t xml:space="preserve"> of the calendar year of the review:</w:t>
      </w:r>
    </w:p>
    <w:p w14:paraId="0CADDA38" w14:textId="77777777" w:rsidR="00AF3176" w:rsidRPr="000162DC" w:rsidRDefault="00AF3176" w:rsidP="00AF3176">
      <w:pPr>
        <w:ind w:left="360"/>
        <w:rPr>
          <w:rFonts w:ascii="Times New Roman" w:hAnsi="Times New Roman"/>
          <w:color w:val="595959"/>
        </w:rPr>
      </w:pPr>
    </w:p>
    <w:p w14:paraId="04994ADF" w14:textId="77777777" w:rsidR="00AF3176" w:rsidRPr="000162DC" w:rsidRDefault="00AF3176" w:rsidP="00AF3176">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Self-Study Report section by section or as a single document upload option, including all appendices for </w:t>
      </w:r>
      <w:r w:rsidRPr="000162DC">
        <w:rPr>
          <w:rFonts w:ascii="Times New Roman" w:hAnsi="Times New Roman"/>
          <w:b/>
          <w:color w:val="595959"/>
          <w:u w:val="single"/>
        </w:rPr>
        <w:t>each</w:t>
      </w:r>
      <w:r w:rsidRPr="000162DC">
        <w:rPr>
          <w:rFonts w:ascii="Times New Roman" w:hAnsi="Times New Roman"/>
          <w:color w:val="595959"/>
        </w:rPr>
        <w:t xml:space="preserve"> program</w:t>
      </w:r>
    </w:p>
    <w:p w14:paraId="07DA0D27" w14:textId="3DD1DCCE" w:rsidR="00AF3176" w:rsidRPr="000162DC" w:rsidRDefault="00AF3176" w:rsidP="00AF3176">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set of the supplemental materials (</w:t>
      </w:r>
      <w:r w:rsidRPr="000162DC">
        <w:rPr>
          <w:rFonts w:ascii="Times New Roman" w:hAnsi="Times New Roman"/>
          <w:b/>
          <w:color w:val="595959"/>
        </w:rPr>
        <w:t>without the academic transcripts)</w:t>
      </w:r>
      <w:r w:rsidR="0078393F">
        <w:rPr>
          <w:rFonts w:ascii="Times New Roman" w:hAnsi="Times New Roman"/>
          <w:color w:val="595959"/>
        </w:rPr>
        <w:t>.</w:t>
      </w:r>
    </w:p>
    <w:p w14:paraId="37EA397D" w14:textId="6FF197FF" w:rsidR="00CC361B" w:rsidRPr="003F5825" w:rsidRDefault="00CC361B" w:rsidP="00AF3176">
      <w:pPr>
        <w:rPr>
          <w:rFonts w:ascii="Times New Roman" w:hAnsi="Times New Roman"/>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 xml:space="preserve">The information supplied in this Self-Study Report is for the confidential use of ABET and its authorized </w:t>
      </w:r>
      <w:proofErr w:type="gramStart"/>
      <w:r w:rsidRPr="00982F43">
        <w:rPr>
          <w:rFonts w:ascii="Times New Roman" w:hAnsi="Times New Roman"/>
        </w:rPr>
        <w:t>agents, and</w:t>
      </w:r>
      <w:proofErr w:type="gramEnd"/>
      <w:r w:rsidRPr="00982F43">
        <w:rPr>
          <w:rFonts w:ascii="Times New Roman" w:hAnsi="Times New Roman"/>
        </w:rPr>
        <w:t xml:space="preserve">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rPr>
          <w:rFonts w:ascii="Times New Roman" w:hAnsi="Times New Roman"/>
        </w:rPr>
      </w:pPr>
      <w:r w:rsidRPr="00982F43">
        <w:rPr>
          <w:rFonts w:ascii="Times New Roman" w:hAnsi="Times New Roman"/>
        </w:rPr>
        <w:t>Include the year</w:t>
      </w:r>
      <w:r w:rsidR="000F0FD0">
        <w:rPr>
          <w:rFonts w:ascii="Times New Roman" w:hAnsi="Times New Roman"/>
        </w:rPr>
        <w:t xml:space="preserve"> the program was</w:t>
      </w:r>
      <w:r w:rsidRPr="00982F43">
        <w:rPr>
          <w:rFonts w:ascii="Times New Roman" w:hAnsi="Times New Roman"/>
        </w:rPr>
        <w:t xml:space="preserve"> implemented and </w:t>
      </w:r>
      <w:r w:rsidR="000F0FD0">
        <w:rPr>
          <w:rFonts w:ascii="Times New Roman" w:hAnsi="Times New Roman"/>
        </w:rPr>
        <w:t xml:space="preserve">if this is not an initial review, </w:t>
      </w:r>
      <w:r w:rsidRPr="00982F43">
        <w:rPr>
          <w:rFonts w:ascii="Times New Roman" w:hAnsi="Times New Roman"/>
        </w:rPr>
        <w:t xml:space="preserve">the date of the last general </w:t>
      </w:r>
      <w:r w:rsidR="000F0FD0">
        <w:rPr>
          <w:rFonts w:ascii="Times New Roman" w:hAnsi="Times New Roman"/>
        </w:rPr>
        <w:t xml:space="preserve">accreditation </w:t>
      </w:r>
      <w:r w:rsidRPr="00982F43">
        <w:rPr>
          <w:rFonts w:ascii="Times New Roman" w:hAnsi="Times New Roman"/>
        </w:rPr>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79A917"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w:t>
      </w:r>
      <w:r w:rsidR="009F4E0A">
        <w:rPr>
          <w:rFonts w:ascii="Times New Roman" w:hAnsi="Times New Roman"/>
        </w:rPr>
        <w:t>al</w:t>
      </w:r>
      <w:r w:rsidR="00FD4984" w:rsidRPr="00982F43">
        <w:rPr>
          <w:rFonts w:ascii="Times New Roman" w:hAnsi="Times New Roman"/>
        </w:rPr>
        <w:t xml:space="preserve"> Objectives (PEOs), Student Outcomes (SOs), annual student enrollment and graduation data is posted or made accessible to the public.  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0F0FD0">
        <w:rPr>
          <w:rFonts w:ascii="Times New Roman" w:hAnsi="Times New Roman"/>
        </w:rPr>
        <w:t>d</w:t>
      </w:r>
      <w:r w:rsidR="000F0FD0" w:rsidRPr="00982F43">
        <w:rPr>
          <w:rFonts w:ascii="Times New Roman" w:hAnsi="Times New Roman"/>
        </w:rPr>
        <w:t>eficiencies</w:t>
      </w:r>
      <w:r w:rsidRPr="00982F43">
        <w:rPr>
          <w:rFonts w:ascii="Times New Roman" w:hAnsi="Times New Roman"/>
        </w:rPr>
        <w:t xml:space="preserve">, </w:t>
      </w:r>
      <w:r w:rsidR="000F0FD0">
        <w:rPr>
          <w:rFonts w:ascii="Times New Roman" w:hAnsi="Times New Roman"/>
        </w:rPr>
        <w:t>w</w:t>
      </w:r>
      <w:r w:rsidR="000F0FD0" w:rsidRPr="00982F43">
        <w:rPr>
          <w:rFonts w:ascii="Times New Roman" w:hAnsi="Times New Roman"/>
        </w:rPr>
        <w:t>eaknesses</w:t>
      </w:r>
      <w:r w:rsidRPr="00982F43">
        <w:rPr>
          <w:rFonts w:ascii="Times New Roman" w:hAnsi="Times New Roman"/>
        </w:rPr>
        <w:t xml:space="preserve">, or </w:t>
      </w:r>
      <w:r w:rsidR="000F0FD0">
        <w:rPr>
          <w:rFonts w:ascii="Times New Roman" w:hAnsi="Times New Roman"/>
        </w:rPr>
        <w:t>c</w:t>
      </w:r>
      <w:r w:rsidR="000F0FD0"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6776412A"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color w:val="auto"/>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rPr>
          <w:rFonts w:ascii="Times New Roman" w:hAnsi="Times New Roman"/>
        </w:rPr>
      </w:pPr>
      <w:r w:rsidRPr="00600180">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rPr>
          <w:rFonts w:ascii="Times New Roman" w:hAnsi="Times New Roman"/>
        </w:rPr>
      </w:pPr>
    </w:p>
    <w:p w14:paraId="38B11BFD" w14:textId="3EBF3095" w:rsidR="00691EE9" w:rsidRPr="00600180" w:rsidRDefault="00691EE9" w:rsidP="00F05E23">
      <w:pPr>
        <w:ind w:left="360"/>
        <w:rPr>
          <w:rFonts w:ascii="Times New Roman" w:hAnsi="Times New Roman"/>
        </w:rPr>
      </w:pPr>
      <w:r w:rsidRPr="00600180">
        <w:rPr>
          <w:rFonts w:ascii="Times New Roman" w:hAnsi="Times New Roman"/>
        </w:rPr>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rPr>
          <w:rFonts w:ascii="Times New Roman" w:hAnsi="Times New Roman"/>
        </w:rPr>
      </w:pPr>
    </w:p>
    <w:p w14:paraId="6D926C8B" w14:textId="77777777" w:rsidR="00691EE9" w:rsidRPr="00600180" w:rsidRDefault="00691EE9" w:rsidP="00F05E23">
      <w:pPr>
        <w:tabs>
          <w:tab w:val="left" w:pos="6570"/>
        </w:tabs>
        <w:ind w:left="360"/>
        <w:rPr>
          <w:rFonts w:ascii="Times New Roman" w:hAnsi="Times New Roman"/>
        </w:rPr>
      </w:pPr>
      <w:r w:rsidRPr="00600180">
        <w:rPr>
          <w:rFonts w:ascii="Times New Roman" w:hAnsi="Times New Roman"/>
        </w:rPr>
        <w:t>Transcripts must also provide at minimum the following:</w:t>
      </w:r>
    </w:p>
    <w:p w14:paraId="255AF307" w14:textId="77777777" w:rsidR="00691EE9" w:rsidRPr="00600180" w:rsidRDefault="00691EE9" w:rsidP="00F05E23">
      <w:pPr>
        <w:tabs>
          <w:tab w:val="left" w:pos="6570"/>
        </w:tabs>
        <w:ind w:left="360"/>
        <w:rPr>
          <w:rFonts w:ascii="Times New Roman" w:hAnsi="Times New Roman"/>
        </w:rPr>
      </w:pPr>
    </w:p>
    <w:p w14:paraId="2D2A27FD"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DEA5990" w:rsidR="00691EE9" w:rsidRPr="00600180" w:rsidRDefault="00691EE9" w:rsidP="00F05E23">
      <w:pPr>
        <w:pStyle w:val="ListParagraph"/>
        <w:numPr>
          <w:ilvl w:val="0"/>
          <w:numId w:val="61"/>
        </w:numPr>
        <w:tabs>
          <w:tab w:val="left" w:pos="6570"/>
        </w:tabs>
        <w:ind w:left="1080"/>
        <w:rPr>
          <w:rFonts w:ascii="Times New Roman" w:hAnsi="Times New Roman"/>
        </w:rPr>
      </w:pPr>
      <w:r w:rsidRPr="00600180">
        <w:rPr>
          <w:rFonts w:ascii="Times New Roman" w:hAnsi="Times New Roman"/>
        </w:rPr>
        <w:t>A list of required courses</w:t>
      </w:r>
      <w:r w:rsidR="00600180" w:rsidRPr="00600180">
        <w:rPr>
          <w:rFonts w:ascii="Times New Roman" w:hAnsi="Times New Roman"/>
        </w:rPr>
        <w:t xml:space="preserve"> </w:t>
      </w:r>
      <w:r w:rsidRPr="00600180">
        <w:rPr>
          <w:rFonts w:ascii="Times New Roman" w:hAnsi="Times New Roman"/>
        </w:rPr>
        <w:t>and</w:t>
      </w:r>
      <w:r w:rsidR="00600180" w:rsidRPr="00600180">
        <w:rPr>
          <w:rFonts w:ascii="Times New Roman" w:hAnsi="Times New Roman"/>
        </w:rPr>
        <w:t>/</w:t>
      </w:r>
      <w:r w:rsidRPr="00600180">
        <w:rPr>
          <w:rFonts w:ascii="Times New Roman" w:hAnsi="Times New Roman"/>
        </w:rPr>
        <w:t xml:space="preserve">or credits for which academic work pursued at </w:t>
      </w:r>
      <w:proofErr w:type="gramStart"/>
      <w:r w:rsidRPr="00600180">
        <w:rPr>
          <w:rFonts w:ascii="Times New Roman" w:hAnsi="Times New Roman"/>
        </w:rPr>
        <w:t>another</w:t>
      </w:r>
      <w:proofErr w:type="gramEnd"/>
      <w:r w:rsidRPr="00600180">
        <w:rPr>
          <w:rFonts w:ascii="Times New Roman" w:hAnsi="Times New Roman"/>
        </w:rPr>
        <w:t xml:space="preserve"> institution(s) was accepted to meet the requirements of the program. (See 2021-2022 APPM, Section I.C.2.a.) </w:t>
      </w:r>
    </w:p>
    <w:p w14:paraId="28093724" w14:textId="77777777" w:rsidR="00691EE9" w:rsidRPr="00600180" w:rsidRDefault="00691EE9" w:rsidP="00F05E23">
      <w:pPr>
        <w:tabs>
          <w:tab w:val="left" w:pos="6570"/>
        </w:tabs>
        <w:ind w:left="360"/>
        <w:rPr>
          <w:rFonts w:ascii="Times New Roman" w:hAnsi="Times New Roman"/>
        </w:rPr>
      </w:pPr>
    </w:p>
    <w:p w14:paraId="04951F79" w14:textId="1F0A6EA6" w:rsidR="00691EE9" w:rsidRPr="00600180" w:rsidRDefault="00691EE9" w:rsidP="00F05E23">
      <w:pPr>
        <w:tabs>
          <w:tab w:val="left" w:pos="6570"/>
        </w:tabs>
        <w:ind w:left="360"/>
        <w:rPr>
          <w:rFonts w:ascii="Times New Roman" w:hAnsi="Times New Roman"/>
        </w:rPr>
      </w:pPr>
      <w:r w:rsidRPr="00600180">
        <w:rPr>
          <w:rFonts w:ascii="Times New Roman" w:hAnsi="Times New Roman"/>
          <w:b/>
        </w:rPr>
        <w:t>The team chair will specify which transcripts to provide.</w:t>
      </w:r>
      <w:r w:rsidRPr="00600180">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w:t>
      </w:r>
      <w:proofErr w:type="gramStart"/>
      <w:r w:rsidRPr="00600180">
        <w:rPr>
          <w:rFonts w:ascii="Times New Roman" w:hAnsi="Times New Roman"/>
        </w:rPr>
        <w:t>I.E.</w:t>
      </w:r>
      <w:proofErr w:type="gramEnd"/>
      <w:r w:rsidRPr="00600180">
        <w:rPr>
          <w:rFonts w:ascii="Times New Roman" w:hAnsi="Times New Roman"/>
        </w:rPr>
        <w:t>3.a.)</w:t>
      </w:r>
    </w:p>
    <w:p w14:paraId="67E50BB1" w14:textId="77777777" w:rsidR="00691EE9" w:rsidRPr="00600180" w:rsidRDefault="00691EE9" w:rsidP="00F05E23">
      <w:pPr>
        <w:tabs>
          <w:tab w:val="left" w:pos="6570"/>
        </w:tabs>
        <w:ind w:left="360"/>
        <w:rPr>
          <w:rFonts w:ascii="Times New Roman" w:hAnsi="Times New Roman"/>
          <w:highlight w:val="yellow"/>
        </w:rPr>
      </w:pPr>
    </w:p>
    <w:p w14:paraId="1388B4DB" w14:textId="77777777" w:rsidR="000D7D1A" w:rsidRPr="00600180" w:rsidRDefault="000D7D1A" w:rsidP="00A51DD3">
      <w:pPr>
        <w:rPr>
          <w:rFonts w:ascii="Times New Roman" w:hAnsi="Times New Roman"/>
        </w:rPr>
      </w:pPr>
    </w:p>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982F43"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259D6F70"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0F0FD0">
        <w:rPr>
          <w:rFonts w:ascii="Times New Roman" w:hAnsi="Times New Roman"/>
        </w:rPr>
        <w:t>where</w:t>
      </w:r>
      <w:r w:rsidR="000F0FD0"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982F43">
        <w:rPr>
          <w:rFonts w:ascii="Times New Roman" w:hAnsi="Times New Roman"/>
        </w:rPr>
        <w:t>-</w:t>
      </w:r>
      <w:r w:rsidR="003D1860" w:rsidRPr="00982F43">
        <w:rPr>
          <w:rFonts w:ascii="Times New Roman" w:hAnsi="Times New Roman"/>
        </w:rPr>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C25F79">
      <w:pPr>
        <w:pStyle w:val="ListParagraph"/>
        <w:numPr>
          <w:ilvl w:val="0"/>
          <w:numId w:val="60"/>
        </w:numPr>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C25F79">
      <w:pPr>
        <w:pStyle w:val="ListParagraph"/>
        <w:numPr>
          <w:ilvl w:val="0"/>
          <w:numId w:val="60"/>
        </w:numPr>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Describe the results of any changes (</w:t>
      </w:r>
      <w:proofErr w:type="gramStart"/>
      <w:r w:rsidR="00386CEB" w:rsidRPr="00982F43">
        <w:rPr>
          <w:rFonts w:ascii="Times New Roman" w:hAnsi="Times New Roman"/>
        </w:rPr>
        <w:t>whether or not</w:t>
      </w:r>
      <w:proofErr w:type="gramEnd"/>
      <w:r w:rsidR="00386CEB" w:rsidRPr="00982F43">
        <w:rPr>
          <w:rFonts w:ascii="Times New Roman" w:hAnsi="Times New Roman"/>
        </w:rPr>
        <w:t xml:space="preserve">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3BF94694" w14:textId="7777777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For each curricular area specifically addressed by either the general criteria or the applicable program criteria, describe how your program meets the specific requirements for this </w:t>
      </w:r>
      <w:r w:rsidR="00F05F0F">
        <w:rPr>
          <w:rFonts w:ascii="Times New Roman" w:hAnsi="Times New Roman"/>
        </w:rPr>
        <w:t xml:space="preserve">applicable </w:t>
      </w:r>
      <w:r w:rsidRPr="00982F43">
        <w:rPr>
          <w:rFonts w:ascii="Times New Roman" w:hAnsi="Times New Roman"/>
        </w:rPr>
        <w:t xml:space="preserve">program area.  </w:t>
      </w:r>
    </w:p>
    <w:p w14:paraId="00602E80" w14:textId="28CACD06"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49304952"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w:t>
      </w:r>
      <w:proofErr w:type="gramStart"/>
      <w:r w:rsidR="004F5323">
        <w:rPr>
          <w:rFonts w:ascii="Times New Roman" w:hAnsi="Times New Roman"/>
        </w:rPr>
        <w:t xml:space="preserve">See </w:t>
      </w:r>
      <w:r w:rsidR="000C75FE" w:rsidRPr="00982F43">
        <w:rPr>
          <w:rFonts w:ascii="Times New Roman" w:hAnsi="Times New Roman"/>
        </w:rPr>
        <w:t xml:space="preserve"> </w:t>
      </w:r>
      <w:r w:rsidR="00481144" w:rsidRPr="00982F43">
        <w:rPr>
          <w:rFonts w:ascii="Times New Roman" w:hAnsi="Times New Roman"/>
        </w:rPr>
        <w:t>APPM</w:t>
      </w:r>
      <w:proofErr w:type="gramEnd"/>
      <w:r w:rsidR="00481144" w:rsidRPr="00982F43">
        <w:rPr>
          <w:rFonts w:ascii="Times New Roman" w:hAnsi="Times New Roman"/>
        </w:rPr>
        <w:t xml:space="preserve">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Pr="00A65786" w:rsidRDefault="0053456B" w:rsidP="00A65786">
      <w:pPr>
        <w:rPr>
          <w:rFonts w:ascii="Arial" w:hAnsi="Arial" w:cs="Arial"/>
          <w:b/>
        </w:rPr>
      </w:pPr>
      <w:r w:rsidRPr="00A65786">
        <w:rPr>
          <w:rFonts w:ascii="Arial" w:hAnsi="Arial" w:cs="Arial"/>
          <w:b/>
        </w:rPr>
        <w:t>Program Name</w:t>
      </w:r>
    </w:p>
    <w:p w14:paraId="21AF711D" w14:textId="77777777" w:rsidR="0053456B" w:rsidRPr="00A65786" w:rsidRDefault="0053456B" w:rsidP="0053456B">
      <w:pPr>
        <w:jc w:val="center"/>
      </w:pPr>
    </w:p>
    <w:tbl>
      <w:tblPr>
        <w:tblW w:w="14908" w:type="dxa"/>
        <w:tblInd w:w="-1122" w:type="dxa"/>
        <w:tblLayout w:type="fixed"/>
        <w:tblCellMar>
          <w:left w:w="43" w:type="dxa"/>
          <w:right w:w="43" w:type="dxa"/>
        </w:tblCellMar>
        <w:tblLook w:val="0000" w:firstRow="0" w:lastRow="0" w:firstColumn="0" w:lastColumn="0" w:noHBand="0" w:noVBand="0"/>
      </w:tblPr>
      <w:tblGrid>
        <w:gridCol w:w="1047"/>
        <w:gridCol w:w="4295"/>
        <w:gridCol w:w="1530"/>
        <w:gridCol w:w="995"/>
        <w:gridCol w:w="988"/>
        <w:gridCol w:w="1154"/>
        <w:gridCol w:w="13"/>
        <w:gridCol w:w="900"/>
        <w:gridCol w:w="744"/>
        <w:gridCol w:w="1401"/>
        <w:gridCol w:w="1841"/>
      </w:tblGrid>
      <w:tr w:rsidR="00F119BF" w:rsidRPr="00982F43" w14:paraId="2D627621" w14:textId="77777777" w:rsidTr="00C25F79">
        <w:trPr>
          <w:cantSplit/>
          <w:trHeight w:val="246"/>
        </w:trPr>
        <w:tc>
          <w:tcPr>
            <w:tcW w:w="5342" w:type="dxa"/>
            <w:gridSpan w:val="2"/>
            <w:vMerge w:val="restart"/>
            <w:tcBorders>
              <w:top w:val="single" w:sz="24" w:space="0" w:color="auto"/>
              <w:left w:val="single" w:sz="8" w:space="0" w:color="auto"/>
              <w:right w:val="single" w:sz="4" w:space="0" w:color="auto"/>
            </w:tcBorders>
            <w:vAlign w:val="bottom"/>
          </w:tcPr>
          <w:p w14:paraId="6293330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Course</w:t>
            </w:r>
          </w:p>
          <w:p w14:paraId="4418CCE3"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(Department, Number, Title)</w:t>
            </w:r>
          </w:p>
          <w:p w14:paraId="0678EF4B"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List all courses in the program by term starting with first term of the first year and ending with the last term of the final year.</w:t>
            </w:r>
          </w:p>
        </w:tc>
        <w:tc>
          <w:tcPr>
            <w:tcW w:w="1530" w:type="dxa"/>
            <w:vMerge w:val="restart"/>
            <w:tcBorders>
              <w:top w:val="single" w:sz="24" w:space="0" w:color="auto"/>
              <w:left w:val="single" w:sz="4" w:space="0" w:color="auto"/>
              <w:right w:val="single" w:sz="4" w:space="0" w:color="auto"/>
            </w:tcBorders>
            <w:vAlign w:val="bottom"/>
          </w:tcPr>
          <w:p w14:paraId="6880C704" w14:textId="77777777" w:rsidR="006312C6" w:rsidRPr="00982F43" w:rsidRDefault="006312C6" w:rsidP="00FE098C">
            <w:pPr>
              <w:spacing w:after="100" w:afterAutospacing="1"/>
              <w:jc w:val="center"/>
              <w:rPr>
                <w:rFonts w:ascii="Times New Roman" w:hAnsi="Times New Roman"/>
                <w:sz w:val="20"/>
                <w:szCs w:val="20"/>
              </w:rPr>
            </w:pPr>
            <w:r w:rsidRPr="00982F43">
              <w:rPr>
                <w:rFonts w:ascii="Times New Roman" w:hAnsi="Times New Roman"/>
                <w:sz w:val="20"/>
                <w:szCs w:val="20"/>
              </w:rPr>
              <w:t xml:space="preserve">Indicate Whether Course is </w:t>
            </w:r>
            <w:proofErr w:type="gramStart"/>
            <w:r w:rsidRPr="00982F43">
              <w:rPr>
                <w:rFonts w:ascii="Times New Roman" w:hAnsi="Times New Roman"/>
                <w:sz w:val="20"/>
                <w:szCs w:val="20"/>
              </w:rPr>
              <w:t>Required,  Elective</w:t>
            </w:r>
            <w:proofErr w:type="gramEnd"/>
            <w:r w:rsidRPr="00982F43">
              <w:rPr>
                <w:rFonts w:ascii="Times New Roman" w:hAnsi="Times New Roman"/>
                <w:sz w:val="20"/>
                <w:szCs w:val="20"/>
              </w:rPr>
              <w:t xml:space="preserve"> or a Selected Elective by an R, an E or an SE.</w:t>
            </w:r>
            <w:r w:rsidRPr="00982F43">
              <w:rPr>
                <w:rFonts w:ascii="Times New Roman" w:hAnsi="Times New Roman"/>
                <w:sz w:val="20"/>
                <w:szCs w:val="20"/>
                <w:vertAlign w:val="superscript"/>
              </w:rPr>
              <w:t>1</w:t>
            </w:r>
          </w:p>
        </w:tc>
        <w:tc>
          <w:tcPr>
            <w:tcW w:w="4794" w:type="dxa"/>
            <w:gridSpan w:val="6"/>
            <w:tcBorders>
              <w:top w:val="single" w:sz="24" w:space="0" w:color="auto"/>
              <w:left w:val="single" w:sz="4" w:space="0" w:color="auto"/>
              <w:right w:val="single" w:sz="2" w:space="0" w:color="auto"/>
            </w:tcBorders>
          </w:tcPr>
          <w:p w14:paraId="2F5FDC31" w14:textId="556F8C18"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i/>
                <w:sz w:val="20"/>
                <w:szCs w:val="20"/>
              </w:rPr>
              <w:t>Subject Area (Credit Hours)</w:t>
            </w:r>
          </w:p>
        </w:tc>
        <w:tc>
          <w:tcPr>
            <w:tcW w:w="1401" w:type="dxa"/>
            <w:vMerge w:val="restart"/>
            <w:tcBorders>
              <w:top w:val="single" w:sz="24" w:space="0" w:color="auto"/>
              <w:left w:val="single" w:sz="2" w:space="0" w:color="auto"/>
              <w:bottom w:val="single" w:sz="8" w:space="0" w:color="auto"/>
              <w:right w:val="single" w:sz="8" w:space="0" w:color="auto"/>
            </w:tcBorders>
            <w:vAlign w:val="bottom"/>
          </w:tcPr>
          <w:p w14:paraId="0B8F0152"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8325F2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F788BF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E9E8329"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Last Two Terms </w:t>
            </w:r>
            <w:proofErr w:type="gramStart"/>
            <w:r w:rsidRPr="00982F43">
              <w:rPr>
                <w:rFonts w:ascii="Times New Roman" w:hAnsi="Times New Roman"/>
                <w:sz w:val="20"/>
                <w:szCs w:val="20"/>
              </w:rPr>
              <w:t>the  Course</w:t>
            </w:r>
            <w:proofErr w:type="gramEnd"/>
            <w:r w:rsidRPr="00982F43">
              <w:rPr>
                <w:rFonts w:ascii="Times New Roman" w:hAnsi="Times New Roman"/>
                <w:sz w:val="20"/>
                <w:szCs w:val="20"/>
              </w:rPr>
              <w:t xml:space="preserve"> was Offered:</w:t>
            </w:r>
          </w:p>
          <w:p w14:paraId="421A7C1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 Year and,</w:t>
            </w:r>
          </w:p>
          <w:p w14:paraId="0D180B34"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Semester, or</w:t>
            </w:r>
          </w:p>
          <w:p w14:paraId="6E7272E0"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Quarter</w:t>
            </w:r>
          </w:p>
        </w:tc>
        <w:tc>
          <w:tcPr>
            <w:tcW w:w="1841" w:type="dxa"/>
            <w:vMerge w:val="restart"/>
            <w:tcBorders>
              <w:top w:val="single" w:sz="24" w:space="0" w:color="auto"/>
              <w:left w:val="single" w:sz="8" w:space="0" w:color="auto"/>
              <w:bottom w:val="single" w:sz="8" w:space="0" w:color="auto"/>
              <w:right w:val="single" w:sz="8" w:space="0" w:color="auto"/>
            </w:tcBorders>
            <w:vAlign w:val="bottom"/>
          </w:tcPr>
          <w:p w14:paraId="37ADE2E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24E778F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F19420C"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982F43">
              <w:rPr>
                <w:rFonts w:ascii="Times New Roman" w:hAnsi="Times New Roman"/>
                <w:sz w:val="20"/>
                <w:szCs w:val="20"/>
              </w:rPr>
              <w:t>Average Section Enrollment</w:t>
            </w:r>
            <w:r w:rsidRPr="00982F43">
              <w:rPr>
                <w:rFonts w:ascii="Times New Roman" w:hAnsi="Times New Roman"/>
                <w:sz w:val="20"/>
                <w:szCs w:val="20"/>
                <w:vertAlign w:val="superscript"/>
              </w:rPr>
              <w:t xml:space="preserve"> </w:t>
            </w:r>
          </w:p>
          <w:p w14:paraId="6707B2C7" w14:textId="68D52576"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for the Last Two Terms </w:t>
            </w:r>
            <w:proofErr w:type="gramStart"/>
            <w:r w:rsidRPr="00982F43">
              <w:rPr>
                <w:rFonts w:ascii="Times New Roman" w:hAnsi="Times New Roman"/>
                <w:sz w:val="20"/>
                <w:szCs w:val="20"/>
              </w:rPr>
              <w:t>the  Course</w:t>
            </w:r>
            <w:proofErr w:type="gramEnd"/>
            <w:r w:rsidRPr="00982F43">
              <w:rPr>
                <w:rFonts w:ascii="Times New Roman" w:hAnsi="Times New Roman"/>
                <w:sz w:val="20"/>
                <w:szCs w:val="20"/>
              </w:rPr>
              <w:t xml:space="preserve"> was Offered</w:t>
            </w:r>
            <w:r w:rsidRPr="00982F43">
              <w:rPr>
                <w:rFonts w:ascii="Times New Roman" w:hAnsi="Times New Roman"/>
                <w:sz w:val="20"/>
                <w:szCs w:val="20"/>
                <w:vertAlign w:val="superscript"/>
              </w:rPr>
              <w:t>3</w:t>
            </w:r>
            <w:r w:rsidRPr="00982F43">
              <w:rPr>
                <w:rFonts w:ascii="Times New Roman" w:hAnsi="Times New Roman"/>
                <w:sz w:val="20"/>
                <w:szCs w:val="20"/>
              </w:rPr>
              <w:t xml:space="preserve"> </w:t>
            </w:r>
          </w:p>
        </w:tc>
      </w:tr>
      <w:tr w:rsidR="00F119BF" w:rsidRPr="00982F43" w14:paraId="21A51A90" w14:textId="77777777" w:rsidTr="00C25F79">
        <w:trPr>
          <w:cantSplit/>
          <w:trHeight w:val="1815"/>
        </w:trPr>
        <w:tc>
          <w:tcPr>
            <w:tcW w:w="5342" w:type="dxa"/>
            <w:gridSpan w:val="2"/>
            <w:vMerge/>
            <w:tcBorders>
              <w:left w:val="single" w:sz="8" w:space="0" w:color="auto"/>
              <w:right w:val="single" w:sz="4" w:space="0" w:color="auto"/>
            </w:tcBorders>
            <w:vAlign w:val="bottom"/>
          </w:tcPr>
          <w:p w14:paraId="355A90CD"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1530" w:type="dxa"/>
            <w:vMerge/>
            <w:tcBorders>
              <w:left w:val="single" w:sz="4" w:space="0" w:color="auto"/>
              <w:right w:val="single" w:sz="4" w:space="0" w:color="auto"/>
            </w:tcBorders>
            <w:vAlign w:val="bottom"/>
          </w:tcPr>
          <w:p w14:paraId="6E71E6E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995" w:type="dxa"/>
            <w:tcBorders>
              <w:top w:val="single" w:sz="4" w:space="0" w:color="auto"/>
              <w:left w:val="single" w:sz="4" w:space="0" w:color="auto"/>
            </w:tcBorders>
            <w:vAlign w:val="bottom"/>
          </w:tcPr>
          <w:p w14:paraId="22B340D9" w14:textId="2DF534D8" w:rsidR="006312C6" w:rsidRPr="00982F43" w:rsidRDefault="006312C6" w:rsidP="006312C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vertAlign w:val="superscript"/>
              </w:rPr>
            </w:pPr>
            <w:r w:rsidRPr="00982F43">
              <w:rPr>
                <w:rFonts w:ascii="Times New Roman" w:hAnsi="Times New Roman"/>
                <w:sz w:val="20"/>
                <w:szCs w:val="20"/>
              </w:rPr>
              <w:t>Math</w:t>
            </w:r>
            <w:r w:rsidRPr="00982F43">
              <w:rPr>
                <w:rFonts w:ascii="Times New Roman" w:hAnsi="Times New Roman"/>
                <w:sz w:val="20"/>
                <w:szCs w:val="20"/>
                <w:vertAlign w:val="superscript"/>
              </w:rPr>
              <w:t>2</w:t>
            </w:r>
          </w:p>
        </w:tc>
        <w:tc>
          <w:tcPr>
            <w:tcW w:w="988" w:type="dxa"/>
            <w:tcBorders>
              <w:top w:val="single" w:sz="4" w:space="0" w:color="auto"/>
              <w:left w:val="single" w:sz="6" w:space="0" w:color="auto"/>
              <w:right w:val="single" w:sz="6" w:space="0" w:color="auto"/>
            </w:tcBorders>
            <w:vAlign w:val="bottom"/>
          </w:tcPr>
          <w:p w14:paraId="6315FC9A" w14:textId="44A62DD3" w:rsidR="006312C6" w:rsidRPr="00982F43" w:rsidRDefault="006312C6" w:rsidP="00F119BF">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20"/>
                <w:szCs w:val="20"/>
              </w:rPr>
              <w:t>Sciences</w:t>
            </w:r>
            <w:r w:rsidRPr="00982F43">
              <w:rPr>
                <w:rFonts w:ascii="Times New Roman" w:hAnsi="Times New Roman"/>
                <w:sz w:val="20"/>
                <w:szCs w:val="20"/>
                <w:vertAlign w:val="superscript"/>
              </w:rPr>
              <w:t>2</w:t>
            </w:r>
          </w:p>
        </w:tc>
        <w:tc>
          <w:tcPr>
            <w:tcW w:w="1154" w:type="dxa"/>
            <w:tcBorders>
              <w:top w:val="single" w:sz="4" w:space="0" w:color="auto"/>
              <w:left w:val="single" w:sz="6" w:space="0" w:color="auto"/>
              <w:right w:val="single" w:sz="4" w:space="0" w:color="auto"/>
            </w:tcBorders>
            <w:vAlign w:val="bottom"/>
          </w:tcPr>
          <w:p w14:paraId="51CB8917" w14:textId="483CE47A"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16"/>
                <w:szCs w:val="16"/>
              </w:rPr>
              <w:t>Computing Topics</w:t>
            </w:r>
          </w:p>
          <w:p w14:paraId="08572368"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16"/>
                <w:szCs w:val="16"/>
              </w:rPr>
              <w:t>Mark with an F or A for Fundamental or Advanced</w:t>
            </w:r>
          </w:p>
        </w:tc>
        <w:tc>
          <w:tcPr>
            <w:tcW w:w="913" w:type="dxa"/>
            <w:gridSpan w:val="2"/>
            <w:tcBorders>
              <w:top w:val="single" w:sz="4" w:space="0" w:color="auto"/>
              <w:left w:val="single" w:sz="4" w:space="0" w:color="auto"/>
              <w:right w:val="single" w:sz="2" w:space="0" w:color="auto"/>
            </w:tcBorders>
            <w:vAlign w:val="bottom"/>
          </w:tcPr>
          <w:p w14:paraId="11F5FD6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16"/>
                <w:szCs w:val="16"/>
              </w:rPr>
            </w:pPr>
            <w:r w:rsidRPr="00982F43">
              <w:rPr>
                <w:rFonts w:ascii="Times New Roman" w:hAnsi="Times New Roman"/>
                <w:sz w:val="16"/>
                <w:szCs w:val="16"/>
              </w:rPr>
              <w:t>General Education</w:t>
            </w:r>
          </w:p>
        </w:tc>
        <w:tc>
          <w:tcPr>
            <w:tcW w:w="744" w:type="dxa"/>
            <w:tcBorders>
              <w:top w:val="single" w:sz="4" w:space="0" w:color="auto"/>
              <w:left w:val="single" w:sz="2" w:space="0" w:color="auto"/>
              <w:right w:val="single" w:sz="2" w:space="0" w:color="auto"/>
            </w:tcBorders>
            <w:vAlign w:val="bottom"/>
          </w:tcPr>
          <w:p w14:paraId="25077A91"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Other</w:t>
            </w:r>
          </w:p>
        </w:tc>
        <w:tc>
          <w:tcPr>
            <w:tcW w:w="1401" w:type="dxa"/>
            <w:vMerge/>
            <w:tcBorders>
              <w:top w:val="single" w:sz="8" w:space="0" w:color="auto"/>
              <w:left w:val="single" w:sz="2" w:space="0" w:color="auto"/>
              <w:bottom w:val="single" w:sz="8" w:space="0" w:color="auto"/>
              <w:right w:val="single" w:sz="8" w:space="0" w:color="auto"/>
            </w:tcBorders>
          </w:tcPr>
          <w:p w14:paraId="2AF5C2DA"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c>
          <w:tcPr>
            <w:tcW w:w="1841" w:type="dxa"/>
            <w:vMerge/>
            <w:tcBorders>
              <w:top w:val="single" w:sz="8" w:space="0" w:color="auto"/>
              <w:left w:val="single" w:sz="8" w:space="0" w:color="auto"/>
              <w:bottom w:val="single" w:sz="8" w:space="0" w:color="auto"/>
              <w:right w:val="single" w:sz="8" w:space="0" w:color="auto"/>
            </w:tcBorders>
          </w:tcPr>
          <w:p w14:paraId="3140E52F" w14:textId="77777777" w:rsidR="006312C6" w:rsidRPr="00982F43" w:rsidRDefault="006312C6"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r>
      <w:tr w:rsidR="00F119BF" w:rsidRPr="00982F43" w14:paraId="4A867D69" w14:textId="77777777" w:rsidTr="00C25F79">
        <w:trPr>
          <w:trHeight w:val="290"/>
        </w:trPr>
        <w:tc>
          <w:tcPr>
            <w:tcW w:w="5342" w:type="dxa"/>
            <w:gridSpan w:val="2"/>
            <w:tcBorders>
              <w:top w:val="single" w:sz="24" w:space="0" w:color="auto"/>
              <w:left w:val="single" w:sz="8" w:space="0" w:color="auto"/>
              <w:bottom w:val="single" w:sz="4" w:space="0" w:color="auto"/>
              <w:right w:val="single" w:sz="4" w:space="0" w:color="auto"/>
            </w:tcBorders>
            <w:vAlign w:val="center"/>
          </w:tcPr>
          <w:p w14:paraId="55F8BBA9" w14:textId="77777777" w:rsidR="006312C6" w:rsidRPr="00982F43" w:rsidRDefault="006312C6" w:rsidP="00FE098C">
            <w:pPr>
              <w:suppressLineNumbers/>
              <w:rPr>
                <w:rFonts w:ascii="Times New Roman" w:hAnsi="Times New Roman"/>
              </w:rPr>
            </w:pPr>
          </w:p>
        </w:tc>
        <w:tc>
          <w:tcPr>
            <w:tcW w:w="1530" w:type="dxa"/>
            <w:tcBorders>
              <w:top w:val="single" w:sz="24" w:space="0" w:color="auto"/>
              <w:left w:val="single" w:sz="4" w:space="0" w:color="auto"/>
              <w:bottom w:val="single" w:sz="4" w:space="0" w:color="auto"/>
            </w:tcBorders>
            <w:vAlign w:val="center"/>
          </w:tcPr>
          <w:p w14:paraId="424428D2" w14:textId="77777777" w:rsidR="006312C6" w:rsidRPr="00982F43" w:rsidRDefault="006312C6" w:rsidP="00FE098C">
            <w:pPr>
              <w:suppressLineNumbers/>
              <w:rPr>
                <w:rFonts w:ascii="Times New Roman" w:hAnsi="Times New Roman"/>
              </w:rPr>
            </w:pPr>
          </w:p>
        </w:tc>
        <w:tc>
          <w:tcPr>
            <w:tcW w:w="995" w:type="dxa"/>
            <w:tcBorders>
              <w:top w:val="single" w:sz="24" w:space="0" w:color="auto"/>
              <w:left w:val="single" w:sz="6" w:space="0" w:color="auto"/>
            </w:tcBorders>
            <w:vAlign w:val="center"/>
          </w:tcPr>
          <w:p w14:paraId="4BDEE5BE" w14:textId="77777777" w:rsidR="006312C6" w:rsidRPr="00982F43" w:rsidRDefault="006312C6" w:rsidP="00FE098C">
            <w:pPr>
              <w:suppressLineNumbers/>
              <w:rPr>
                <w:rFonts w:ascii="Times New Roman" w:hAnsi="Times New Roman"/>
              </w:rPr>
            </w:pPr>
          </w:p>
        </w:tc>
        <w:tc>
          <w:tcPr>
            <w:tcW w:w="988" w:type="dxa"/>
            <w:tcBorders>
              <w:top w:val="single" w:sz="24" w:space="0" w:color="auto"/>
              <w:left w:val="single" w:sz="6" w:space="0" w:color="auto"/>
              <w:right w:val="single" w:sz="6" w:space="0" w:color="auto"/>
            </w:tcBorders>
          </w:tcPr>
          <w:p w14:paraId="5A0DAAA9" w14:textId="77777777" w:rsidR="006312C6" w:rsidRPr="00982F43" w:rsidRDefault="006312C6" w:rsidP="00FE098C">
            <w:pPr>
              <w:suppressLineNumbers/>
              <w:rPr>
                <w:rFonts w:ascii="Times New Roman" w:hAnsi="Times New Roman"/>
                <w:i/>
              </w:rPr>
            </w:pPr>
          </w:p>
        </w:tc>
        <w:tc>
          <w:tcPr>
            <w:tcW w:w="1154" w:type="dxa"/>
            <w:tcBorders>
              <w:top w:val="single" w:sz="24" w:space="0" w:color="auto"/>
              <w:left w:val="single" w:sz="6" w:space="0" w:color="auto"/>
            </w:tcBorders>
            <w:vAlign w:val="center"/>
          </w:tcPr>
          <w:p w14:paraId="4120819D" w14:textId="5D888971" w:rsidR="006312C6" w:rsidRPr="00982F43" w:rsidRDefault="006312C6" w:rsidP="00FE098C">
            <w:pPr>
              <w:suppressLineNumbers/>
              <w:rPr>
                <w:rFonts w:ascii="Times New Roman" w:hAnsi="Times New Roman"/>
                <w:i/>
              </w:rPr>
            </w:pPr>
          </w:p>
        </w:tc>
        <w:tc>
          <w:tcPr>
            <w:tcW w:w="913" w:type="dxa"/>
            <w:gridSpan w:val="2"/>
            <w:tcBorders>
              <w:top w:val="single" w:sz="24" w:space="0" w:color="auto"/>
              <w:left w:val="single" w:sz="6" w:space="0" w:color="auto"/>
            </w:tcBorders>
            <w:vAlign w:val="center"/>
          </w:tcPr>
          <w:p w14:paraId="17194AD7" w14:textId="77777777" w:rsidR="006312C6" w:rsidRPr="00982F43" w:rsidRDefault="006312C6" w:rsidP="00FE098C">
            <w:pPr>
              <w:suppressLineNumbers/>
              <w:rPr>
                <w:rFonts w:ascii="Times New Roman" w:hAnsi="Times New Roman"/>
                <w:i/>
              </w:rPr>
            </w:pPr>
          </w:p>
        </w:tc>
        <w:tc>
          <w:tcPr>
            <w:tcW w:w="744" w:type="dxa"/>
            <w:tcBorders>
              <w:top w:val="single" w:sz="24" w:space="0" w:color="auto"/>
              <w:left w:val="single" w:sz="6" w:space="0" w:color="auto"/>
              <w:right w:val="single" w:sz="2" w:space="0" w:color="auto"/>
            </w:tcBorders>
            <w:vAlign w:val="center"/>
          </w:tcPr>
          <w:p w14:paraId="4058D5AC" w14:textId="77777777" w:rsidR="006312C6" w:rsidRPr="00982F43" w:rsidRDefault="006312C6" w:rsidP="00FE098C">
            <w:pPr>
              <w:suppressLineNumbers/>
              <w:rPr>
                <w:rFonts w:ascii="Times New Roman" w:hAnsi="Times New Roman"/>
                <w:i/>
              </w:rPr>
            </w:pPr>
          </w:p>
        </w:tc>
        <w:tc>
          <w:tcPr>
            <w:tcW w:w="1401" w:type="dxa"/>
            <w:tcBorders>
              <w:top w:val="single" w:sz="24" w:space="0" w:color="auto"/>
              <w:left w:val="single" w:sz="2" w:space="0" w:color="auto"/>
              <w:right w:val="single" w:sz="2" w:space="0" w:color="auto"/>
            </w:tcBorders>
          </w:tcPr>
          <w:p w14:paraId="2B0A10D6" w14:textId="77777777" w:rsidR="006312C6" w:rsidRPr="00982F43" w:rsidRDefault="006312C6" w:rsidP="00FE098C">
            <w:pPr>
              <w:suppressLineNumbers/>
              <w:rPr>
                <w:rFonts w:ascii="Times New Roman" w:hAnsi="Times New Roman"/>
                <w:i/>
              </w:rPr>
            </w:pPr>
          </w:p>
        </w:tc>
        <w:tc>
          <w:tcPr>
            <w:tcW w:w="1841" w:type="dxa"/>
            <w:tcBorders>
              <w:top w:val="single" w:sz="24" w:space="0" w:color="auto"/>
              <w:left w:val="single" w:sz="2" w:space="0" w:color="auto"/>
              <w:right w:val="single" w:sz="8" w:space="0" w:color="auto"/>
            </w:tcBorders>
          </w:tcPr>
          <w:p w14:paraId="3C34A40E" w14:textId="77777777" w:rsidR="006312C6" w:rsidRPr="00982F43" w:rsidRDefault="006312C6" w:rsidP="00FE098C">
            <w:pPr>
              <w:suppressLineNumbers/>
              <w:rPr>
                <w:rFonts w:ascii="Times New Roman" w:hAnsi="Times New Roman"/>
                <w:i/>
              </w:rPr>
            </w:pPr>
          </w:p>
        </w:tc>
      </w:tr>
      <w:tr w:rsidR="00F119BF" w:rsidRPr="00982F43" w14:paraId="6ACF7E05"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bottom w:val="single" w:sz="4" w:space="0" w:color="auto"/>
              <w:right w:val="single" w:sz="4" w:space="0" w:color="auto"/>
            </w:tcBorders>
          </w:tcPr>
          <w:p w14:paraId="2485F432"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41F5EDD8"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2B23C7B"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46F51EE7"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5AC6F953" w14:textId="595903D6"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1E57B94D"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266C71C7"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2955989D"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3CC9726" w14:textId="77777777" w:rsidR="006312C6" w:rsidRPr="00982F43" w:rsidRDefault="006312C6" w:rsidP="00FE098C">
            <w:pPr>
              <w:suppressLineNumbers/>
              <w:rPr>
                <w:rFonts w:ascii="Times New Roman" w:hAnsi="Times New Roman"/>
                <w:i/>
              </w:rPr>
            </w:pPr>
          </w:p>
        </w:tc>
      </w:tr>
      <w:tr w:rsidR="00F119BF" w:rsidRPr="00982F43" w14:paraId="3E56E955" w14:textId="77777777" w:rsidTr="00C25F79">
        <w:tblPrEx>
          <w:tblCellMar>
            <w:left w:w="42" w:type="dxa"/>
            <w:right w:w="42" w:type="dxa"/>
          </w:tblCellMar>
        </w:tblPrEx>
        <w:trPr>
          <w:trHeight w:val="290"/>
        </w:trPr>
        <w:tc>
          <w:tcPr>
            <w:tcW w:w="5342" w:type="dxa"/>
            <w:gridSpan w:val="2"/>
            <w:tcBorders>
              <w:top w:val="single" w:sz="4" w:space="0" w:color="auto"/>
              <w:left w:val="single" w:sz="8" w:space="0" w:color="auto"/>
              <w:bottom w:val="single" w:sz="4" w:space="0" w:color="auto"/>
              <w:right w:val="single" w:sz="4" w:space="0" w:color="auto"/>
            </w:tcBorders>
          </w:tcPr>
          <w:p w14:paraId="35227144"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bottom w:val="single" w:sz="4" w:space="0" w:color="auto"/>
            </w:tcBorders>
          </w:tcPr>
          <w:p w14:paraId="05600351"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4F6BE416"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193EEF89"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tcBorders>
          </w:tcPr>
          <w:p w14:paraId="7919F987" w14:textId="44AF6EEA"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tcBorders>
          </w:tcPr>
          <w:p w14:paraId="7486B291"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6" w:space="0" w:color="auto"/>
              <w:right w:val="single" w:sz="2" w:space="0" w:color="auto"/>
            </w:tcBorders>
          </w:tcPr>
          <w:p w14:paraId="6E7D4E8C"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583B4406"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74AD7B0F" w14:textId="77777777" w:rsidR="006312C6" w:rsidRPr="00982F43" w:rsidRDefault="006312C6" w:rsidP="00FE098C">
            <w:pPr>
              <w:suppressLineNumbers/>
              <w:rPr>
                <w:rFonts w:ascii="Times New Roman" w:hAnsi="Times New Roman"/>
                <w:i/>
              </w:rPr>
            </w:pPr>
          </w:p>
        </w:tc>
      </w:tr>
      <w:tr w:rsidR="00F119BF" w:rsidRPr="00982F43" w14:paraId="294E088F" w14:textId="77777777" w:rsidTr="00C25F79">
        <w:tblPrEx>
          <w:tblCellMar>
            <w:left w:w="42" w:type="dxa"/>
            <w:right w:w="42" w:type="dxa"/>
          </w:tblCellMar>
        </w:tblPrEx>
        <w:trPr>
          <w:trHeight w:val="275"/>
        </w:trPr>
        <w:tc>
          <w:tcPr>
            <w:tcW w:w="5342" w:type="dxa"/>
            <w:gridSpan w:val="2"/>
            <w:tcBorders>
              <w:top w:val="single" w:sz="4" w:space="0" w:color="auto"/>
              <w:left w:val="single" w:sz="8" w:space="0" w:color="auto"/>
              <w:right w:val="single" w:sz="4" w:space="0" w:color="auto"/>
            </w:tcBorders>
          </w:tcPr>
          <w:p w14:paraId="27423786" w14:textId="77777777" w:rsidR="006312C6" w:rsidRPr="00982F43" w:rsidRDefault="006312C6" w:rsidP="00FE098C">
            <w:pPr>
              <w:suppressLineNumbers/>
              <w:rPr>
                <w:rFonts w:ascii="Times New Roman" w:hAnsi="Times New Roman"/>
              </w:rPr>
            </w:pPr>
          </w:p>
        </w:tc>
        <w:tc>
          <w:tcPr>
            <w:tcW w:w="1530" w:type="dxa"/>
            <w:tcBorders>
              <w:top w:val="single" w:sz="4" w:space="0" w:color="auto"/>
              <w:left w:val="single" w:sz="4" w:space="0" w:color="auto"/>
            </w:tcBorders>
          </w:tcPr>
          <w:p w14:paraId="3258DAC2" w14:textId="77777777" w:rsidR="006312C6" w:rsidRPr="00982F43" w:rsidRDefault="006312C6" w:rsidP="00FE098C">
            <w:pPr>
              <w:suppressLineNumbers/>
              <w:rPr>
                <w:rFonts w:ascii="Times New Roman" w:hAnsi="Times New Roman"/>
              </w:rPr>
            </w:pPr>
          </w:p>
        </w:tc>
        <w:tc>
          <w:tcPr>
            <w:tcW w:w="995" w:type="dxa"/>
            <w:tcBorders>
              <w:top w:val="single" w:sz="6" w:space="0" w:color="auto"/>
              <w:left w:val="single" w:sz="6" w:space="0" w:color="auto"/>
            </w:tcBorders>
          </w:tcPr>
          <w:p w14:paraId="15CD1E78" w14:textId="77777777" w:rsidR="006312C6" w:rsidRPr="00982F43" w:rsidRDefault="006312C6" w:rsidP="00FE098C">
            <w:pPr>
              <w:suppressLineNumbers/>
              <w:rPr>
                <w:rFonts w:ascii="Times New Roman" w:hAnsi="Times New Roman"/>
              </w:rPr>
            </w:pPr>
          </w:p>
        </w:tc>
        <w:tc>
          <w:tcPr>
            <w:tcW w:w="988" w:type="dxa"/>
            <w:tcBorders>
              <w:top w:val="single" w:sz="6" w:space="0" w:color="auto"/>
              <w:left w:val="single" w:sz="6" w:space="0" w:color="auto"/>
              <w:right w:val="single" w:sz="6" w:space="0" w:color="auto"/>
            </w:tcBorders>
          </w:tcPr>
          <w:p w14:paraId="01035ED4" w14:textId="77777777" w:rsidR="006312C6" w:rsidRPr="00982F43" w:rsidRDefault="006312C6" w:rsidP="00FE098C">
            <w:pPr>
              <w:suppressLineNumbers/>
              <w:rPr>
                <w:rFonts w:ascii="Times New Roman" w:hAnsi="Times New Roman"/>
                <w:i/>
              </w:rPr>
            </w:pPr>
          </w:p>
        </w:tc>
        <w:tc>
          <w:tcPr>
            <w:tcW w:w="1154" w:type="dxa"/>
            <w:tcBorders>
              <w:top w:val="single" w:sz="6" w:space="0" w:color="auto"/>
              <w:left w:val="single" w:sz="6" w:space="0" w:color="auto"/>
              <w:bottom w:val="single" w:sz="6" w:space="0" w:color="auto"/>
            </w:tcBorders>
          </w:tcPr>
          <w:p w14:paraId="79169AD6" w14:textId="1E781D29" w:rsidR="006312C6" w:rsidRPr="00982F43" w:rsidRDefault="006312C6" w:rsidP="00FE098C">
            <w:pPr>
              <w:suppressLineNumbers/>
              <w:rPr>
                <w:rFonts w:ascii="Times New Roman" w:hAnsi="Times New Roman"/>
                <w:i/>
              </w:rPr>
            </w:pPr>
          </w:p>
        </w:tc>
        <w:tc>
          <w:tcPr>
            <w:tcW w:w="913" w:type="dxa"/>
            <w:gridSpan w:val="2"/>
            <w:tcBorders>
              <w:top w:val="single" w:sz="6" w:space="0" w:color="auto"/>
              <w:left w:val="single" w:sz="6" w:space="0" w:color="auto"/>
              <w:right w:val="single" w:sz="4" w:space="0" w:color="auto"/>
            </w:tcBorders>
          </w:tcPr>
          <w:p w14:paraId="733EFB40" w14:textId="77777777" w:rsidR="006312C6" w:rsidRPr="00982F43" w:rsidRDefault="006312C6" w:rsidP="00FE098C">
            <w:pPr>
              <w:suppressLineNumbers/>
              <w:rPr>
                <w:rFonts w:ascii="Times New Roman" w:hAnsi="Times New Roman"/>
                <w:i/>
              </w:rPr>
            </w:pPr>
          </w:p>
        </w:tc>
        <w:tc>
          <w:tcPr>
            <w:tcW w:w="744" w:type="dxa"/>
            <w:tcBorders>
              <w:top w:val="single" w:sz="6" w:space="0" w:color="auto"/>
              <w:left w:val="single" w:sz="4" w:space="0" w:color="auto"/>
              <w:right w:val="single" w:sz="2" w:space="0" w:color="auto"/>
            </w:tcBorders>
          </w:tcPr>
          <w:p w14:paraId="5239BBA9" w14:textId="77777777" w:rsidR="006312C6" w:rsidRPr="00982F43" w:rsidRDefault="006312C6" w:rsidP="00FE098C">
            <w:pPr>
              <w:suppressLineNumbers/>
              <w:rPr>
                <w:rFonts w:ascii="Times New Roman" w:hAnsi="Times New Roman"/>
                <w:i/>
              </w:rPr>
            </w:pPr>
          </w:p>
        </w:tc>
        <w:tc>
          <w:tcPr>
            <w:tcW w:w="1401" w:type="dxa"/>
            <w:tcBorders>
              <w:top w:val="single" w:sz="6" w:space="0" w:color="auto"/>
              <w:left w:val="single" w:sz="2" w:space="0" w:color="auto"/>
              <w:right w:val="single" w:sz="2" w:space="0" w:color="auto"/>
            </w:tcBorders>
          </w:tcPr>
          <w:p w14:paraId="0BE13484" w14:textId="77777777" w:rsidR="006312C6" w:rsidRPr="00982F43" w:rsidRDefault="006312C6" w:rsidP="00FE098C">
            <w:pPr>
              <w:suppressLineNumbers/>
              <w:rPr>
                <w:rFonts w:ascii="Times New Roman" w:hAnsi="Times New Roman"/>
                <w:i/>
              </w:rPr>
            </w:pPr>
          </w:p>
        </w:tc>
        <w:tc>
          <w:tcPr>
            <w:tcW w:w="1841" w:type="dxa"/>
            <w:tcBorders>
              <w:top w:val="single" w:sz="6" w:space="0" w:color="auto"/>
              <w:left w:val="single" w:sz="2" w:space="0" w:color="auto"/>
              <w:right w:val="single" w:sz="8" w:space="0" w:color="auto"/>
            </w:tcBorders>
          </w:tcPr>
          <w:p w14:paraId="59A85191" w14:textId="77777777" w:rsidR="006312C6" w:rsidRPr="00982F43" w:rsidRDefault="006312C6" w:rsidP="00FE098C">
            <w:pPr>
              <w:suppressLineNumbers/>
              <w:rPr>
                <w:rFonts w:ascii="Times New Roman" w:hAnsi="Times New Roman"/>
                <w:i/>
              </w:rPr>
            </w:pPr>
          </w:p>
        </w:tc>
      </w:tr>
      <w:tr w:rsidR="00F119BF" w:rsidRPr="00982F43" w14:paraId="458F8801" w14:textId="77777777" w:rsidTr="00C25F79">
        <w:tblPrEx>
          <w:tblCellMar>
            <w:left w:w="42" w:type="dxa"/>
            <w:right w:w="42" w:type="dxa"/>
          </w:tblCellMar>
        </w:tblPrEx>
        <w:trPr>
          <w:trHeight w:val="753"/>
        </w:trPr>
        <w:tc>
          <w:tcPr>
            <w:tcW w:w="1047" w:type="dxa"/>
            <w:tcBorders>
              <w:top w:val="single" w:sz="4" w:space="0" w:color="auto"/>
              <w:left w:val="single" w:sz="8" w:space="0" w:color="auto"/>
              <w:bottom w:val="single" w:sz="18" w:space="0" w:color="auto"/>
              <w:right w:val="single" w:sz="4" w:space="0" w:color="auto"/>
            </w:tcBorders>
          </w:tcPr>
          <w:p w14:paraId="7BE6132E" w14:textId="77777777" w:rsidR="006312C6" w:rsidRPr="00982F43" w:rsidRDefault="006312C6" w:rsidP="00FE098C">
            <w:pPr>
              <w:suppressLineNumbers/>
              <w:rPr>
                <w:rFonts w:ascii="Times New Roman" w:hAnsi="Times New Roman"/>
                <w:i/>
              </w:rPr>
            </w:pPr>
          </w:p>
        </w:tc>
        <w:tc>
          <w:tcPr>
            <w:tcW w:w="9875" w:type="dxa"/>
            <w:gridSpan w:val="7"/>
            <w:tcBorders>
              <w:top w:val="single" w:sz="4" w:space="0" w:color="auto"/>
              <w:left w:val="single" w:sz="8" w:space="0" w:color="auto"/>
              <w:bottom w:val="single" w:sz="18" w:space="0" w:color="auto"/>
              <w:right w:val="single" w:sz="4" w:space="0" w:color="auto"/>
            </w:tcBorders>
          </w:tcPr>
          <w:p w14:paraId="31AB2A78" w14:textId="79598F94" w:rsidR="006312C6" w:rsidRPr="00982F43" w:rsidRDefault="006312C6" w:rsidP="00FE098C">
            <w:pPr>
              <w:suppressLineNumbers/>
              <w:rPr>
                <w:rFonts w:ascii="Times New Roman" w:hAnsi="Times New Roman"/>
                <w:i/>
              </w:rPr>
            </w:pPr>
          </w:p>
          <w:p w14:paraId="0E89133D" w14:textId="77777777" w:rsidR="006312C6" w:rsidRPr="00982F43" w:rsidRDefault="006312C6" w:rsidP="00FE098C">
            <w:pPr>
              <w:suppressLineNumbers/>
              <w:rPr>
                <w:rFonts w:ascii="Times New Roman" w:hAnsi="Times New Roman"/>
                <w:i/>
                <w:sz w:val="20"/>
                <w:szCs w:val="20"/>
              </w:rPr>
            </w:pPr>
            <w:r w:rsidRPr="00982F43">
              <w:rPr>
                <w:rFonts w:ascii="Times New Roman" w:hAnsi="Times New Roman"/>
                <w:i/>
                <w:sz w:val="20"/>
                <w:szCs w:val="20"/>
              </w:rPr>
              <w:t>Add rows as needed to show all courses in the curriculum.</w:t>
            </w:r>
          </w:p>
        </w:tc>
        <w:tc>
          <w:tcPr>
            <w:tcW w:w="744" w:type="dxa"/>
            <w:tcBorders>
              <w:top w:val="single" w:sz="4" w:space="0" w:color="auto"/>
              <w:left w:val="single" w:sz="4" w:space="0" w:color="auto"/>
              <w:bottom w:val="single" w:sz="18" w:space="0" w:color="auto"/>
              <w:right w:val="single" w:sz="2" w:space="0" w:color="auto"/>
            </w:tcBorders>
          </w:tcPr>
          <w:p w14:paraId="3BB3D63D" w14:textId="77777777" w:rsidR="006312C6" w:rsidRPr="00982F43" w:rsidRDefault="006312C6" w:rsidP="00FE098C">
            <w:pPr>
              <w:spacing w:line="480" w:lineRule="auto"/>
              <w:ind w:hanging="720"/>
              <w:rPr>
                <w:rFonts w:ascii="Times New Roman" w:hAnsi="Times New Roman"/>
                <w:i/>
              </w:rPr>
            </w:pPr>
          </w:p>
          <w:p w14:paraId="7D2EBC25" w14:textId="77777777" w:rsidR="006312C6" w:rsidRPr="00982F43" w:rsidRDefault="006312C6" w:rsidP="00FE098C">
            <w:pPr>
              <w:suppressLineNumbers/>
              <w:rPr>
                <w:rFonts w:ascii="Times New Roman" w:hAnsi="Times New Roman"/>
                <w:i/>
              </w:rPr>
            </w:pPr>
          </w:p>
        </w:tc>
        <w:tc>
          <w:tcPr>
            <w:tcW w:w="1401" w:type="dxa"/>
            <w:tcBorders>
              <w:top w:val="single" w:sz="4" w:space="0" w:color="auto"/>
              <w:left w:val="single" w:sz="2" w:space="0" w:color="auto"/>
              <w:bottom w:val="single" w:sz="18" w:space="0" w:color="auto"/>
              <w:right w:val="single" w:sz="2" w:space="0" w:color="auto"/>
            </w:tcBorders>
          </w:tcPr>
          <w:p w14:paraId="04F4DD6B" w14:textId="77777777" w:rsidR="006312C6" w:rsidRPr="00982F43" w:rsidRDefault="006312C6" w:rsidP="00FE098C">
            <w:pPr>
              <w:spacing w:line="480" w:lineRule="auto"/>
              <w:ind w:hanging="720"/>
              <w:rPr>
                <w:rFonts w:ascii="Times New Roman" w:hAnsi="Times New Roman"/>
                <w:i/>
              </w:rPr>
            </w:pPr>
          </w:p>
        </w:tc>
        <w:tc>
          <w:tcPr>
            <w:tcW w:w="1841" w:type="dxa"/>
            <w:tcBorders>
              <w:top w:val="single" w:sz="4" w:space="0" w:color="auto"/>
              <w:left w:val="single" w:sz="2" w:space="0" w:color="auto"/>
              <w:bottom w:val="single" w:sz="18" w:space="0" w:color="auto"/>
              <w:right w:val="single" w:sz="8" w:space="0" w:color="auto"/>
            </w:tcBorders>
          </w:tcPr>
          <w:p w14:paraId="40DEFCA8" w14:textId="77777777" w:rsidR="006312C6" w:rsidRPr="00982F43" w:rsidRDefault="006312C6" w:rsidP="00FE098C">
            <w:pPr>
              <w:spacing w:line="480" w:lineRule="auto"/>
              <w:ind w:hanging="720"/>
              <w:rPr>
                <w:rFonts w:ascii="Times New Roman" w:hAnsi="Times New Roman"/>
                <w:i/>
              </w:rPr>
            </w:pPr>
          </w:p>
        </w:tc>
      </w:tr>
      <w:tr w:rsidR="0066466D" w:rsidRPr="00982F43" w14:paraId="509B645C" w14:textId="77777777" w:rsidTr="00C25F79">
        <w:tblPrEx>
          <w:tblCellMar>
            <w:left w:w="42" w:type="dxa"/>
            <w:right w:w="42" w:type="dxa"/>
          </w:tblCellMar>
        </w:tblPrEx>
        <w:trPr>
          <w:trHeight w:val="246"/>
        </w:trPr>
        <w:tc>
          <w:tcPr>
            <w:tcW w:w="5342" w:type="dxa"/>
            <w:gridSpan w:val="2"/>
            <w:tcBorders>
              <w:top w:val="single" w:sz="18" w:space="0" w:color="auto"/>
              <w:left w:val="single" w:sz="8" w:space="0" w:color="auto"/>
              <w:bottom w:val="single" w:sz="8" w:space="0" w:color="auto"/>
            </w:tcBorders>
          </w:tcPr>
          <w:p w14:paraId="62EF0DFC"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1530" w:type="dxa"/>
            <w:tcBorders>
              <w:top w:val="single" w:sz="18" w:space="0" w:color="auto"/>
              <w:left w:val="single" w:sz="8" w:space="0" w:color="auto"/>
            </w:tcBorders>
            <w:shd w:val="clear" w:color="auto" w:fill="808080" w:themeFill="background1" w:themeFillShade="80"/>
          </w:tcPr>
          <w:p w14:paraId="2E617970" w14:textId="3B41B5FA" w:rsidR="0066466D" w:rsidRPr="00982F43" w:rsidRDefault="0066466D" w:rsidP="00C25F79">
            <w:pPr>
              <w:suppressLineNumbers/>
              <w:jc w:val="center"/>
              <w:rPr>
                <w:rFonts w:ascii="Times New Roman" w:hAnsi="Times New Roman"/>
                <w:sz w:val="20"/>
                <w:szCs w:val="20"/>
              </w:rPr>
            </w:pPr>
          </w:p>
        </w:tc>
        <w:tc>
          <w:tcPr>
            <w:tcW w:w="995" w:type="dxa"/>
            <w:tcBorders>
              <w:top w:val="single" w:sz="18" w:space="0" w:color="auto"/>
              <w:left w:val="single" w:sz="6" w:space="0" w:color="auto"/>
              <w:bottom w:val="single" w:sz="8" w:space="0" w:color="auto"/>
            </w:tcBorders>
          </w:tcPr>
          <w:p w14:paraId="6C7C86D1" w14:textId="77777777" w:rsidR="0066466D" w:rsidRPr="00982F43" w:rsidRDefault="0066466D" w:rsidP="00FE098C">
            <w:pPr>
              <w:suppressLineNumbers/>
              <w:rPr>
                <w:rFonts w:ascii="Times New Roman" w:hAnsi="Times New Roman"/>
                <w:sz w:val="20"/>
                <w:szCs w:val="20"/>
              </w:rPr>
            </w:pPr>
          </w:p>
        </w:tc>
        <w:tc>
          <w:tcPr>
            <w:tcW w:w="988" w:type="dxa"/>
            <w:tcBorders>
              <w:top w:val="single" w:sz="18" w:space="0" w:color="auto"/>
              <w:left w:val="single" w:sz="6" w:space="0" w:color="auto"/>
              <w:bottom w:val="single" w:sz="8" w:space="0" w:color="auto"/>
              <w:right w:val="single" w:sz="6" w:space="0" w:color="auto"/>
            </w:tcBorders>
          </w:tcPr>
          <w:p w14:paraId="3404F7BE" w14:textId="77777777"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7" w:type="dxa"/>
            <w:gridSpan w:val="2"/>
            <w:tcBorders>
              <w:top w:val="single" w:sz="18" w:space="0" w:color="auto"/>
              <w:left w:val="single" w:sz="6" w:space="0" w:color="auto"/>
              <w:bottom w:val="single" w:sz="8" w:space="0" w:color="auto"/>
            </w:tcBorders>
          </w:tcPr>
          <w:p w14:paraId="004CE48F" w14:textId="447ABF2D"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00" w:type="dxa"/>
            <w:tcBorders>
              <w:top w:val="single" w:sz="18" w:space="0" w:color="auto"/>
              <w:left w:val="single" w:sz="6" w:space="0" w:color="auto"/>
              <w:bottom w:val="single" w:sz="8" w:space="0" w:color="auto"/>
              <w:right w:val="single" w:sz="4" w:space="0" w:color="auto"/>
            </w:tcBorders>
            <w:shd w:val="clear" w:color="auto" w:fill="7F7F7F" w:themeFill="text1" w:themeFillTint="80"/>
          </w:tcPr>
          <w:p w14:paraId="20E8F354" w14:textId="77777777" w:rsidR="0066466D" w:rsidRPr="00982F43" w:rsidRDefault="0066466D" w:rsidP="00FE098C">
            <w:pPr>
              <w:suppressLineNumbers/>
              <w:rPr>
                <w:rFonts w:ascii="Times New Roman" w:hAnsi="Times New Roman"/>
                <w:i/>
                <w:sz w:val="20"/>
                <w:szCs w:val="20"/>
              </w:rPr>
            </w:pPr>
          </w:p>
        </w:tc>
        <w:tc>
          <w:tcPr>
            <w:tcW w:w="744" w:type="dxa"/>
            <w:tcBorders>
              <w:top w:val="single" w:sz="18" w:space="0" w:color="auto"/>
              <w:left w:val="single" w:sz="4" w:space="0" w:color="auto"/>
              <w:bottom w:val="single" w:sz="8" w:space="0" w:color="auto"/>
              <w:right w:val="single" w:sz="2" w:space="0" w:color="auto"/>
            </w:tcBorders>
          </w:tcPr>
          <w:p w14:paraId="23CBABE5" w14:textId="77777777" w:rsidR="0066466D" w:rsidRPr="00982F43" w:rsidRDefault="0066466D" w:rsidP="00FE098C">
            <w:pPr>
              <w:suppressLineNumbers/>
              <w:rPr>
                <w:rFonts w:ascii="Times New Roman" w:hAnsi="Times New Roman"/>
                <w:i/>
                <w:sz w:val="20"/>
                <w:szCs w:val="20"/>
              </w:rPr>
            </w:pPr>
          </w:p>
        </w:tc>
        <w:tc>
          <w:tcPr>
            <w:tcW w:w="1401" w:type="dxa"/>
            <w:tcBorders>
              <w:top w:val="single" w:sz="18" w:space="0" w:color="auto"/>
              <w:left w:val="single" w:sz="2" w:space="0" w:color="auto"/>
              <w:bottom w:val="single" w:sz="8" w:space="0" w:color="auto"/>
              <w:right w:val="single" w:sz="2" w:space="0" w:color="auto"/>
            </w:tcBorders>
            <w:shd w:val="clear" w:color="auto" w:fill="7F7F7F"/>
          </w:tcPr>
          <w:p w14:paraId="578E31E7" w14:textId="77777777" w:rsidR="0066466D" w:rsidRPr="00982F43" w:rsidRDefault="0066466D" w:rsidP="00FE098C">
            <w:pPr>
              <w:suppressLineNumbers/>
              <w:rPr>
                <w:rFonts w:ascii="Times New Roman" w:hAnsi="Times New Roman"/>
                <w:i/>
                <w:sz w:val="20"/>
                <w:szCs w:val="20"/>
              </w:rPr>
            </w:pPr>
          </w:p>
        </w:tc>
        <w:tc>
          <w:tcPr>
            <w:tcW w:w="1841" w:type="dxa"/>
            <w:tcBorders>
              <w:top w:val="single" w:sz="18" w:space="0" w:color="auto"/>
              <w:left w:val="single" w:sz="2" w:space="0" w:color="auto"/>
              <w:bottom w:val="single" w:sz="8" w:space="0" w:color="auto"/>
              <w:right w:val="single" w:sz="8" w:space="0" w:color="auto"/>
            </w:tcBorders>
            <w:shd w:val="clear" w:color="auto" w:fill="7F7F7F"/>
          </w:tcPr>
          <w:p w14:paraId="051D503A" w14:textId="77777777" w:rsidR="0066466D" w:rsidRPr="00982F43" w:rsidRDefault="0066466D" w:rsidP="00FE098C">
            <w:pPr>
              <w:suppressLineNumbers/>
              <w:rPr>
                <w:rFonts w:ascii="Times New Roman" w:hAnsi="Times New Roman"/>
                <w:i/>
                <w:sz w:val="20"/>
                <w:szCs w:val="20"/>
              </w:rPr>
            </w:pPr>
          </w:p>
        </w:tc>
      </w:tr>
      <w:tr w:rsidR="0066466D" w:rsidRPr="00982F43" w14:paraId="5AEFF129" w14:textId="77777777" w:rsidTr="00C25F79">
        <w:tblPrEx>
          <w:tblCellMar>
            <w:left w:w="42" w:type="dxa"/>
            <w:right w:w="42" w:type="dxa"/>
          </w:tblCellMar>
        </w:tblPrEx>
        <w:trPr>
          <w:trHeight w:val="232"/>
        </w:trPr>
        <w:tc>
          <w:tcPr>
            <w:tcW w:w="5342" w:type="dxa"/>
            <w:gridSpan w:val="2"/>
            <w:tcBorders>
              <w:top w:val="single" w:sz="8" w:space="0" w:color="auto"/>
              <w:left w:val="single" w:sz="8" w:space="0" w:color="auto"/>
              <w:bottom w:val="single" w:sz="24" w:space="0" w:color="auto"/>
              <w:right w:val="single" w:sz="8" w:space="0" w:color="auto"/>
            </w:tcBorders>
          </w:tcPr>
          <w:p w14:paraId="09F9126B" w14:textId="6EF4A538" w:rsidR="0066466D" w:rsidRPr="00982F43" w:rsidRDefault="0066466D"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 xml:space="preserve">OVERALL TOTAL CREDIT HOURS FOR COMPLETION OF PROGRAM </w:t>
            </w:r>
          </w:p>
        </w:tc>
        <w:tc>
          <w:tcPr>
            <w:tcW w:w="1530" w:type="dxa"/>
            <w:tcBorders>
              <w:left w:val="single" w:sz="8" w:space="0" w:color="auto"/>
              <w:bottom w:val="single" w:sz="24" w:space="0" w:color="auto"/>
            </w:tcBorders>
            <w:shd w:val="clear" w:color="auto" w:fill="808080" w:themeFill="background1" w:themeFillShade="80"/>
          </w:tcPr>
          <w:p w14:paraId="707838C1" w14:textId="77777777" w:rsidR="0066466D" w:rsidRPr="00BF18E5" w:rsidRDefault="0066466D" w:rsidP="00FE098C">
            <w:pPr>
              <w:suppressLineNumbers/>
              <w:rPr>
                <w:rFonts w:ascii="Times New Roman" w:hAnsi="Times New Roman"/>
                <w:iCs/>
                <w:sz w:val="20"/>
                <w:szCs w:val="20"/>
              </w:rPr>
            </w:pPr>
          </w:p>
        </w:tc>
        <w:tc>
          <w:tcPr>
            <w:tcW w:w="995" w:type="dxa"/>
            <w:tcBorders>
              <w:top w:val="single" w:sz="8" w:space="0" w:color="auto"/>
              <w:bottom w:val="single" w:sz="24" w:space="0" w:color="auto"/>
              <w:right w:val="single" w:sz="8" w:space="0" w:color="auto"/>
            </w:tcBorders>
            <w:shd w:val="clear" w:color="auto" w:fill="auto"/>
          </w:tcPr>
          <w:p w14:paraId="4F264657" w14:textId="77777777" w:rsidR="0066466D" w:rsidRPr="00BF18E5" w:rsidRDefault="0066466D" w:rsidP="00FE098C">
            <w:pPr>
              <w:suppressLineNumbers/>
              <w:rPr>
                <w:rFonts w:ascii="Times New Roman" w:hAnsi="Times New Roman"/>
                <w:iCs/>
                <w:sz w:val="20"/>
                <w:szCs w:val="20"/>
              </w:rPr>
            </w:pPr>
          </w:p>
        </w:tc>
        <w:tc>
          <w:tcPr>
            <w:tcW w:w="988" w:type="dxa"/>
            <w:tcBorders>
              <w:top w:val="single" w:sz="8" w:space="0" w:color="auto"/>
              <w:left w:val="single" w:sz="8" w:space="0" w:color="auto"/>
              <w:bottom w:val="single" w:sz="24" w:space="0" w:color="auto"/>
              <w:right w:val="single" w:sz="8" w:space="0" w:color="auto"/>
            </w:tcBorders>
          </w:tcPr>
          <w:p w14:paraId="63592E97" w14:textId="77777777" w:rsidR="0066466D" w:rsidRPr="00BF18E5" w:rsidRDefault="0066466D" w:rsidP="00FE098C">
            <w:pPr>
              <w:suppressLineNumbers/>
              <w:rPr>
                <w:rFonts w:ascii="Times New Roman" w:hAnsi="Times New Roman"/>
                <w:iCs/>
                <w:sz w:val="20"/>
                <w:szCs w:val="20"/>
              </w:rPr>
            </w:pPr>
          </w:p>
        </w:tc>
        <w:tc>
          <w:tcPr>
            <w:tcW w:w="1167" w:type="dxa"/>
            <w:gridSpan w:val="2"/>
            <w:tcBorders>
              <w:top w:val="single" w:sz="8" w:space="0" w:color="auto"/>
              <w:left w:val="single" w:sz="8" w:space="0" w:color="auto"/>
              <w:bottom w:val="single" w:sz="24" w:space="0" w:color="auto"/>
              <w:right w:val="single" w:sz="8" w:space="0" w:color="auto"/>
            </w:tcBorders>
            <w:shd w:val="clear" w:color="auto" w:fill="auto"/>
          </w:tcPr>
          <w:p w14:paraId="0A6545C2" w14:textId="3DA0F80F" w:rsidR="0066466D" w:rsidRPr="00BF18E5" w:rsidRDefault="0066466D" w:rsidP="00FE098C">
            <w:pPr>
              <w:suppressLineNumbers/>
              <w:rPr>
                <w:rFonts w:ascii="Times New Roman" w:hAnsi="Times New Roman"/>
                <w:iCs/>
                <w:sz w:val="20"/>
                <w:szCs w:val="20"/>
              </w:rPr>
            </w:pPr>
          </w:p>
        </w:tc>
        <w:tc>
          <w:tcPr>
            <w:tcW w:w="900" w:type="dxa"/>
            <w:tcBorders>
              <w:top w:val="single" w:sz="8" w:space="0" w:color="auto"/>
              <w:left w:val="single" w:sz="8" w:space="0" w:color="auto"/>
              <w:bottom w:val="single" w:sz="24" w:space="0" w:color="auto"/>
              <w:right w:val="single" w:sz="8" w:space="0" w:color="auto"/>
            </w:tcBorders>
            <w:shd w:val="clear" w:color="auto" w:fill="auto"/>
          </w:tcPr>
          <w:p w14:paraId="6A31E842" w14:textId="77777777" w:rsidR="0066466D" w:rsidRPr="00BF18E5" w:rsidRDefault="0066466D" w:rsidP="00FE098C">
            <w:pPr>
              <w:suppressLineNumbers/>
              <w:rPr>
                <w:rFonts w:ascii="Times New Roman" w:hAnsi="Times New Roman"/>
                <w:iCs/>
                <w:sz w:val="20"/>
                <w:szCs w:val="20"/>
              </w:rPr>
            </w:pPr>
          </w:p>
        </w:tc>
        <w:tc>
          <w:tcPr>
            <w:tcW w:w="744" w:type="dxa"/>
            <w:tcBorders>
              <w:top w:val="single" w:sz="8" w:space="0" w:color="auto"/>
              <w:left w:val="single" w:sz="8" w:space="0" w:color="auto"/>
              <w:bottom w:val="single" w:sz="24" w:space="0" w:color="auto"/>
              <w:right w:val="single" w:sz="8" w:space="0" w:color="auto"/>
            </w:tcBorders>
            <w:shd w:val="clear" w:color="auto" w:fill="auto"/>
          </w:tcPr>
          <w:p w14:paraId="17A82271" w14:textId="77777777" w:rsidR="0066466D" w:rsidRPr="00BF18E5" w:rsidRDefault="0066466D" w:rsidP="00FE098C">
            <w:pPr>
              <w:suppressLineNumbers/>
              <w:rPr>
                <w:rFonts w:ascii="Times New Roman" w:hAnsi="Times New Roman"/>
                <w:iCs/>
                <w:sz w:val="20"/>
                <w:szCs w:val="20"/>
              </w:rPr>
            </w:pPr>
          </w:p>
        </w:tc>
        <w:tc>
          <w:tcPr>
            <w:tcW w:w="140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283E0332" w14:textId="77777777" w:rsidR="0066466D" w:rsidRPr="00BF18E5" w:rsidRDefault="0066466D" w:rsidP="00FE098C">
            <w:pPr>
              <w:suppressLineNumbers/>
              <w:rPr>
                <w:rFonts w:ascii="Times New Roman" w:hAnsi="Times New Roman"/>
                <w:iCs/>
                <w:sz w:val="20"/>
                <w:szCs w:val="20"/>
              </w:rPr>
            </w:pPr>
          </w:p>
        </w:tc>
        <w:tc>
          <w:tcPr>
            <w:tcW w:w="1841" w:type="dxa"/>
            <w:tcBorders>
              <w:top w:val="single" w:sz="8" w:space="0" w:color="auto"/>
              <w:left w:val="single" w:sz="8" w:space="0" w:color="auto"/>
              <w:bottom w:val="single" w:sz="24" w:space="0" w:color="auto"/>
              <w:right w:val="single" w:sz="8" w:space="0" w:color="auto"/>
            </w:tcBorders>
            <w:shd w:val="clear" w:color="auto" w:fill="808080" w:themeFill="background1" w:themeFillShade="80"/>
          </w:tcPr>
          <w:p w14:paraId="3344369D" w14:textId="3C85B4DC" w:rsidR="0066466D" w:rsidRPr="00F1031B" w:rsidRDefault="0066466D" w:rsidP="00FE098C">
            <w:pPr>
              <w:suppressLineNumbers/>
              <w:rPr>
                <w:rFonts w:ascii="Times New Roman" w:hAnsi="Times New Roman"/>
                <w:iCs/>
                <w:sz w:val="20"/>
                <w:szCs w:val="20"/>
              </w:rPr>
            </w:pPr>
          </w:p>
        </w:tc>
      </w:tr>
    </w:tbl>
    <w:p w14:paraId="4203A0B7" w14:textId="77777777" w:rsidR="0053456B" w:rsidRPr="00A65786" w:rsidRDefault="0053456B" w:rsidP="0053456B">
      <w:pPr>
        <w:tabs>
          <w:tab w:val="left" w:pos="720"/>
        </w:tabs>
        <w:ind w:left="720" w:hanging="720"/>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800C4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rPr>
          <w:rFonts w:ascii="Times New Roman" w:hAnsi="Times New Roman"/>
        </w:rPr>
        <w:t xml:space="preserve">Provide detailed descriptions of </w:t>
      </w:r>
      <w:r w:rsidR="00800C45">
        <w:rPr>
          <w:rFonts w:ascii="Times New Roman" w:hAnsi="Times New Roman"/>
        </w:rPr>
        <w:t xml:space="preserve">the </w:t>
      </w:r>
      <w:r w:rsidRPr="00E03FEB">
        <w:rPr>
          <w:rFonts w:ascii="Times New Roman" w:hAnsi="Times New Roman"/>
        </w:rPr>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Updated information is to be provided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E03FEB" w:rsidRDefault="003D1860" w:rsidP="00C67369">
      <w:pPr>
        <w:rPr>
          <w:rFonts w:ascii="Times New Roman" w:hAnsi="Times New Roman"/>
        </w:rPr>
      </w:pPr>
      <w:r w:rsidRPr="00E03FEB">
        <w:rPr>
          <w:rFonts w:ascii="Times New Roman" w:hAnsi="Times New Roman"/>
        </w:rPr>
        <w:t xml:space="preserve">2. Code:  TT = Tenure Track      T = Tenured      NTT = </w:t>
      </w:r>
      <w:proofErr w:type="gramStart"/>
      <w:r w:rsidRPr="00E03FEB">
        <w:rPr>
          <w:rFonts w:ascii="Times New Roman" w:hAnsi="Times New Roman"/>
        </w:rPr>
        <w:t>Non Tenure</w:t>
      </w:r>
      <w:proofErr w:type="gramEnd"/>
      <w:r w:rsidRPr="00E03FEB">
        <w:rPr>
          <w:rFonts w:ascii="Times New Roman" w:hAnsi="Times New Roman"/>
        </w:rPr>
        <w:t xml:space="preserv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At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The level of activity, high, medium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of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rPr>
          <w:rFonts w:ascii="Times New Roman" w:hAnsi="Times New Roman"/>
        </w:rPr>
        <w:t>times</w:t>
      </w:r>
      <w:proofErr w:type="gramEnd"/>
      <w:r w:rsidRPr="00E03FEB">
        <w:rPr>
          <w:rFonts w:ascii="Times New Roman" w:hAnsi="Times New Roman"/>
        </w:rPr>
        <w:t xml:space="preserve">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rPr>
          <w:rFonts w:ascii="Times New Roman" w:hAnsi="Times New Roman"/>
        </w:rPr>
      </w:pPr>
      <w:r w:rsidRPr="00E03FEB">
        <w:rPr>
          <w:rFonts w:ascii="Times New Roman" w:hAnsi="Times New Roman"/>
        </w:rPr>
        <w:t>Describe and evaluate the capability of the library (or libraries) to serve the program</w:t>
      </w:r>
      <w:r w:rsidR="00BD5685">
        <w:rPr>
          <w:rFonts w:ascii="Times New Roman" w:hAnsi="Times New Roman"/>
        </w:rPr>
        <w:t xml:space="preserve"> </w:t>
      </w:r>
      <w:r w:rsidRPr="00E03FEB">
        <w:rPr>
          <w:rFonts w:ascii="Times New Roman" w:hAnsi="Times New Roman"/>
        </w:rPr>
        <w:t>including the adequacy of the library’s technical collection relative to</w:t>
      </w:r>
      <w:r w:rsidR="00BD5685">
        <w:rPr>
          <w:rFonts w:ascii="Times New Roman" w:hAnsi="Times New Roman"/>
        </w:rPr>
        <w:t xml:space="preserve"> </w:t>
      </w: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 xml:space="preserve">(See APPM section </w:t>
      </w:r>
      <w:proofErr w:type="gramStart"/>
      <w:r w:rsidR="004A7F47" w:rsidRPr="00E03FEB">
        <w:rPr>
          <w:rFonts w:ascii="Times New Roman" w:hAnsi="Times New Roman"/>
        </w:rPr>
        <w:t>I.E.</w:t>
      </w:r>
      <w:proofErr w:type="gramEnd"/>
      <w:r w:rsidR="004A7F47" w:rsidRPr="00E03FEB">
        <w:rPr>
          <w:rFonts w:ascii="Times New Roman" w:hAnsi="Times New Roman"/>
        </w:rPr>
        <w:t>5.b.</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2B35AA9C"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00E3EA41"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course syllabi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font)</w:t>
      </w:r>
    </w:p>
    <w:p w14:paraId="3B28FE48" w14:textId="77777777" w:rsidR="003D1860" w:rsidRPr="00E03FEB" w:rsidRDefault="003D1860" w:rsidP="007B3BDB">
      <w:pPr>
        <w:rPr>
          <w:rFonts w:ascii="Times New Roman" w:hAnsi="Times New Roman"/>
          <w:u w:val="single"/>
        </w:rPr>
      </w:pPr>
    </w:p>
    <w:p w14:paraId="2EAFE487" w14:textId="77777777" w:rsidR="003D1860" w:rsidRPr="00E03FEB" w:rsidRDefault="003D1860" w:rsidP="00A51DD3">
      <w:pPr>
        <w:pStyle w:val="ListParagraph"/>
        <w:numPr>
          <w:ilvl w:val="0"/>
          <w:numId w:val="53"/>
        </w:numPr>
        <w:rPr>
          <w:rFonts w:ascii="Times New Roman" w:hAnsi="Times New Roman"/>
          <w:u w:val="single"/>
        </w:rPr>
      </w:pPr>
      <w:r w:rsidRPr="00E03FEB">
        <w:rPr>
          <w:rFonts w:ascii="Times New Roman" w:hAnsi="Times New Roman"/>
        </w:rPr>
        <w:t>Course number and name</w:t>
      </w:r>
    </w:p>
    <w:p w14:paraId="2CDED6C0" w14:textId="77777777" w:rsidR="003D1860" w:rsidRPr="00E03FEB" w:rsidRDefault="003D1860" w:rsidP="00C67369">
      <w:pPr>
        <w:rPr>
          <w:rFonts w:ascii="Times New Roman" w:hAnsi="Times New Roman"/>
          <w:u w:val="single"/>
        </w:rPr>
      </w:pPr>
    </w:p>
    <w:p w14:paraId="7BE15711"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Credits and contact hours</w:t>
      </w:r>
    </w:p>
    <w:p w14:paraId="0ED626C8" w14:textId="77777777" w:rsidR="003D1860" w:rsidRPr="00E03FEB" w:rsidRDefault="003D1860" w:rsidP="00C67369">
      <w:pPr>
        <w:rPr>
          <w:rFonts w:ascii="Times New Roman" w:hAnsi="Times New Roman"/>
          <w:u w:val="single"/>
        </w:rPr>
      </w:pPr>
    </w:p>
    <w:p w14:paraId="489A8705"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Instructor’s or course coordinator’s name</w:t>
      </w:r>
    </w:p>
    <w:p w14:paraId="6B3AA5C7" w14:textId="77777777" w:rsidR="003D1860" w:rsidRPr="00E03FEB" w:rsidRDefault="003D1860" w:rsidP="00A51DD3">
      <w:pPr>
        <w:rPr>
          <w:rFonts w:ascii="Times New Roman" w:hAnsi="Times New Roman"/>
        </w:rPr>
      </w:pPr>
    </w:p>
    <w:p w14:paraId="43F6B0C3" w14:textId="77777777" w:rsidR="003D1860" w:rsidRPr="00E03FEB" w:rsidRDefault="003D1860" w:rsidP="00A51DD3">
      <w:pPr>
        <w:pStyle w:val="ListParagraph"/>
        <w:numPr>
          <w:ilvl w:val="0"/>
          <w:numId w:val="53"/>
        </w:numPr>
        <w:rPr>
          <w:rFonts w:ascii="Times New Roman" w:hAnsi="Times New Roman"/>
        </w:rPr>
      </w:pPr>
      <w:proofErr w:type="gramStart"/>
      <w:r w:rsidRPr="00E03FEB">
        <w:rPr>
          <w:rFonts w:ascii="Times New Roman" w:hAnsi="Times New Roman"/>
        </w:rPr>
        <w:t xml:space="preserve">Text </w:t>
      </w:r>
      <w:r w:rsidR="00B60566" w:rsidRPr="00E03FEB">
        <w:rPr>
          <w:rFonts w:ascii="Times New Roman" w:hAnsi="Times New Roman"/>
        </w:rPr>
        <w:t>b</w:t>
      </w:r>
      <w:r w:rsidRPr="00E03FEB">
        <w:rPr>
          <w:rFonts w:ascii="Times New Roman" w:hAnsi="Times New Roman"/>
        </w:rPr>
        <w:t>ook</w:t>
      </w:r>
      <w:proofErr w:type="gramEnd"/>
      <w:r w:rsidRPr="00E03FEB">
        <w:rPr>
          <w:rFonts w:ascii="Times New Roman" w:hAnsi="Times New Roman"/>
        </w:rPr>
        <w:t xml:space="preserve">, </w:t>
      </w:r>
      <w:r w:rsidR="00B60566" w:rsidRPr="00E03FEB">
        <w:rPr>
          <w:rFonts w:ascii="Times New Roman" w:hAnsi="Times New Roman"/>
        </w:rPr>
        <w:t>t</w:t>
      </w:r>
      <w:r w:rsidRPr="00E03FEB">
        <w:rPr>
          <w:rFonts w:ascii="Times New Roman" w:hAnsi="Times New Roman"/>
        </w:rPr>
        <w:t xml:space="preserve">itle, </w:t>
      </w:r>
      <w:r w:rsidR="00B60566" w:rsidRPr="00E03FEB">
        <w:rPr>
          <w:rFonts w:ascii="Times New Roman" w:hAnsi="Times New Roman"/>
        </w:rPr>
        <w:t>a</w:t>
      </w:r>
      <w:r w:rsidRPr="00E03FEB">
        <w:rPr>
          <w:rFonts w:ascii="Times New Roman" w:hAnsi="Times New Roman"/>
        </w:rPr>
        <w:t>uthor</w:t>
      </w:r>
      <w:r w:rsidR="00B60566" w:rsidRPr="00E03FEB">
        <w:rPr>
          <w:rFonts w:ascii="Times New Roman" w:hAnsi="Times New Roman"/>
        </w:rPr>
        <w:t>,</w:t>
      </w:r>
      <w:r w:rsidRPr="00E03FEB">
        <w:rPr>
          <w:rFonts w:ascii="Times New Roman" w:hAnsi="Times New Roman"/>
        </w:rPr>
        <w:t xml:space="preserve"> and </w:t>
      </w:r>
      <w:r w:rsidR="00B60566" w:rsidRPr="00E03FEB">
        <w:rPr>
          <w:rFonts w:ascii="Times New Roman" w:hAnsi="Times New Roman"/>
        </w:rPr>
        <w:t>y</w:t>
      </w:r>
      <w:r w:rsidRPr="00E03FEB">
        <w:rPr>
          <w:rFonts w:ascii="Times New Roman" w:hAnsi="Times New Roman"/>
        </w:rPr>
        <w:t>ear</w:t>
      </w:r>
    </w:p>
    <w:p w14:paraId="69E8113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other supplemental materials</w:t>
      </w:r>
    </w:p>
    <w:p w14:paraId="06E945CC" w14:textId="77777777" w:rsidR="003D1860" w:rsidRPr="00E03FEB" w:rsidRDefault="003D1860" w:rsidP="00A51DD3">
      <w:pPr>
        <w:rPr>
          <w:rFonts w:ascii="Times New Roman" w:hAnsi="Times New Roman"/>
        </w:rPr>
      </w:pPr>
    </w:p>
    <w:p w14:paraId="3E275C48"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course information</w:t>
      </w:r>
    </w:p>
    <w:p w14:paraId="070C0057" w14:textId="17CE1DB7" w:rsidR="003D1860" w:rsidRPr="00E03FEB" w:rsidRDefault="00BD5685" w:rsidP="00A51DD3">
      <w:pPr>
        <w:pStyle w:val="ListParagraph"/>
        <w:numPr>
          <w:ilvl w:val="1"/>
          <w:numId w:val="53"/>
        </w:numPr>
        <w:rPr>
          <w:rFonts w:ascii="Times New Roman" w:hAnsi="Times New Roman"/>
        </w:rPr>
      </w:pPr>
      <w:r>
        <w:rPr>
          <w:rFonts w:ascii="Times New Roman" w:hAnsi="Times New Roman"/>
        </w:rPr>
        <w:t>Catalog</w:t>
      </w:r>
      <w:r w:rsidRPr="00E03FEB">
        <w:rPr>
          <w:rFonts w:ascii="Times New Roman" w:hAnsi="Times New Roman"/>
        </w:rPr>
        <w:t xml:space="preserve"> </w:t>
      </w:r>
      <w:r w:rsidR="003D1860" w:rsidRPr="00E03FEB">
        <w:rPr>
          <w:rFonts w:ascii="Times New Roman" w:hAnsi="Times New Roman"/>
        </w:rPr>
        <w:t xml:space="preserve">description of the content of the course </w:t>
      </w:r>
    </w:p>
    <w:p w14:paraId="7275B65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prerequisites or co-requisites</w:t>
      </w:r>
    </w:p>
    <w:p w14:paraId="28E0EBF1" w14:textId="5956B073"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whether a required, elective, or selected elective (as per Table 5-1) course in the program</w:t>
      </w:r>
    </w:p>
    <w:p w14:paraId="57C84934" w14:textId="77777777" w:rsidR="003D1860" w:rsidRPr="00E03FEB" w:rsidRDefault="003D1860" w:rsidP="00C67369">
      <w:pPr>
        <w:rPr>
          <w:rFonts w:ascii="Times New Roman" w:hAnsi="Times New Roman"/>
        </w:rPr>
      </w:pPr>
    </w:p>
    <w:p w14:paraId="39AD22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goals for the course</w:t>
      </w:r>
    </w:p>
    <w:p w14:paraId="421B68A2" w14:textId="60E8734D"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 xml:space="preserve">specific outcomes of instruction, </w:t>
      </w:r>
      <w:r w:rsidR="00BD5685">
        <w:rPr>
          <w:rFonts w:ascii="Times New Roman" w:hAnsi="Times New Roman"/>
        </w:rPr>
        <w:t>for example, “</w:t>
      </w:r>
      <w:r w:rsidRPr="00E03FEB">
        <w:rPr>
          <w:rFonts w:ascii="Times New Roman" w:hAnsi="Times New Roman"/>
        </w:rPr>
        <w:t>The student will be able to explain the significance of current research about a particular topic.</w:t>
      </w:r>
      <w:r w:rsidR="00BD5685">
        <w:rPr>
          <w:rFonts w:ascii="Times New Roman" w:hAnsi="Times New Roman"/>
        </w:rPr>
        <w:t>”</w:t>
      </w:r>
      <w:r w:rsidRPr="00E03FEB">
        <w:rPr>
          <w:rFonts w:ascii="Times New Roman" w:hAnsi="Times New Roman"/>
        </w:rPr>
        <w:t xml:space="preserve">  </w:t>
      </w:r>
    </w:p>
    <w:p w14:paraId="3089E7DE"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explicitly indicate which of the student outcomes listed in Criterion 3 or any other outcomes are addressed by the course.</w:t>
      </w:r>
    </w:p>
    <w:p w14:paraId="35910165" w14:textId="77777777" w:rsidR="003D1860" w:rsidRPr="00E03FEB" w:rsidRDefault="003D1860" w:rsidP="00C67369">
      <w:pPr>
        <w:rPr>
          <w:rFonts w:ascii="Times New Roman" w:hAnsi="Times New Roman"/>
        </w:rPr>
      </w:pPr>
    </w:p>
    <w:p w14:paraId="16EF600D"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faculty vitae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type)</w:t>
      </w:r>
    </w:p>
    <w:p w14:paraId="76292555" w14:textId="77777777" w:rsidR="003D1860" w:rsidRPr="00E03FEB" w:rsidRDefault="003D1860" w:rsidP="007B3BDB">
      <w:pPr>
        <w:rPr>
          <w:rFonts w:ascii="Times New Roman" w:hAnsi="Times New Roman"/>
          <w:u w:val="single"/>
        </w:rPr>
      </w:pPr>
    </w:p>
    <w:p w14:paraId="238A216C" w14:textId="77777777" w:rsidR="003D1860" w:rsidRPr="00E03FEB" w:rsidRDefault="003D1860" w:rsidP="00A51DD3">
      <w:pPr>
        <w:pStyle w:val="ListParagraph"/>
        <w:numPr>
          <w:ilvl w:val="0"/>
          <w:numId w:val="54"/>
        </w:numPr>
        <w:rPr>
          <w:rFonts w:ascii="Times New Roman" w:hAnsi="Times New Roman"/>
          <w:u w:val="single"/>
        </w:rPr>
      </w:pPr>
      <w:r w:rsidRPr="00E03FEB">
        <w:rPr>
          <w:rFonts w:ascii="Times New Roman" w:hAnsi="Times New Roman"/>
        </w:rPr>
        <w:t>Name</w:t>
      </w:r>
    </w:p>
    <w:p w14:paraId="0530E350" w14:textId="77777777" w:rsidR="003D1860" w:rsidRPr="00E03FEB" w:rsidRDefault="003D1860" w:rsidP="00C67369">
      <w:pPr>
        <w:rPr>
          <w:rFonts w:ascii="Times New Roman" w:hAnsi="Times New Roman"/>
          <w:u w:val="single"/>
        </w:rPr>
      </w:pPr>
    </w:p>
    <w:p w14:paraId="3F8D1495"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Education – degree, discipline, institution, year</w:t>
      </w:r>
    </w:p>
    <w:p w14:paraId="225B6B87" w14:textId="77777777" w:rsidR="003D1860" w:rsidRPr="00E03FEB" w:rsidRDefault="003D1860" w:rsidP="00C67369">
      <w:pPr>
        <w:rPr>
          <w:rFonts w:ascii="Times New Roman" w:hAnsi="Times New Roman"/>
          <w:u w:val="single"/>
        </w:rPr>
      </w:pPr>
    </w:p>
    <w:p w14:paraId="2838D3E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Academic experience – institution, rank, title (chair, coordinator, etc. if appropriate), when (ex. 1990-1995), full time or part time</w:t>
      </w:r>
    </w:p>
    <w:p w14:paraId="27258DFF" w14:textId="77777777" w:rsidR="003D1860" w:rsidRPr="00E03FEB" w:rsidRDefault="003D1860" w:rsidP="00A51DD3">
      <w:pPr>
        <w:rPr>
          <w:rFonts w:ascii="Times New Roman" w:hAnsi="Times New Roman"/>
        </w:rPr>
      </w:pPr>
    </w:p>
    <w:p w14:paraId="66C54401"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Non-academic experience – company or entity, title, brief description of position, when (ex. 1993-1999), full time or part time </w:t>
      </w:r>
    </w:p>
    <w:p w14:paraId="38CEC86F" w14:textId="77777777" w:rsidR="003D1860" w:rsidRPr="00E03FEB" w:rsidRDefault="003D1860" w:rsidP="00A51DD3">
      <w:pPr>
        <w:rPr>
          <w:rFonts w:ascii="Times New Roman" w:hAnsi="Times New Roman"/>
        </w:rPr>
      </w:pPr>
    </w:p>
    <w:p w14:paraId="6FEC1DA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Certifications or professional registrations</w:t>
      </w:r>
    </w:p>
    <w:p w14:paraId="503A1C2E" w14:textId="77777777" w:rsidR="003D1860" w:rsidRPr="00E03FEB" w:rsidRDefault="003D1860" w:rsidP="00A51DD3">
      <w:pPr>
        <w:rPr>
          <w:rFonts w:ascii="Times New Roman" w:hAnsi="Times New Roman"/>
        </w:rPr>
      </w:pPr>
    </w:p>
    <w:p w14:paraId="6057F770"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Current membership in professional organizations </w:t>
      </w:r>
    </w:p>
    <w:p w14:paraId="29BC5EA7" w14:textId="77777777" w:rsidR="003D1860" w:rsidRPr="00E03FEB" w:rsidRDefault="003D1860" w:rsidP="00A51DD3">
      <w:pPr>
        <w:rPr>
          <w:rFonts w:ascii="Times New Roman" w:hAnsi="Times New Roman"/>
        </w:rPr>
      </w:pPr>
    </w:p>
    <w:p w14:paraId="3A87F3C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Honors and awards</w:t>
      </w:r>
    </w:p>
    <w:p w14:paraId="0C9FDB3C" w14:textId="77777777" w:rsidR="003D1860" w:rsidRPr="00E03FEB" w:rsidRDefault="003D1860" w:rsidP="00C67369">
      <w:pPr>
        <w:rPr>
          <w:rFonts w:ascii="Times New Roman" w:hAnsi="Times New Roman"/>
        </w:rPr>
      </w:pPr>
    </w:p>
    <w:p w14:paraId="6BAA3A4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Service activities (within and outside of the institution)</w:t>
      </w:r>
    </w:p>
    <w:p w14:paraId="7C8A9972" w14:textId="77777777" w:rsidR="003D1860" w:rsidRPr="00E03FEB" w:rsidRDefault="003D1860" w:rsidP="00C67369">
      <w:pPr>
        <w:rPr>
          <w:rFonts w:ascii="Times New Roman" w:hAnsi="Times New Roman"/>
        </w:rPr>
      </w:pPr>
    </w:p>
    <w:p w14:paraId="6C2D9ABB"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 xml:space="preserve">most important publications and presentations from the </w:t>
      </w:r>
      <w:r w:rsidRPr="00C25F79">
        <w:rPr>
          <w:rFonts w:ascii="Times New Roman" w:hAnsi="Times New Roman"/>
          <w:b/>
          <w:bCs/>
        </w:rPr>
        <w:t xml:space="preserve">past five years </w:t>
      </w:r>
      <w:r w:rsidRPr="00E03FEB">
        <w:rPr>
          <w:rFonts w:ascii="Times New Roman" w:hAnsi="Times New Roman"/>
        </w:rPr>
        <w:t>– title, co-authors if any, where published and/or presented, date of publication or presentation</w:t>
      </w:r>
    </w:p>
    <w:p w14:paraId="2C95DC90" w14:textId="77777777" w:rsidR="003D1860" w:rsidRPr="00E03FEB" w:rsidRDefault="003D1860" w:rsidP="00C67369">
      <w:pPr>
        <w:rPr>
          <w:rFonts w:ascii="Times New Roman" w:hAnsi="Times New Roman"/>
        </w:rPr>
      </w:pPr>
    </w:p>
    <w:p w14:paraId="0C3B580F"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recent professional development activities</w:t>
      </w:r>
    </w:p>
    <w:p w14:paraId="5BADDF76" w14:textId="77777777" w:rsidR="003D1860" w:rsidRPr="00E03FEB" w:rsidRDefault="003D1860" w:rsidP="00A51DD3">
      <w:pPr>
        <w:rPr>
          <w:rFonts w:ascii="Times New Roman" w:hAnsi="Times New Roman"/>
        </w:rPr>
      </w:pP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w:t>
      </w:r>
      <w:r w:rsidR="00BD5685">
        <w:rPr>
          <w:rFonts w:ascii="Times New Roman" w:hAnsi="Times New Roman"/>
        </w:rPr>
        <w:t>,</w:t>
      </w:r>
      <w:r w:rsidRPr="00E03FEB">
        <w:rPr>
          <w:rFonts w:ascii="Times New Roman" w:hAnsi="Times New Roman"/>
        </w:rPr>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4938D86D" w14:textId="77777777" w:rsidR="003D1860" w:rsidRPr="00A65786" w:rsidRDefault="003D1860" w:rsidP="00A51DD3">
      <w:pPr>
        <w:pStyle w:val="Heading2"/>
        <w:rPr>
          <w:rFonts w:cs="Arial"/>
        </w:rPr>
      </w:pPr>
      <w:bookmarkStart w:id="55" w:name="_Toc268163189"/>
      <w:r w:rsidRPr="00A65786">
        <w:rPr>
          <w:rFonts w:cs="Arial"/>
        </w:rPr>
        <w:lastRenderedPageBreak/>
        <w:t>Table D-1.  Program Enrollment and Degree Data</w:t>
      </w:r>
      <w:bookmarkEnd w:id="55"/>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being evaluated.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should be for the fall term immediately preceding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1 FTE equals 20 hours per week of work (or service). </w:t>
      </w:r>
      <w:r w:rsidRPr="00E03FEB">
        <w:rPr>
          <w:rFonts w:ascii="Times New Roman" w:hAnsi="Times New Roman"/>
        </w:rPr>
        <w:t>For undergraduate and graduate students, 1 FTE equals 15 semester credit-hours (or 24 quarter credit-hours) per term of institutional course work, meaning all courses — science, humanities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110D327C"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 xml:space="preserve">Specify any other category considered </w:t>
      </w:r>
      <w:proofErr w:type="gramStart"/>
      <w:r w:rsidRPr="00E03FEB">
        <w:rPr>
          <w:rFonts w:ascii="Times New Roman" w:hAnsi="Times New Roman"/>
        </w:rPr>
        <w:t>appropriate,</w:t>
      </w:r>
      <w:r w:rsidR="00D80D45">
        <w:rPr>
          <w:rFonts w:ascii="Times New Roman" w:hAnsi="Times New Roman"/>
        </w:rPr>
        <w:t xml:space="preserve"> </w:t>
      </w:r>
      <w:r w:rsidRPr="00E03FEB">
        <w:rPr>
          <w:rFonts w:ascii="Times New Roman" w:hAnsi="Times New Roman"/>
        </w:rPr>
        <w:t>or</w:t>
      </w:r>
      <w:proofErr w:type="gramEnd"/>
      <w:r w:rsidRPr="00E03FEB">
        <w:rPr>
          <w:rFonts w:ascii="Times New Roman" w:hAnsi="Times New Roman"/>
        </w:rPr>
        <w:t xml:space="preserve">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6"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7" w:name="_Toc268163190"/>
      <w:bookmarkEnd w:id="56"/>
      <w:r w:rsidRPr="004F5323">
        <w:rPr>
          <w:rFonts w:ascii="Arial" w:hAnsi="Arial" w:cs="Arial"/>
          <w:b/>
          <w:bCs/>
          <w:iCs/>
          <w:color w:val="FF6C2C"/>
          <w:sz w:val="28"/>
          <w:szCs w:val="28"/>
        </w:rPr>
        <w:lastRenderedPageBreak/>
        <w:t>Submission Attesting to Compliance</w:t>
      </w:r>
      <w:bookmarkEnd w:id="57"/>
    </w:p>
    <w:p w14:paraId="78FA9FB1" w14:textId="77777777" w:rsidR="004F5323" w:rsidRPr="004F5323" w:rsidRDefault="004F5323" w:rsidP="004F5323"/>
    <w:p w14:paraId="41CD40D0" w14:textId="509C44BC"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BD5685">
        <w:rPr>
          <w:rFonts w:ascii="Times New Roman" w:hAnsi="Times New Roman"/>
        </w:rPr>
        <w:t>d</w:t>
      </w:r>
      <w:r w:rsidR="00BD568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05D27E"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FD05DE">
        <w:rPr>
          <w:rFonts w:ascii="Times New Roman" w:hAnsi="Times New Roman"/>
          <w:i/>
        </w:rPr>
        <w:t>Computing</w:t>
      </w:r>
      <w:r w:rsidR="00FD05DE"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1812" w14:textId="77777777" w:rsidR="008C32A0" w:rsidRDefault="008C32A0">
      <w:r>
        <w:separator/>
      </w:r>
    </w:p>
  </w:endnote>
  <w:endnote w:type="continuationSeparator" w:id="0">
    <w:p w14:paraId="689843D8" w14:textId="77777777" w:rsidR="008C32A0" w:rsidRDefault="008C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460" w14:textId="016A0F71" w:rsidR="0078393F" w:rsidRDefault="0078393F" w:rsidP="003C66F2">
    <w:pPr>
      <w:pStyle w:val="Footer"/>
      <w:jc w:val="right"/>
    </w:pPr>
    <w:r>
      <w:t>C002B-202</w:t>
    </w:r>
    <w:r w:rsidR="003204BB">
      <w:t>2</w:t>
    </w:r>
    <w:r>
      <w:t>-202</w:t>
    </w:r>
    <w:r w:rsidR="003204BB">
      <w:t>3</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D91" w14:textId="759A2A18" w:rsidR="0078393F" w:rsidRDefault="0078393F" w:rsidP="00784625">
    <w:pPr>
      <w:pStyle w:val="Footer"/>
      <w:jc w:val="right"/>
    </w:pPr>
    <w:r>
      <w:t>C002B-202</w:t>
    </w:r>
    <w:r w:rsidR="003204BB">
      <w:t>2</w:t>
    </w:r>
    <w:r>
      <w:t>-202</w:t>
    </w:r>
    <w:r w:rsidR="003204BB">
      <w:t>3</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5FAFB147" w:rsidR="0078393F" w:rsidRDefault="0078393F" w:rsidP="00502CC9">
    <w:pPr>
      <w:pStyle w:val="Footer"/>
      <w:jc w:val="right"/>
    </w:pPr>
    <w:r>
      <w:t>C002B-20</w:t>
    </w:r>
    <w:r w:rsidR="00211722">
      <w:t>2</w:t>
    </w:r>
    <w:r w:rsidR="003204BB">
      <w:t>2</w:t>
    </w:r>
    <w:r>
      <w:t>-202</w:t>
    </w:r>
    <w:r w:rsidR="003204BB">
      <w:t>3</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54CC1B2B" w:rsidR="00DE60BA" w:rsidRDefault="00DE60BA" w:rsidP="00DE60BA">
    <w:pPr>
      <w:pStyle w:val="Footer"/>
      <w:jc w:val="right"/>
    </w:pPr>
    <w:r>
      <w:t>C002B-202</w:t>
    </w:r>
    <w:r w:rsidR="003204BB">
      <w:t>2</w:t>
    </w:r>
    <w:r>
      <w:t>-202</w:t>
    </w:r>
    <w:r w:rsidR="003204BB">
      <w:t>3</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F553" w14:textId="77777777" w:rsidR="008C32A0" w:rsidRDefault="008C32A0">
      <w:r>
        <w:separator/>
      </w:r>
    </w:p>
  </w:footnote>
  <w:footnote w:type="continuationSeparator" w:id="0">
    <w:p w14:paraId="4E978C05" w14:textId="77777777" w:rsidR="008C32A0" w:rsidRDefault="008C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7"/>
  </w:num>
  <w:num w:numId="3">
    <w:abstractNumId w:val="13"/>
  </w:num>
  <w:num w:numId="4">
    <w:abstractNumId w:val="22"/>
  </w:num>
  <w:num w:numId="5">
    <w:abstractNumId w:val="32"/>
  </w:num>
  <w:num w:numId="6">
    <w:abstractNumId w:val="17"/>
  </w:num>
  <w:num w:numId="7">
    <w:abstractNumId w:val="0"/>
  </w:num>
  <w:num w:numId="8">
    <w:abstractNumId w:val="35"/>
  </w:num>
  <w:num w:numId="9">
    <w:abstractNumId w:val="29"/>
  </w:num>
  <w:num w:numId="10">
    <w:abstractNumId w:val="37"/>
  </w:num>
  <w:num w:numId="11">
    <w:abstractNumId w:val="50"/>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54"/>
  </w:num>
  <w:num w:numId="17">
    <w:abstractNumId w:val="19"/>
  </w:num>
  <w:num w:numId="18">
    <w:abstractNumId w:val="58"/>
  </w:num>
  <w:num w:numId="19">
    <w:abstractNumId w:val="7"/>
  </w:num>
  <w:num w:numId="20">
    <w:abstractNumId w:val="57"/>
  </w:num>
  <w:num w:numId="21">
    <w:abstractNumId w:val="56"/>
  </w:num>
  <w:num w:numId="22">
    <w:abstractNumId w:val="15"/>
  </w:num>
  <w:num w:numId="23">
    <w:abstractNumId w:val="47"/>
  </w:num>
  <w:num w:numId="24">
    <w:abstractNumId w:val="10"/>
  </w:num>
  <w:num w:numId="25">
    <w:abstractNumId w:val="48"/>
  </w:num>
  <w:num w:numId="26">
    <w:abstractNumId w:val="31"/>
  </w:num>
  <w:num w:numId="27">
    <w:abstractNumId w:val="41"/>
  </w:num>
  <w:num w:numId="28">
    <w:abstractNumId w:val="30"/>
  </w:num>
  <w:num w:numId="29">
    <w:abstractNumId w:val="6"/>
  </w:num>
  <w:num w:numId="30">
    <w:abstractNumId w:val="8"/>
  </w:num>
  <w:num w:numId="31">
    <w:abstractNumId w:val="3"/>
  </w:num>
  <w:num w:numId="32">
    <w:abstractNumId w:val="40"/>
  </w:num>
  <w:num w:numId="33">
    <w:abstractNumId w:val="55"/>
  </w:num>
  <w:num w:numId="34">
    <w:abstractNumId w:val="20"/>
  </w:num>
  <w:num w:numId="35">
    <w:abstractNumId w:val="28"/>
  </w:num>
  <w:num w:numId="36">
    <w:abstractNumId w:val="53"/>
  </w:num>
  <w:num w:numId="37">
    <w:abstractNumId w:val="49"/>
  </w:num>
  <w:num w:numId="38">
    <w:abstractNumId w:val="18"/>
  </w:num>
  <w:num w:numId="39">
    <w:abstractNumId w:val="45"/>
  </w:num>
  <w:num w:numId="40">
    <w:abstractNumId w:val="59"/>
  </w:num>
  <w:num w:numId="41">
    <w:abstractNumId w:val="38"/>
  </w:num>
  <w:num w:numId="42">
    <w:abstractNumId w:val="16"/>
  </w:num>
  <w:num w:numId="43">
    <w:abstractNumId w:val="25"/>
  </w:num>
  <w:num w:numId="44">
    <w:abstractNumId w:val="24"/>
  </w:num>
  <w:num w:numId="45">
    <w:abstractNumId w:val="39"/>
  </w:num>
  <w:num w:numId="46">
    <w:abstractNumId w:val="23"/>
  </w:num>
  <w:num w:numId="47">
    <w:abstractNumId w:val="52"/>
  </w:num>
  <w:num w:numId="48">
    <w:abstractNumId w:val="36"/>
  </w:num>
  <w:num w:numId="49">
    <w:abstractNumId w:val="46"/>
  </w:num>
  <w:num w:numId="50">
    <w:abstractNumId w:val="4"/>
  </w:num>
  <w:num w:numId="51">
    <w:abstractNumId w:val="33"/>
  </w:num>
  <w:num w:numId="52">
    <w:abstractNumId w:val="11"/>
  </w:num>
  <w:num w:numId="53">
    <w:abstractNumId w:val="44"/>
  </w:num>
  <w:num w:numId="54">
    <w:abstractNumId w:val="14"/>
  </w:num>
  <w:num w:numId="55">
    <w:abstractNumId w:val="21"/>
  </w:num>
  <w:num w:numId="56">
    <w:abstractNumId w:val="42"/>
  </w:num>
  <w:num w:numId="57">
    <w:abstractNumId w:val="60"/>
  </w:num>
  <w:num w:numId="58">
    <w:abstractNumId w:val="9"/>
  </w:num>
  <w:num w:numId="59">
    <w:abstractNumId w:val="5"/>
  </w:num>
  <w:num w:numId="60">
    <w:abstractNumId w:val="26"/>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62404"/>
    <w:rsid w:val="00081B6A"/>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211722"/>
    <w:rsid w:val="002134F8"/>
    <w:rsid w:val="0022187C"/>
    <w:rsid w:val="00234C5C"/>
    <w:rsid w:val="00241CC9"/>
    <w:rsid w:val="00250F0E"/>
    <w:rsid w:val="00252992"/>
    <w:rsid w:val="002546B5"/>
    <w:rsid w:val="0026015A"/>
    <w:rsid w:val="002622FE"/>
    <w:rsid w:val="00266F51"/>
    <w:rsid w:val="002834AA"/>
    <w:rsid w:val="00285E78"/>
    <w:rsid w:val="00286595"/>
    <w:rsid w:val="002A57B5"/>
    <w:rsid w:val="002A5BDB"/>
    <w:rsid w:val="002A6F1B"/>
    <w:rsid w:val="002C31C0"/>
    <w:rsid w:val="002C63EC"/>
    <w:rsid w:val="002D0F71"/>
    <w:rsid w:val="002E6EEB"/>
    <w:rsid w:val="002E7221"/>
    <w:rsid w:val="003133E9"/>
    <w:rsid w:val="003204BB"/>
    <w:rsid w:val="003213A2"/>
    <w:rsid w:val="00323A24"/>
    <w:rsid w:val="00326E0E"/>
    <w:rsid w:val="003375FD"/>
    <w:rsid w:val="00352118"/>
    <w:rsid w:val="00360EE0"/>
    <w:rsid w:val="003613F1"/>
    <w:rsid w:val="00370F04"/>
    <w:rsid w:val="00371336"/>
    <w:rsid w:val="00372131"/>
    <w:rsid w:val="003730DB"/>
    <w:rsid w:val="003824D4"/>
    <w:rsid w:val="00386424"/>
    <w:rsid w:val="00386CEB"/>
    <w:rsid w:val="0039054F"/>
    <w:rsid w:val="00390672"/>
    <w:rsid w:val="003967D1"/>
    <w:rsid w:val="003C27D0"/>
    <w:rsid w:val="003C66F2"/>
    <w:rsid w:val="003D1860"/>
    <w:rsid w:val="003D31B4"/>
    <w:rsid w:val="003D3E5D"/>
    <w:rsid w:val="003E116E"/>
    <w:rsid w:val="00415544"/>
    <w:rsid w:val="00420F79"/>
    <w:rsid w:val="00421257"/>
    <w:rsid w:val="00424D40"/>
    <w:rsid w:val="004320F0"/>
    <w:rsid w:val="00444245"/>
    <w:rsid w:val="00464E4C"/>
    <w:rsid w:val="004712EA"/>
    <w:rsid w:val="004731AE"/>
    <w:rsid w:val="0047549A"/>
    <w:rsid w:val="00480875"/>
    <w:rsid w:val="00481144"/>
    <w:rsid w:val="00491B6C"/>
    <w:rsid w:val="004A2F57"/>
    <w:rsid w:val="004A589A"/>
    <w:rsid w:val="004A7F47"/>
    <w:rsid w:val="004B73DD"/>
    <w:rsid w:val="004D3208"/>
    <w:rsid w:val="004F5323"/>
    <w:rsid w:val="00502494"/>
    <w:rsid w:val="00502CC9"/>
    <w:rsid w:val="00524446"/>
    <w:rsid w:val="00525D40"/>
    <w:rsid w:val="00530D5F"/>
    <w:rsid w:val="00531898"/>
    <w:rsid w:val="0053456B"/>
    <w:rsid w:val="005460F5"/>
    <w:rsid w:val="005511CB"/>
    <w:rsid w:val="00563C6C"/>
    <w:rsid w:val="005911C2"/>
    <w:rsid w:val="00595ADC"/>
    <w:rsid w:val="005A2C25"/>
    <w:rsid w:val="005A2D24"/>
    <w:rsid w:val="005A491A"/>
    <w:rsid w:val="005A71A5"/>
    <w:rsid w:val="005B78DE"/>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3071C"/>
    <w:rsid w:val="007329C7"/>
    <w:rsid w:val="00735E20"/>
    <w:rsid w:val="0075205E"/>
    <w:rsid w:val="0075593C"/>
    <w:rsid w:val="00781BEA"/>
    <w:rsid w:val="0078324E"/>
    <w:rsid w:val="0078393F"/>
    <w:rsid w:val="00784625"/>
    <w:rsid w:val="007B3BDB"/>
    <w:rsid w:val="007D3B94"/>
    <w:rsid w:val="007E177B"/>
    <w:rsid w:val="007E6149"/>
    <w:rsid w:val="007F4E7C"/>
    <w:rsid w:val="00800C45"/>
    <w:rsid w:val="008156A4"/>
    <w:rsid w:val="00833B87"/>
    <w:rsid w:val="0085209E"/>
    <w:rsid w:val="008543D1"/>
    <w:rsid w:val="008756F8"/>
    <w:rsid w:val="00891E45"/>
    <w:rsid w:val="0089264E"/>
    <w:rsid w:val="00897343"/>
    <w:rsid w:val="008A1A2F"/>
    <w:rsid w:val="008A55DC"/>
    <w:rsid w:val="008C25BD"/>
    <w:rsid w:val="008C32A0"/>
    <w:rsid w:val="008C3ED2"/>
    <w:rsid w:val="008C71F8"/>
    <w:rsid w:val="00902CB2"/>
    <w:rsid w:val="009116FF"/>
    <w:rsid w:val="00926D0D"/>
    <w:rsid w:val="00926F69"/>
    <w:rsid w:val="00930D1C"/>
    <w:rsid w:val="00937754"/>
    <w:rsid w:val="00943610"/>
    <w:rsid w:val="0094445A"/>
    <w:rsid w:val="009536CD"/>
    <w:rsid w:val="0095729A"/>
    <w:rsid w:val="00963DE4"/>
    <w:rsid w:val="00965925"/>
    <w:rsid w:val="00967D80"/>
    <w:rsid w:val="00982F43"/>
    <w:rsid w:val="0098632B"/>
    <w:rsid w:val="0098768B"/>
    <w:rsid w:val="00987B43"/>
    <w:rsid w:val="009A652B"/>
    <w:rsid w:val="009C600B"/>
    <w:rsid w:val="009C6B9C"/>
    <w:rsid w:val="009D1BCE"/>
    <w:rsid w:val="009E2542"/>
    <w:rsid w:val="009F4E0A"/>
    <w:rsid w:val="00A03E8A"/>
    <w:rsid w:val="00A040A3"/>
    <w:rsid w:val="00A17CA9"/>
    <w:rsid w:val="00A22223"/>
    <w:rsid w:val="00A25136"/>
    <w:rsid w:val="00A26B68"/>
    <w:rsid w:val="00A30687"/>
    <w:rsid w:val="00A356F9"/>
    <w:rsid w:val="00A4589B"/>
    <w:rsid w:val="00A5090F"/>
    <w:rsid w:val="00A51DD3"/>
    <w:rsid w:val="00A5262C"/>
    <w:rsid w:val="00A65786"/>
    <w:rsid w:val="00A8094B"/>
    <w:rsid w:val="00A83111"/>
    <w:rsid w:val="00A93511"/>
    <w:rsid w:val="00AA6A2B"/>
    <w:rsid w:val="00AA79A9"/>
    <w:rsid w:val="00AB3674"/>
    <w:rsid w:val="00AB6766"/>
    <w:rsid w:val="00AC695F"/>
    <w:rsid w:val="00AE2710"/>
    <w:rsid w:val="00AF3176"/>
    <w:rsid w:val="00AF6BE0"/>
    <w:rsid w:val="00B013C8"/>
    <w:rsid w:val="00B129BC"/>
    <w:rsid w:val="00B252AF"/>
    <w:rsid w:val="00B31E13"/>
    <w:rsid w:val="00B53C7B"/>
    <w:rsid w:val="00B60566"/>
    <w:rsid w:val="00B60DD6"/>
    <w:rsid w:val="00B7076D"/>
    <w:rsid w:val="00B7273F"/>
    <w:rsid w:val="00B85BA4"/>
    <w:rsid w:val="00B86CE3"/>
    <w:rsid w:val="00B92A71"/>
    <w:rsid w:val="00BB5AFC"/>
    <w:rsid w:val="00BC02B8"/>
    <w:rsid w:val="00BC459C"/>
    <w:rsid w:val="00BC72D3"/>
    <w:rsid w:val="00BD5685"/>
    <w:rsid w:val="00BE51D4"/>
    <w:rsid w:val="00BF18E5"/>
    <w:rsid w:val="00C00405"/>
    <w:rsid w:val="00C0623C"/>
    <w:rsid w:val="00C25F79"/>
    <w:rsid w:val="00C43437"/>
    <w:rsid w:val="00C458C8"/>
    <w:rsid w:val="00C47F95"/>
    <w:rsid w:val="00C50D4D"/>
    <w:rsid w:val="00C50DDA"/>
    <w:rsid w:val="00C53A4A"/>
    <w:rsid w:val="00C636F2"/>
    <w:rsid w:val="00C67369"/>
    <w:rsid w:val="00C806B4"/>
    <w:rsid w:val="00C853A2"/>
    <w:rsid w:val="00C94E54"/>
    <w:rsid w:val="00C9602E"/>
    <w:rsid w:val="00CB33EC"/>
    <w:rsid w:val="00CB3D96"/>
    <w:rsid w:val="00CC361B"/>
    <w:rsid w:val="00CD2FA2"/>
    <w:rsid w:val="00CD6A80"/>
    <w:rsid w:val="00CE70F0"/>
    <w:rsid w:val="00CF3290"/>
    <w:rsid w:val="00D04B47"/>
    <w:rsid w:val="00D0646B"/>
    <w:rsid w:val="00D07650"/>
    <w:rsid w:val="00D07BF8"/>
    <w:rsid w:val="00D134BB"/>
    <w:rsid w:val="00D15F42"/>
    <w:rsid w:val="00D26E74"/>
    <w:rsid w:val="00D47C84"/>
    <w:rsid w:val="00D51634"/>
    <w:rsid w:val="00D740A0"/>
    <w:rsid w:val="00D80D45"/>
    <w:rsid w:val="00DB6634"/>
    <w:rsid w:val="00DC57E4"/>
    <w:rsid w:val="00DC7083"/>
    <w:rsid w:val="00DC72E9"/>
    <w:rsid w:val="00DD55D2"/>
    <w:rsid w:val="00DE60BA"/>
    <w:rsid w:val="00E03FEB"/>
    <w:rsid w:val="00E10407"/>
    <w:rsid w:val="00E11313"/>
    <w:rsid w:val="00E20260"/>
    <w:rsid w:val="00E22B47"/>
    <w:rsid w:val="00E307DC"/>
    <w:rsid w:val="00E43786"/>
    <w:rsid w:val="00E43E9B"/>
    <w:rsid w:val="00E4431B"/>
    <w:rsid w:val="00E550CD"/>
    <w:rsid w:val="00E55510"/>
    <w:rsid w:val="00E748E8"/>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9BF"/>
    <w:rsid w:val="00F130ED"/>
    <w:rsid w:val="00F13428"/>
    <w:rsid w:val="00F15547"/>
    <w:rsid w:val="00F2204C"/>
    <w:rsid w:val="00F25AB1"/>
    <w:rsid w:val="00F301DC"/>
    <w:rsid w:val="00F32CF9"/>
    <w:rsid w:val="00F56FEC"/>
    <w:rsid w:val="00F64471"/>
    <w:rsid w:val="00F679CC"/>
    <w:rsid w:val="00F67F03"/>
    <w:rsid w:val="00F7228A"/>
    <w:rsid w:val="00F729E3"/>
    <w:rsid w:val="00F74A7F"/>
    <w:rsid w:val="00F80E9D"/>
    <w:rsid w:val="00F850CB"/>
    <w:rsid w:val="00FA69EA"/>
    <w:rsid w:val="00FB6A9E"/>
    <w:rsid w:val="00FC4BB9"/>
    <w:rsid w:val="00FD05DE"/>
    <w:rsid w:val="00FD16E2"/>
    <w:rsid w:val="00FD196D"/>
    <w:rsid w:val="00FD291C"/>
    <w:rsid w:val="00FD2B1C"/>
    <w:rsid w:val="00FD4984"/>
    <w:rsid w:val="00FD4BB9"/>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2.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3.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4742</Words>
  <Characters>28937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33612</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Jane Emmet</cp:lastModifiedBy>
  <cp:revision>3</cp:revision>
  <cp:lastPrinted>2016-08-05T16:15:00Z</cp:lastPrinted>
  <dcterms:created xsi:type="dcterms:W3CDTF">2021-09-15T20:10:00Z</dcterms:created>
  <dcterms:modified xsi:type="dcterms:W3CDTF">2021-09-15T22:20:00Z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