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6D2124A4" w14:textId="77777777" w:rsidR="0022187C" w:rsidRPr="005C1EE9" w:rsidRDefault="003C66F2" w:rsidP="008E6C80">
      <w:pPr>
        <w:jc w:val="center"/>
        <w:rPr>
          <w:rFonts w:ascii="Arial" w:hAnsi="Arial" w:cs="Arial"/>
          <w:b/>
          <w:sz w:val="72"/>
          <w:szCs w:val="72"/>
        </w:rPr>
      </w:pPr>
      <w:r w:rsidRPr="005C1EE9">
        <w:rPr>
          <w:rFonts w:ascii="Arial" w:hAnsi="Arial" w:cs="Arial"/>
          <w:b/>
          <w:sz w:val="72"/>
          <w:szCs w:val="72"/>
        </w:rPr>
        <w:t>ABET SELF-STUDY</w:t>
      </w:r>
    </w:p>
    <w:p w14:paraId="2B8789F6" w14:textId="77777777" w:rsidR="001A56E6" w:rsidRPr="005C1EE9" w:rsidRDefault="001A56E6" w:rsidP="008E6C80">
      <w:pPr>
        <w:jc w:val="center"/>
        <w:rPr>
          <w:rFonts w:ascii="Arial" w:hAnsi="Arial" w:cs="Arial"/>
          <w:b/>
          <w:sz w:val="72"/>
          <w:szCs w:val="72"/>
        </w:rPr>
      </w:pPr>
      <w:r w:rsidRPr="005C1EE9">
        <w:rPr>
          <w:rFonts w:ascii="Arial" w:hAnsi="Arial" w:cs="Arial"/>
          <w:b/>
          <w:sz w:val="72"/>
          <w:szCs w:val="72"/>
        </w:rPr>
        <w:t>QUESTIONNAIRE:</w:t>
      </w:r>
    </w:p>
    <w:p w14:paraId="09C468E1" w14:textId="41BA5283" w:rsidR="00BE5DDA" w:rsidRPr="005C1EE9" w:rsidRDefault="0022187C" w:rsidP="008E6C80">
      <w:pPr>
        <w:jc w:val="cente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w:t>
      </w:r>
    </w:p>
    <w:p w14:paraId="4EF8304B" w14:textId="77777777" w:rsidR="00EB1A56" w:rsidRPr="005C1EE9" w:rsidRDefault="001A56E6" w:rsidP="008E6C80">
      <w:pPr>
        <w:jc w:val="center"/>
        <w:rPr>
          <w:rFonts w:ascii="Arial" w:hAnsi="Arial" w:cs="Arial"/>
          <w:b/>
          <w:sz w:val="72"/>
          <w:szCs w:val="72"/>
        </w:rPr>
      </w:pPr>
      <w:r w:rsidRPr="005C1EE9">
        <w:rPr>
          <w:rFonts w:ascii="Arial" w:hAnsi="Arial" w:cs="Arial"/>
          <w:b/>
          <w:sz w:val="72"/>
          <w:szCs w:val="72"/>
        </w:rPr>
        <w:t>SELF-STUDY REPORT</w:t>
      </w:r>
    </w:p>
    <w:p w14:paraId="22617BB3" w14:textId="36FC5E48" w:rsidR="003C66F2" w:rsidRPr="005C1EE9" w:rsidRDefault="00DC0471" w:rsidP="008E6C80">
      <w:pPr>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w:t>
      </w:r>
      <w:r w:rsidR="00AC25FE">
        <w:rPr>
          <w:rFonts w:ascii="Arial" w:hAnsi="Arial" w:cs="Arial"/>
          <w:sz w:val="36"/>
          <w:szCs w:val="36"/>
        </w:rPr>
        <w:t>2</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w:t>
      </w:r>
      <w:r w:rsidR="00AC25FE">
        <w:rPr>
          <w:rFonts w:ascii="Arial" w:hAnsi="Arial" w:cs="Arial"/>
          <w:sz w:val="36"/>
          <w:szCs w:val="36"/>
        </w:rPr>
        <w:t>3</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8E6C80">
      <w:pPr>
        <w:jc w:val="cente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8E6C80">
      <w:pPr>
        <w:jc w:val="center"/>
        <w:rPr>
          <w:rFonts w:ascii="Arial" w:hAnsi="Arial" w:cs="Arial"/>
          <w:b/>
        </w:rPr>
      </w:pPr>
      <w:r w:rsidRPr="005C1EE9">
        <w:rPr>
          <w:rFonts w:ascii="Arial" w:hAnsi="Arial" w:cs="Arial"/>
          <w:b/>
        </w:rPr>
        <w:t>ABET</w:t>
      </w:r>
    </w:p>
    <w:p w14:paraId="5D65ABC5" w14:textId="77777777" w:rsidR="003C66F2" w:rsidRPr="005C1EE9" w:rsidRDefault="00FD4984" w:rsidP="008E6C80">
      <w:pPr>
        <w:jc w:val="center"/>
        <w:rPr>
          <w:rFonts w:ascii="Arial" w:hAnsi="Arial" w:cs="Arial"/>
        </w:rPr>
      </w:pPr>
      <w:r w:rsidRPr="005C1EE9">
        <w:rPr>
          <w:rFonts w:ascii="Arial" w:hAnsi="Arial" w:cs="Arial"/>
        </w:rPr>
        <w:t>415 N. Charles St.</w:t>
      </w:r>
    </w:p>
    <w:p w14:paraId="207B9290" w14:textId="77777777" w:rsidR="003C66F2" w:rsidRPr="005C1EE9" w:rsidRDefault="003C66F2" w:rsidP="008E6C80">
      <w:pPr>
        <w:jc w:val="cente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8E6C80">
      <w:pPr>
        <w:jc w:val="cente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8E6C80">
      <w:pPr>
        <w:jc w:val="cente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8E6C80">
      <w:pPr>
        <w:jc w:val="cente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footerReference w:type="default" r:id="rId14"/>
          <w:footerReference w:type="first" r:id="rId15"/>
          <w:type w:val="continuous"/>
          <w:pgSz w:w="12240" w:h="15840"/>
          <w:pgMar w:top="1440" w:right="1440" w:bottom="1440" w:left="1440" w:header="720" w:footer="720" w:gutter="0"/>
          <w:cols w:space="720"/>
          <w:docGrid w:linePitch="360"/>
        </w:sectPr>
      </w:pPr>
    </w:p>
    <w:p w14:paraId="0F6CC9F4"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5B8C5840" w14:textId="7F50EB5E"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2776DA">
          <w:rPr>
            <w:noProof/>
            <w:webHidden/>
            <w:color w:val="595959" w:themeColor="text1" w:themeTint="A6"/>
          </w:rPr>
          <w:t>3</w:t>
        </w:r>
        <w:r w:rsidRPr="004D7DD7">
          <w:rPr>
            <w:noProof/>
            <w:webHidden/>
            <w:color w:val="595959" w:themeColor="text1" w:themeTint="A6"/>
          </w:rPr>
          <w:fldChar w:fldCharType="end"/>
        </w:r>
      </w:hyperlink>
    </w:p>
    <w:p w14:paraId="32227B73" w14:textId="7F4311C9" w:rsidR="00A26B68" w:rsidRPr="004D7DD7" w:rsidRDefault="00637C01">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3</w:t>
        </w:r>
        <w:r w:rsidR="009F3DD0" w:rsidRPr="004D7DD7">
          <w:rPr>
            <w:noProof/>
            <w:webHidden/>
            <w:color w:val="595959" w:themeColor="text1" w:themeTint="A6"/>
          </w:rPr>
          <w:fldChar w:fldCharType="end"/>
        </w:r>
      </w:hyperlink>
    </w:p>
    <w:p w14:paraId="6FE6A957" w14:textId="7D83A48D" w:rsidR="00A26B68" w:rsidRPr="004D7DD7" w:rsidRDefault="00637C01">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4</w:t>
        </w:r>
        <w:r w:rsidR="009F3DD0" w:rsidRPr="004D7DD7">
          <w:rPr>
            <w:noProof/>
            <w:webHidden/>
            <w:color w:val="595959" w:themeColor="text1" w:themeTint="A6"/>
          </w:rPr>
          <w:fldChar w:fldCharType="end"/>
        </w:r>
      </w:hyperlink>
    </w:p>
    <w:p w14:paraId="7EFB6224" w14:textId="21CFF1CA" w:rsidR="00A26B68" w:rsidRPr="004D7DD7" w:rsidRDefault="00637C01">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4</w:t>
        </w:r>
        <w:r w:rsidR="009F3DD0" w:rsidRPr="004D7DD7">
          <w:rPr>
            <w:noProof/>
            <w:webHidden/>
            <w:color w:val="595959" w:themeColor="text1" w:themeTint="A6"/>
          </w:rPr>
          <w:fldChar w:fldCharType="end"/>
        </w:r>
      </w:hyperlink>
    </w:p>
    <w:p w14:paraId="0CF102E1" w14:textId="3DF895FF" w:rsidR="00A26B68" w:rsidRPr="004D7DD7" w:rsidRDefault="00637C01">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4</w:t>
        </w:r>
        <w:r w:rsidR="009F3DD0" w:rsidRPr="004D7DD7">
          <w:rPr>
            <w:noProof/>
            <w:webHidden/>
            <w:color w:val="595959" w:themeColor="text1" w:themeTint="A6"/>
          </w:rPr>
          <w:fldChar w:fldCharType="end"/>
        </w:r>
      </w:hyperlink>
    </w:p>
    <w:p w14:paraId="150838B3" w14:textId="67DB6247" w:rsidR="00A26B68" w:rsidRPr="004D7DD7" w:rsidRDefault="00637C01">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5</w:t>
        </w:r>
        <w:r w:rsidR="009F3DD0" w:rsidRPr="004D7DD7">
          <w:rPr>
            <w:noProof/>
            <w:webHidden/>
            <w:color w:val="595959" w:themeColor="text1" w:themeTint="A6"/>
          </w:rPr>
          <w:fldChar w:fldCharType="end"/>
        </w:r>
      </w:hyperlink>
    </w:p>
    <w:p w14:paraId="7773DF06" w14:textId="13986834" w:rsidR="00A26B68" w:rsidRPr="004D7DD7" w:rsidRDefault="00637C01"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7</w:t>
        </w:r>
        <w:r w:rsidR="009F3DD0" w:rsidRPr="004D7DD7">
          <w:rPr>
            <w:noProof/>
            <w:webHidden/>
            <w:color w:val="595959" w:themeColor="text1" w:themeTint="A6"/>
          </w:rPr>
          <w:fldChar w:fldCharType="end"/>
        </w:r>
      </w:hyperlink>
    </w:p>
    <w:p w14:paraId="333FEBA2" w14:textId="7BB535B0" w:rsidR="00A26B68" w:rsidRPr="004D7DD7" w:rsidRDefault="00637C01"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8</w:t>
        </w:r>
        <w:r w:rsidR="009F3DD0" w:rsidRPr="004D7DD7">
          <w:rPr>
            <w:noProof/>
            <w:webHidden/>
            <w:color w:val="595959" w:themeColor="text1" w:themeTint="A6"/>
          </w:rPr>
          <w:fldChar w:fldCharType="end"/>
        </w:r>
      </w:hyperlink>
    </w:p>
    <w:p w14:paraId="363F6278" w14:textId="44585BCA" w:rsidR="00A26B68" w:rsidRPr="004D7DD7" w:rsidRDefault="00637C01"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8</w:t>
        </w:r>
        <w:r w:rsidR="009F3DD0" w:rsidRPr="004D7DD7">
          <w:rPr>
            <w:noProof/>
            <w:webHidden/>
            <w:color w:val="595959" w:themeColor="text1" w:themeTint="A6"/>
          </w:rPr>
          <w:fldChar w:fldCharType="end"/>
        </w:r>
      </w:hyperlink>
    </w:p>
    <w:p w14:paraId="38B16D69" w14:textId="295E1897" w:rsidR="00A26B68" w:rsidRPr="004D7DD7" w:rsidRDefault="00637C01"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10</w:t>
        </w:r>
        <w:r w:rsidR="009F3DD0" w:rsidRPr="004D7DD7">
          <w:rPr>
            <w:noProof/>
            <w:webHidden/>
            <w:color w:val="595959" w:themeColor="text1" w:themeTint="A6"/>
          </w:rPr>
          <w:fldChar w:fldCharType="end"/>
        </w:r>
      </w:hyperlink>
    </w:p>
    <w:p w14:paraId="09BF2A7E" w14:textId="10D4A0FC" w:rsidR="00A26B68" w:rsidRPr="004D7DD7" w:rsidRDefault="00637C01"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11</w:t>
        </w:r>
        <w:r w:rsidR="009F3DD0" w:rsidRPr="004D7DD7">
          <w:rPr>
            <w:noProof/>
            <w:webHidden/>
            <w:color w:val="595959" w:themeColor="text1" w:themeTint="A6"/>
          </w:rPr>
          <w:fldChar w:fldCharType="end"/>
        </w:r>
      </w:hyperlink>
    </w:p>
    <w:p w14:paraId="05CDD2FB" w14:textId="0B581045" w:rsidR="00A26B68" w:rsidRPr="004D7DD7" w:rsidRDefault="00637C01"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12</w:t>
        </w:r>
        <w:r w:rsidR="009F3DD0" w:rsidRPr="004D7DD7">
          <w:rPr>
            <w:noProof/>
            <w:webHidden/>
            <w:color w:val="595959" w:themeColor="text1" w:themeTint="A6"/>
          </w:rPr>
          <w:fldChar w:fldCharType="end"/>
        </w:r>
      </w:hyperlink>
    </w:p>
    <w:p w14:paraId="4423AB4B" w14:textId="390522C6" w:rsidR="00A26B68" w:rsidRPr="004D7DD7" w:rsidRDefault="00637C01"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16</w:t>
        </w:r>
        <w:r w:rsidR="009F3DD0" w:rsidRPr="004D7DD7">
          <w:rPr>
            <w:noProof/>
            <w:webHidden/>
            <w:color w:val="595959" w:themeColor="text1" w:themeTint="A6"/>
          </w:rPr>
          <w:fldChar w:fldCharType="end"/>
        </w:r>
      </w:hyperlink>
    </w:p>
    <w:p w14:paraId="276F3A5C" w14:textId="355167B0" w:rsidR="00A26B68" w:rsidRPr="004D7DD7" w:rsidRDefault="00637C01"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 xml:space="preserve">CRITERION 6. </w:t>
        </w:r>
        <w:r w:rsidR="002C3F05">
          <w:rPr>
            <w:rStyle w:val="Hyperlink"/>
            <w:noProof/>
            <w:color w:val="595959" w:themeColor="text1" w:themeTint="A6"/>
          </w:rPr>
          <w:t xml:space="preserve"> </w:t>
        </w:r>
        <w:r w:rsidR="00A26B68" w:rsidRPr="004D7DD7">
          <w:rPr>
            <w:rStyle w:val="Hyperlink"/>
            <w:noProof/>
            <w:color w:val="595959" w:themeColor="text1" w:themeTint="A6"/>
          </w:rPr>
          <w:t>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19</w:t>
        </w:r>
        <w:r w:rsidR="009F3DD0" w:rsidRPr="004D7DD7">
          <w:rPr>
            <w:noProof/>
            <w:webHidden/>
            <w:color w:val="595959" w:themeColor="text1" w:themeTint="A6"/>
          </w:rPr>
          <w:fldChar w:fldCharType="end"/>
        </w:r>
      </w:hyperlink>
    </w:p>
    <w:p w14:paraId="711E944A" w14:textId="1AC0ED5D" w:rsidR="00A26B68" w:rsidRPr="004D7DD7" w:rsidRDefault="00637C01"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22</w:t>
        </w:r>
        <w:r w:rsidR="009F3DD0" w:rsidRPr="004D7DD7">
          <w:rPr>
            <w:noProof/>
            <w:webHidden/>
            <w:color w:val="595959" w:themeColor="text1" w:themeTint="A6"/>
          </w:rPr>
          <w:fldChar w:fldCharType="end"/>
        </w:r>
      </w:hyperlink>
    </w:p>
    <w:p w14:paraId="3D2BD5EA" w14:textId="2C719C1E" w:rsidR="00A26B68" w:rsidRPr="004D7DD7" w:rsidRDefault="00637C01"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24</w:t>
        </w:r>
        <w:r w:rsidR="009F3DD0" w:rsidRPr="004D7DD7">
          <w:rPr>
            <w:noProof/>
            <w:webHidden/>
            <w:color w:val="595959" w:themeColor="text1" w:themeTint="A6"/>
          </w:rPr>
          <w:fldChar w:fldCharType="end"/>
        </w:r>
      </w:hyperlink>
    </w:p>
    <w:p w14:paraId="55BA55BD" w14:textId="27C6D34E" w:rsidR="00A26B68" w:rsidRPr="004D7DD7" w:rsidRDefault="00637C01"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25</w:t>
        </w:r>
        <w:r w:rsidR="009F3DD0" w:rsidRPr="004D7DD7">
          <w:rPr>
            <w:noProof/>
            <w:webHidden/>
            <w:color w:val="595959" w:themeColor="text1" w:themeTint="A6"/>
          </w:rPr>
          <w:fldChar w:fldCharType="end"/>
        </w:r>
      </w:hyperlink>
    </w:p>
    <w:p w14:paraId="6878046E" w14:textId="09341ED5" w:rsidR="00A26B68" w:rsidRPr="004D7DD7" w:rsidRDefault="00637C01"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26</w:t>
        </w:r>
        <w:r w:rsidR="009F3DD0" w:rsidRPr="004D7DD7">
          <w:rPr>
            <w:noProof/>
            <w:webHidden/>
            <w:color w:val="595959" w:themeColor="text1" w:themeTint="A6"/>
          </w:rPr>
          <w:fldChar w:fldCharType="end"/>
        </w:r>
      </w:hyperlink>
    </w:p>
    <w:p w14:paraId="5F4EE8D2" w14:textId="32BCF6A4" w:rsidR="00A26B68" w:rsidRPr="004D7DD7" w:rsidRDefault="00637C01"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27</w:t>
        </w:r>
        <w:r w:rsidR="009F3DD0" w:rsidRPr="004D7DD7">
          <w:rPr>
            <w:noProof/>
            <w:webHidden/>
            <w:color w:val="595959" w:themeColor="text1" w:themeTint="A6"/>
          </w:rPr>
          <w:fldChar w:fldCharType="end"/>
        </w:r>
      </w:hyperlink>
    </w:p>
    <w:p w14:paraId="7146999A" w14:textId="6765DEF9" w:rsidR="00A26B68" w:rsidRPr="004D7DD7" w:rsidRDefault="00637C01"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28</w:t>
        </w:r>
        <w:r w:rsidR="009F3DD0" w:rsidRPr="004D7DD7">
          <w:rPr>
            <w:noProof/>
            <w:webHidden/>
            <w:color w:val="595959" w:themeColor="text1" w:themeTint="A6"/>
          </w:rPr>
          <w:fldChar w:fldCharType="end"/>
        </w:r>
      </w:hyperlink>
    </w:p>
    <w:p w14:paraId="3C7F9691" w14:textId="774EA42C" w:rsidR="00A26B68" w:rsidRPr="004D7DD7" w:rsidRDefault="00637C01"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29</w:t>
        </w:r>
        <w:r w:rsidR="009F3DD0" w:rsidRPr="004D7DD7">
          <w:rPr>
            <w:noProof/>
            <w:webHidden/>
            <w:color w:val="595959" w:themeColor="text1" w:themeTint="A6"/>
          </w:rPr>
          <w:fldChar w:fldCharType="end"/>
        </w:r>
      </w:hyperlink>
    </w:p>
    <w:p w14:paraId="05C008A1" w14:textId="6EA3E111" w:rsidR="00A26B68" w:rsidRPr="004D7DD7" w:rsidRDefault="00637C01">
      <w:pPr>
        <w:pStyle w:val="TOC1"/>
        <w:tabs>
          <w:tab w:val="right" w:leader="dot" w:pos="8630"/>
        </w:tabs>
        <w:rPr>
          <w:noProof/>
          <w:color w:val="595959" w:themeColor="text1" w:themeTint="A6"/>
          <w:sz w:val="22"/>
          <w:szCs w:val="22"/>
        </w:rPr>
      </w:pPr>
      <w:hyperlink w:anchor="_Toc268163190" w:history="1">
        <w:r w:rsidR="0015716B">
          <w:rPr>
            <w:rStyle w:val="Hyperlink"/>
            <w:noProof/>
            <w:color w:val="595959" w:themeColor="text1" w:themeTint="A6"/>
          </w:rPr>
          <w:t xml:space="preserve">Submission </w:t>
        </w:r>
        <w:r w:rsidR="00A26B68" w:rsidRPr="004D7DD7">
          <w:rPr>
            <w:rStyle w:val="Hyperlink"/>
            <w:noProof/>
            <w:color w:val="595959" w:themeColor="text1" w:themeTint="A6"/>
          </w:rPr>
          <w:t>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776DA">
          <w:rPr>
            <w:noProof/>
            <w:webHidden/>
            <w:color w:val="595959" w:themeColor="text1" w:themeTint="A6"/>
          </w:rPr>
          <w:t>32</w:t>
        </w:r>
        <w:r w:rsidR="009F3DD0" w:rsidRPr="004D7DD7">
          <w:rPr>
            <w:noProof/>
            <w:webHidden/>
            <w:color w:val="595959" w:themeColor="text1" w:themeTint="A6"/>
          </w:rPr>
          <w:fldChar w:fldCharType="end"/>
        </w:r>
      </w:hyperlink>
    </w:p>
    <w:p w14:paraId="3317B4B2" w14:textId="77777777" w:rsidR="00E55510" w:rsidRPr="004D7DD7" w:rsidRDefault="009F3DD0">
      <w:pPr>
        <w:rPr>
          <w:color w:val="595959" w:themeColor="text1" w:themeTint="A6"/>
        </w:rPr>
      </w:pPr>
      <w:r w:rsidRPr="004D7DD7">
        <w:rPr>
          <w:color w:val="595959" w:themeColor="text1" w:themeTint="A6"/>
        </w:rPr>
        <w:fldChar w:fldCharType="end"/>
      </w:r>
    </w:p>
    <w:p w14:paraId="2F7BF0F3" w14:textId="77777777" w:rsidR="000F6155" w:rsidRPr="002D02AB" w:rsidRDefault="000F6155" w:rsidP="005C1EE9">
      <w:pPr>
        <w:pStyle w:val="Heading1"/>
        <w:rPr>
          <w:color w:val="auto"/>
        </w:rPr>
      </w:pPr>
      <w:bookmarkStart w:id="0" w:name="_Toc268163160"/>
      <w:r w:rsidRPr="004D7DD7">
        <w:rPr>
          <w:rFonts w:ascii="Times New Roman" w:hAnsi="Times New Roman"/>
          <w:color w:val="595959" w:themeColor="text1" w:themeTint="A6"/>
        </w:rPr>
        <w:br w:type="page"/>
      </w:r>
    </w:p>
    <w:p w14:paraId="40D75D6A" w14:textId="77777777" w:rsidR="00B44860" w:rsidRPr="005C1EE9" w:rsidRDefault="00B44860" w:rsidP="005C1EE9">
      <w:pPr>
        <w:pStyle w:val="Heading1"/>
      </w:pPr>
      <w:r w:rsidRPr="005C1EE9">
        <w:lastRenderedPageBreak/>
        <w:t>Introducti</w:t>
      </w:r>
      <w:r w:rsidR="00195F2F" w:rsidRPr="005C1EE9">
        <w:t>o</w:t>
      </w:r>
      <w:r w:rsidRPr="005C1EE9">
        <w:t>n</w:t>
      </w:r>
      <w:bookmarkEnd w:id="0"/>
    </w:p>
    <w:p w14:paraId="362FE3A1" w14:textId="6C753529" w:rsidR="003E0EDC" w:rsidRPr="004D7DD7" w:rsidRDefault="00B44860" w:rsidP="003E0EDC">
      <w:r w:rsidRPr="004D7DD7">
        <w:t>The Self-Study Report is expected to be a quantitative and qualitative assessment of the strengths and limitations of the program being submitted for review.</w:t>
      </w:r>
      <w:r w:rsidR="003E0EDC">
        <w:t xml:space="preserve"> </w:t>
      </w:r>
      <w:r w:rsidR="003E0EDC" w:rsidRPr="004D7DD7">
        <w:t xml:space="preserve">Each Commission of ABET provides a </w:t>
      </w:r>
      <w:r w:rsidR="003E0EDC" w:rsidRPr="004D7DD7">
        <w:rPr>
          <w:b/>
          <w:i/>
        </w:rPr>
        <w:t>Self-Study Questionnaire</w:t>
      </w:r>
      <w:r w:rsidR="003E0EDC" w:rsidRPr="004D7DD7">
        <w:t xml:space="preserve"> </w:t>
      </w:r>
      <w:r w:rsidR="003E0EDC">
        <w:t xml:space="preserve">(henceforth </w:t>
      </w:r>
      <w:r w:rsidR="003E0EDC" w:rsidRPr="004D7DD7">
        <w:rPr>
          <w:i/>
        </w:rPr>
        <w:t>Questionnaire</w:t>
      </w:r>
      <w:r w:rsidR="003E0EDC">
        <w:rPr>
          <w:i/>
        </w:rPr>
        <w:t>)</w:t>
      </w:r>
      <w:r w:rsidR="003E0EDC" w:rsidRPr="004D7DD7">
        <w:t xml:space="preserve"> to assist the program in completing the Self-Study Report.</w:t>
      </w:r>
    </w:p>
    <w:p w14:paraId="02C38990" w14:textId="77777777" w:rsidR="00B44860" w:rsidRPr="004D7DD7" w:rsidRDefault="00B44860" w:rsidP="00B44860"/>
    <w:p w14:paraId="228102C0" w14:textId="6B22F324" w:rsidR="00B44860" w:rsidRPr="004D7DD7" w:rsidRDefault="00B44860" w:rsidP="00B44860">
      <w:r w:rsidRPr="004D7DD7">
        <w:t xml:space="preserve">The Self-Study Report will provide information critical to a thorough review of the program. Therefore, the </w:t>
      </w:r>
      <w:r w:rsidR="00BD6D06">
        <w:t>r</w:t>
      </w:r>
      <w:r w:rsidRPr="004D7DD7">
        <w:t xml:space="preserve">eport will address the extent to which the program meets applicable ABET Criteria and policies. In so doing, it is necessary the </w:t>
      </w:r>
      <w:r w:rsidR="00BD6D06">
        <w:t>r</w:t>
      </w:r>
      <w:r w:rsidRPr="004D7DD7">
        <w:t>eport address all methods of instructional delivery used for the program, all possible paths students may take to completion of the degree, and all remote offerings available to students in the program</w:t>
      </w:r>
      <w:r w:rsidR="00E90CEA" w:rsidRPr="004D7DD7">
        <w:t xml:space="preserve">. </w:t>
      </w:r>
    </w:p>
    <w:p w14:paraId="4A534463" w14:textId="77777777" w:rsidR="00B44860" w:rsidRPr="004D7DD7" w:rsidRDefault="00B44860" w:rsidP="00B44860"/>
    <w:p w14:paraId="20AEC8AD" w14:textId="77777777" w:rsidR="00B44860" w:rsidRPr="005C1EE9" w:rsidRDefault="00B44860" w:rsidP="005C1EE9">
      <w:pPr>
        <w:pStyle w:val="Heading1"/>
      </w:pPr>
      <w:bookmarkStart w:id="1" w:name="_Toc268163161"/>
      <w:r w:rsidRPr="005C1EE9">
        <w:t>Requirements and Preparation</w:t>
      </w:r>
      <w:bookmarkEnd w:id="1"/>
    </w:p>
    <w:p w14:paraId="6C5546AC" w14:textId="6B3B6FDF"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w:t>
      </w:r>
      <w:r w:rsidR="00E90CEA" w:rsidRPr="004D7DD7">
        <w:t xml:space="preserve">. </w:t>
      </w:r>
      <w:r w:rsidR="0022308B" w:rsidRPr="004D7DD7">
        <w:t>This will e</w:t>
      </w:r>
      <w:r w:rsidRPr="004D7DD7">
        <w:t xml:space="preserve">nsure the program is correctly identified in ABET records and graduates can be correctly identified as graduating from an accredited program. </w:t>
      </w:r>
    </w:p>
    <w:p w14:paraId="1E852CAC" w14:textId="77777777" w:rsidR="00B44860" w:rsidRPr="004D7DD7" w:rsidRDefault="00B44860" w:rsidP="00B44860"/>
    <w:p w14:paraId="760F8372" w14:textId="425FD681" w:rsidR="00B44860" w:rsidRPr="004D7DD7" w:rsidRDefault="00544378" w:rsidP="00B44860">
      <w:r>
        <w:t>E</w:t>
      </w:r>
      <w:r w:rsidR="00B44860" w:rsidRPr="004D7DD7">
        <w:t xml:space="preserve">ach program requires a Self-Study Report. </w:t>
      </w:r>
    </w:p>
    <w:p w14:paraId="4C3298C3" w14:textId="77777777" w:rsidR="00B44860" w:rsidRPr="004D7DD7" w:rsidRDefault="00B44860" w:rsidP="00B44860"/>
    <w:p w14:paraId="4C1B3D7E" w14:textId="04262EBF"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w:t>
      </w:r>
      <w:r w:rsidR="00E90CEA" w:rsidRPr="004D7DD7">
        <w:t xml:space="preserve">. </w:t>
      </w:r>
      <w:r w:rsidR="00974BAD">
        <w:t xml:space="preserve"> The most current version of the </w:t>
      </w:r>
      <w:r w:rsidR="006D4C7E">
        <w:t xml:space="preserve">APPM </w:t>
      </w:r>
      <w:r w:rsidR="005217FB">
        <w:t>and</w:t>
      </w:r>
      <w:r w:rsidR="006D4C7E">
        <w:t xml:space="preserve"> the accreditation criteria for programs under the Engineering Technology Accreditation Commission (ETAC) can be found on ABET’s Webpage (</w:t>
      </w:r>
      <w:hyperlink r:id="rId16" w:history="1">
        <w:r w:rsidR="006D4C7E" w:rsidRPr="000474F0">
          <w:rPr>
            <w:rStyle w:val="Hyperlink"/>
          </w:rPr>
          <w:t>https://www.abet.org/accreditation/accreditation-criteria/</w:t>
        </w:r>
      </w:hyperlink>
      <w:r w:rsidR="006D4C7E">
        <w:t>).</w:t>
      </w:r>
    </w:p>
    <w:p w14:paraId="4C12DDA5" w14:textId="77777777" w:rsidR="00B44860" w:rsidRPr="004D7DD7" w:rsidRDefault="00B44860" w:rsidP="00B44860"/>
    <w:p w14:paraId="0ACDD8BD" w14:textId="43D87359" w:rsidR="00B44860" w:rsidRPr="004D7DD7" w:rsidRDefault="00B44860" w:rsidP="00B44860">
      <w:r w:rsidRPr="004D7DD7">
        <w:t xml:space="preserve">While it is important the overall structure in the </w:t>
      </w:r>
      <w:r w:rsidRPr="004D7DD7">
        <w:rPr>
          <w:i/>
        </w:rPr>
        <w:t xml:space="preserve">Questionnaire </w:t>
      </w:r>
      <w:r w:rsidRPr="004D7DD7">
        <w:t>be retained, it is not necessary to preserve notes or pages of instructions about preparing the Self-Study Report.</w:t>
      </w:r>
    </w:p>
    <w:p w14:paraId="16007D51" w14:textId="77777777" w:rsidR="00B44860" w:rsidRPr="004D7DD7" w:rsidRDefault="00B44860" w:rsidP="00B44860"/>
    <w:p w14:paraId="076DE090" w14:textId="47DC1A19"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If different terminology is used, it is important the Self-Study Report provide notes of explanation to clearly link the terminology in the </w:t>
      </w:r>
      <w:r w:rsidR="003E0EDC">
        <w:t>Self-Study Report</w:t>
      </w:r>
      <w:r w:rsidR="00195F2F" w:rsidRPr="004D7DD7">
        <w:t xml:space="preserve"> to terminology used in the </w:t>
      </w:r>
      <w:r w:rsidR="00195F2F" w:rsidRPr="004D7DD7">
        <w:rPr>
          <w:i/>
        </w:rPr>
        <w:t>Questionnaire</w:t>
      </w:r>
      <w:r w:rsidR="00195F2F" w:rsidRPr="004D7DD7">
        <w:t>.</w:t>
      </w:r>
    </w:p>
    <w:p w14:paraId="1D4C980E" w14:textId="77777777" w:rsidR="00195F2F" w:rsidRPr="004D7DD7" w:rsidRDefault="00195F2F" w:rsidP="00195F2F"/>
    <w:p w14:paraId="1E721D37" w14:textId="61E1FA36" w:rsidR="000C5541" w:rsidRPr="004D7DD7" w:rsidRDefault="00195F2F" w:rsidP="00B44860">
      <w:r w:rsidRPr="004D7DD7">
        <w:t xml:space="preserve">Tables in the </w:t>
      </w:r>
      <w:r w:rsidRPr="004D7DD7">
        <w:rPr>
          <w:i/>
        </w:rPr>
        <w:t>Questionnaire</w:t>
      </w:r>
      <w:r w:rsidRPr="004D7DD7">
        <w:t xml:space="preserve"> may be modified in format to </w:t>
      </w:r>
      <w:r w:rsidR="00E90CEA" w:rsidRPr="004D7DD7">
        <w:t xml:space="preserve">present the information </w:t>
      </w:r>
      <w:r w:rsidR="00E90CEA">
        <w:t xml:space="preserve">for the program </w:t>
      </w:r>
      <w:r w:rsidR="00E90CEA" w:rsidRPr="004D7DD7">
        <w:t>more clearly</w:t>
      </w:r>
      <w:r w:rsidR="000C5541" w:rsidRPr="004D7DD7">
        <w:t>. When this is done, it is suggested a brief explanatory footnote be included about why the table was modified</w:t>
      </w:r>
      <w:r w:rsidR="00E90CEA" w:rsidRPr="004D7DD7">
        <w:t xml:space="preserve">. </w:t>
      </w:r>
      <w:r w:rsidR="000C5541" w:rsidRPr="004D7DD7">
        <w:t>Rows may be added to or deleted from tables to better accommodate program information.</w:t>
      </w:r>
    </w:p>
    <w:p w14:paraId="1AD78F70" w14:textId="77777777" w:rsidR="0022308B" w:rsidRPr="004D7DD7" w:rsidRDefault="0022308B"/>
    <w:p w14:paraId="41BAE51F" w14:textId="2FF4C95E"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bookmarkStart w:id="2" w:name="_Toc268163162"/>
    </w:p>
    <w:p w14:paraId="39F4C0A9" w14:textId="77777777" w:rsidR="00524D32" w:rsidRPr="000E2340" w:rsidRDefault="00524D32" w:rsidP="005C1EE9">
      <w:pPr>
        <w:pStyle w:val="Heading1"/>
      </w:pPr>
      <w:r w:rsidRPr="000E2340">
        <w:lastRenderedPageBreak/>
        <w:t>Supplemental Materials</w:t>
      </w:r>
      <w:bookmarkEnd w:id="2"/>
    </w:p>
    <w:p w14:paraId="7D8FEA88" w14:textId="5D8A95EE" w:rsidR="00524D32" w:rsidRDefault="00524D32" w:rsidP="00524D32">
      <w:r w:rsidRPr="004D7DD7">
        <w:t xml:space="preserve">The following materials are to be </w:t>
      </w:r>
      <w:r w:rsidR="00727A45">
        <w:t xml:space="preserve">submitted </w:t>
      </w:r>
      <w:r w:rsidRPr="004D7DD7">
        <w:t>in addition to the Self-Study Report:</w:t>
      </w:r>
    </w:p>
    <w:p w14:paraId="6DE7C16B" w14:textId="77777777" w:rsidR="004651FF" w:rsidRPr="004D7DD7" w:rsidRDefault="004651FF" w:rsidP="00524D32"/>
    <w:p w14:paraId="2BB52C1B" w14:textId="7888D290" w:rsidR="004D78EF" w:rsidRDefault="004651FF" w:rsidP="004D78EF">
      <w:pPr>
        <w:numPr>
          <w:ilvl w:val="0"/>
          <w:numId w:val="1"/>
        </w:numPr>
      </w:pPr>
      <w:r w:rsidRPr="004651FF">
        <w:t xml:space="preserve">A PDF file of the general </w:t>
      </w:r>
      <w:r w:rsidR="00CC0740">
        <w:t xml:space="preserve">catalog for the </w:t>
      </w:r>
      <w:r w:rsidRPr="004651FF">
        <w:t>institution covering course details and other institutional information applicable at the time of the review</w:t>
      </w:r>
      <w:r w:rsidR="00CC0740">
        <w:t xml:space="preserve">. If multiple programs are being reviewed, then only one copy needs to be submitted.  </w:t>
      </w:r>
      <w:r w:rsidR="00727A45">
        <w:t xml:space="preserve"> </w:t>
      </w:r>
      <w:r w:rsidR="004D78EF">
        <w:br/>
      </w:r>
    </w:p>
    <w:p w14:paraId="57D83911" w14:textId="3402D167" w:rsidR="00524D32" w:rsidRPr="004D7DD7" w:rsidRDefault="00524D32" w:rsidP="00524D32">
      <w:pPr>
        <w:numPr>
          <w:ilvl w:val="0"/>
          <w:numId w:val="1"/>
        </w:numPr>
      </w:pPr>
      <w:r w:rsidRPr="004D7DD7">
        <w:t>Promotional brochures or literature describing program offerings of the institution.</w:t>
      </w:r>
      <w:r w:rsidR="004D78EF">
        <w:br/>
      </w:r>
    </w:p>
    <w:p w14:paraId="1D123637" w14:textId="7F9407A7"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by worksheets the program uses to show how the graduate has fulfilled program requirements</w:t>
      </w:r>
      <w:r w:rsidR="00E90CEA" w:rsidRPr="004D7DD7">
        <w:t xml:space="preserve">. </w:t>
      </w:r>
    </w:p>
    <w:p w14:paraId="5EB6AB2E" w14:textId="77777777" w:rsidR="00524D32" w:rsidRPr="005C1EE9" w:rsidRDefault="00524D32" w:rsidP="005C1EE9">
      <w:pPr>
        <w:pStyle w:val="Heading1"/>
      </w:pPr>
      <w:bookmarkStart w:id="3" w:name="_Toc268163163"/>
      <w:r w:rsidRPr="005C1EE9">
        <w:t xml:space="preserve">Submission and </w:t>
      </w:r>
      <w:r w:rsidR="00BD6D06" w:rsidRPr="005C1EE9">
        <w:t>Distribution of Self-Study Report</w:t>
      </w:r>
      <w:bookmarkEnd w:id="3"/>
    </w:p>
    <w:p w14:paraId="20D1DD54" w14:textId="6B283641" w:rsidR="004D7DD7" w:rsidRPr="00730492" w:rsidRDefault="004D7DD7" w:rsidP="004D7DD7">
      <w:pPr>
        <w:rPr>
          <w:b/>
          <w:color w:val="595959"/>
        </w:rPr>
      </w:pPr>
      <w:r w:rsidRPr="00730492">
        <w:rPr>
          <w:b/>
          <w:color w:val="595959"/>
        </w:rPr>
        <w:t>NOTE:  No email submission is permitted. No hard copy submission will be accepted. No submission on a data stick is permitted. The submission cannot be a combination of hard copy and electronic file</w:t>
      </w:r>
      <w:r w:rsidR="00E90CEA" w:rsidRPr="00730492">
        <w:rPr>
          <w:b/>
          <w:color w:val="595959"/>
        </w:rPr>
        <w:t xml:space="preserve">. </w:t>
      </w:r>
      <w:r w:rsidR="004D78EF">
        <w:rPr>
          <w:b/>
          <w:color w:val="595959"/>
        </w:rPr>
        <w:br/>
      </w:r>
    </w:p>
    <w:p w14:paraId="4D8C5BE9" w14:textId="00B653A7" w:rsidR="004D7DD7" w:rsidRPr="004D78EF" w:rsidRDefault="004D7DD7" w:rsidP="004D78EF">
      <w:pPr>
        <w:pStyle w:val="ListParagraph"/>
        <w:numPr>
          <w:ilvl w:val="0"/>
          <w:numId w:val="10"/>
        </w:numPr>
        <w:rPr>
          <w:b/>
          <w:color w:val="595959"/>
        </w:rPr>
      </w:pPr>
      <w:r w:rsidRPr="004D78EF">
        <w:rPr>
          <w:color w:val="595959"/>
        </w:rPr>
        <w:t xml:space="preserve">The Self-Study Report and Supplemental Material </w:t>
      </w:r>
      <w:r w:rsidR="004F45EE" w:rsidRPr="004D78EF">
        <w:rPr>
          <w:color w:val="595959"/>
        </w:rPr>
        <w:t xml:space="preserve">(without the academic transcripts) </w:t>
      </w:r>
      <w:r w:rsidRPr="004D78EF">
        <w:rPr>
          <w:color w:val="595959"/>
        </w:rPr>
        <w:t xml:space="preserve">should be uploaded </w:t>
      </w:r>
      <w:r w:rsidR="00DF41E0" w:rsidRPr="004D78EF">
        <w:rPr>
          <w:color w:val="595959"/>
        </w:rPr>
        <w:t>section by section</w:t>
      </w:r>
      <w:r w:rsidR="00655766" w:rsidRPr="004D78EF">
        <w:rPr>
          <w:color w:val="595959"/>
        </w:rPr>
        <w:t xml:space="preserve"> or by one single file, as</w:t>
      </w:r>
      <w:r w:rsidRPr="004D78EF">
        <w:rPr>
          <w:color w:val="595959"/>
        </w:rPr>
        <w:t xml:space="preserve"> </w:t>
      </w:r>
      <w:r w:rsidRPr="004D78EF">
        <w:rPr>
          <w:b/>
          <w:color w:val="595959"/>
        </w:rPr>
        <w:t xml:space="preserve">pdf files </w:t>
      </w:r>
      <w:r w:rsidR="00BD6D06" w:rsidRPr="004D78EF">
        <w:rPr>
          <w:b/>
          <w:color w:val="595959"/>
        </w:rPr>
        <w:t>via your institution’s login access to the ABET website</w:t>
      </w:r>
      <w:r w:rsidR="00CC0740" w:rsidRPr="004D78EF">
        <w:rPr>
          <w:b/>
          <w:color w:val="595959"/>
        </w:rPr>
        <w:t xml:space="preserve"> and </w:t>
      </w:r>
      <w:r w:rsidR="008B4211" w:rsidRPr="004D78EF">
        <w:rPr>
          <w:b/>
          <w:color w:val="595959"/>
        </w:rPr>
        <w:t>its</w:t>
      </w:r>
      <w:r w:rsidR="00CC0740" w:rsidRPr="004D78EF">
        <w:rPr>
          <w:b/>
          <w:color w:val="595959"/>
        </w:rPr>
        <w:t xml:space="preserve"> </w:t>
      </w:r>
      <w:r w:rsidR="00092E4D" w:rsidRPr="004D78EF">
        <w:rPr>
          <w:b/>
          <w:color w:val="595959"/>
        </w:rPr>
        <w:t>Accreditation</w:t>
      </w:r>
      <w:r w:rsidR="00CC0740" w:rsidRPr="004D78EF">
        <w:rPr>
          <w:b/>
          <w:color w:val="595959"/>
        </w:rPr>
        <w:t xml:space="preserve"> Management System (AMS)</w:t>
      </w:r>
      <w:r w:rsidR="00BD6D06" w:rsidRPr="004D78EF">
        <w:rPr>
          <w:b/>
          <w:color w:val="595959"/>
        </w:rPr>
        <w:t xml:space="preserve">. </w:t>
      </w:r>
      <w:r w:rsidR="004F45EE" w:rsidRPr="004D78EF">
        <w:rPr>
          <w:b/>
          <w:color w:val="595959"/>
        </w:rPr>
        <w:t xml:space="preserve">The deadline for the upload is July 1 of the calendar year of the review. </w:t>
      </w:r>
      <w:r w:rsidR="004D78EF">
        <w:rPr>
          <w:b/>
          <w:color w:val="595959"/>
        </w:rPr>
        <w:br/>
      </w:r>
    </w:p>
    <w:p w14:paraId="67FCD3D2" w14:textId="6DB3E0D7" w:rsidR="00BD6D06" w:rsidRPr="004D78EF" w:rsidRDefault="003836F4" w:rsidP="004D78EF">
      <w:pPr>
        <w:pStyle w:val="ListParagraph"/>
        <w:numPr>
          <w:ilvl w:val="0"/>
          <w:numId w:val="10"/>
        </w:numPr>
        <w:rPr>
          <w:color w:val="595959"/>
        </w:rPr>
      </w:pPr>
      <w:r w:rsidRPr="004D78EF">
        <w:rPr>
          <w:color w:val="595959"/>
        </w:rPr>
        <w:t>C</w:t>
      </w:r>
      <w:r w:rsidR="00A504BD" w:rsidRPr="004D78EF">
        <w:rPr>
          <w:color w:val="595959"/>
        </w:rPr>
        <w:t xml:space="preserve">atalogs </w:t>
      </w:r>
      <w:r w:rsidR="004D7DD7" w:rsidRPr="004D78EF">
        <w:rPr>
          <w:color w:val="595959"/>
        </w:rPr>
        <w:t>must be submitted in a pdf format. The catalog must be the version available at the time the Self-Study Report is prepared. Web-based versions may not be submitted</w:t>
      </w:r>
      <w:r w:rsidR="00A21F10" w:rsidRPr="004D78EF">
        <w:rPr>
          <w:color w:val="595959"/>
        </w:rPr>
        <w:t>.</w:t>
      </w:r>
      <w:r w:rsidR="00BD6D06" w:rsidRPr="004D78EF">
        <w:rPr>
          <w:color w:val="595959"/>
        </w:rPr>
        <w:t xml:space="preserve"> </w:t>
      </w:r>
      <w:r w:rsidR="004D78EF">
        <w:rPr>
          <w:color w:val="595959"/>
        </w:rPr>
        <w:br/>
      </w:r>
    </w:p>
    <w:p w14:paraId="7ECB72AF" w14:textId="28C59AA2" w:rsidR="004D7DD7" w:rsidRPr="002278BD" w:rsidRDefault="004D7DD7" w:rsidP="004D7DD7">
      <w:pPr>
        <w:pStyle w:val="ListParagraph"/>
        <w:numPr>
          <w:ilvl w:val="0"/>
          <w:numId w:val="2"/>
        </w:numPr>
        <w:tabs>
          <w:tab w:val="clear" w:pos="720"/>
          <w:tab w:val="num" w:pos="360"/>
        </w:tabs>
        <w:ind w:left="360"/>
      </w:pPr>
      <w:r w:rsidRPr="002278BD">
        <w:rPr>
          <w:b/>
        </w:rPr>
        <w:t xml:space="preserve">The institution’s primary contact will need to coordinate with the Team Chair </w:t>
      </w:r>
      <w:r w:rsidR="003D6768" w:rsidRPr="002278BD">
        <w:rPr>
          <w:b/>
        </w:rPr>
        <w:t xml:space="preserve">on </w:t>
      </w:r>
      <w:r w:rsidR="002278BD" w:rsidRPr="002278BD">
        <w:rPr>
          <w:b/>
        </w:rPr>
        <w:t xml:space="preserve">specifics of </w:t>
      </w:r>
      <w:r w:rsidR="003D6768" w:rsidRPr="002278BD">
        <w:rPr>
          <w:b/>
        </w:rPr>
        <w:t xml:space="preserve">providing </w:t>
      </w:r>
      <w:r w:rsidRPr="002278BD">
        <w:rPr>
          <w:b/>
        </w:rPr>
        <w:t>a set of transcripts for each program.</w:t>
      </w:r>
      <w:r w:rsidR="004D78EF">
        <w:rPr>
          <w:b/>
        </w:rPr>
        <w:br/>
      </w:r>
      <w:r w:rsidRPr="002278BD" w:rsidDel="003B3531">
        <w:rPr>
          <w:b/>
        </w:rPr>
        <w:t xml:space="preserve"> </w:t>
      </w:r>
    </w:p>
    <w:p w14:paraId="16939FFA" w14:textId="746BDFC0" w:rsidR="004D7DD7" w:rsidRPr="0056725B" w:rsidRDefault="004D7DD7" w:rsidP="00890507">
      <w:pPr>
        <w:numPr>
          <w:ilvl w:val="0"/>
          <w:numId w:val="2"/>
        </w:numPr>
        <w:tabs>
          <w:tab w:val="clear" w:pos="720"/>
          <w:tab w:val="num" w:pos="360"/>
        </w:tabs>
        <w:ind w:hanging="720"/>
      </w:pPr>
      <w:r w:rsidRPr="004D7DD7">
        <w:rPr>
          <w:color w:val="595959" w:themeColor="text1" w:themeTint="A6"/>
        </w:rPr>
        <w:t xml:space="preserve">Please send an email to </w:t>
      </w:r>
      <w:hyperlink r:id="rId17" w:history="1">
        <w:r w:rsidRPr="008E6C80">
          <w:rPr>
            <w:rStyle w:val="Hyperlink"/>
            <w:color w:val="595959" w:themeColor="text1" w:themeTint="A6"/>
            <w:u w:val="none"/>
          </w:rPr>
          <w:t>accreditation@abet.org</w:t>
        </w:r>
      </w:hyperlink>
      <w:r w:rsidRPr="004D7DD7">
        <w:rPr>
          <w:color w:val="595959" w:themeColor="text1" w:themeTint="A6"/>
        </w:rPr>
        <w:t xml:space="preserve"> if there are any questions.</w:t>
      </w:r>
      <w:bookmarkStart w:id="4" w:name="_Toc268163164"/>
    </w:p>
    <w:p w14:paraId="27099DA7" w14:textId="77777777" w:rsidR="0056725B" w:rsidRDefault="0056725B" w:rsidP="0056725B">
      <w:pPr>
        <w:pStyle w:val="ListParagraph"/>
      </w:pPr>
    </w:p>
    <w:p w14:paraId="58950EBF" w14:textId="77777777" w:rsidR="00890507" w:rsidRDefault="00890507" w:rsidP="004D7DD7">
      <w:pPr>
        <w:rPr>
          <w:rFonts w:ascii="Arial" w:hAnsi="Arial" w:cs="Arial"/>
          <w:b/>
          <w:color w:val="F47914"/>
          <w:sz w:val="28"/>
          <w:szCs w:val="28"/>
        </w:rPr>
      </w:pPr>
    </w:p>
    <w:p w14:paraId="2B1E79E2" w14:textId="77777777" w:rsidR="00890507" w:rsidRDefault="00890507" w:rsidP="004D7DD7">
      <w:pPr>
        <w:rPr>
          <w:rFonts w:ascii="Arial" w:hAnsi="Arial" w:cs="Arial"/>
          <w:b/>
          <w:color w:val="F47914"/>
          <w:sz w:val="28"/>
          <w:szCs w:val="28"/>
        </w:rPr>
      </w:pPr>
    </w:p>
    <w:p w14:paraId="4392F168" w14:textId="69638CD3"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t>CONFIDENTIALITY</w:t>
      </w:r>
      <w:bookmarkEnd w:id="4"/>
    </w:p>
    <w:p w14:paraId="7743EAA2" w14:textId="64BE863A"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5" w:name="_Toc268163165"/>
      <w:r w:rsidRPr="005C1EE9">
        <w:lastRenderedPageBreak/>
        <w:t>Template</w:t>
      </w:r>
      <w:bookmarkEnd w:id="5"/>
    </w:p>
    <w:p w14:paraId="5F55031A" w14:textId="77777777" w:rsidR="00686BC8" w:rsidRPr="004D7DD7" w:rsidRDefault="00686BC8" w:rsidP="00C47F95">
      <w:r w:rsidRPr="004D7DD7">
        <w:t>The template for the Self-Study Report begins on the next page.</w:t>
      </w:r>
    </w:p>
    <w:p w14:paraId="5B64F1C8" w14:textId="77777777" w:rsidR="00686BC8" w:rsidRPr="000E2340" w:rsidRDefault="00686BC8" w:rsidP="00C47F95">
      <w:pPr>
        <w:rPr>
          <w:rFonts w:ascii="Georgia" w:hAnsi="Georgia"/>
        </w:rPr>
      </w:pP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77777777" w:rsidR="004D3208" w:rsidRPr="004D7DD7" w:rsidRDefault="004D3208" w:rsidP="004D3208">
      <w:r w:rsidRPr="004D7DD7">
        <w:t>The information supplied in this Self-Study Report is for the confidential use of ABET and its authorized agents, and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7777777" w:rsidR="000E0108" w:rsidRPr="004D7DD7" w:rsidRDefault="000E0108" w:rsidP="00A51DD3">
      <w:pPr>
        <w:jc w:val="center"/>
        <w:rPr>
          <w:rFonts w:ascii="Arial" w:hAnsi="Arial" w:cs="Arial"/>
          <w:color w:val="595959" w:themeColor="text1" w:themeTint="A6"/>
          <w:sz w:val="28"/>
          <w:szCs w:val="28"/>
        </w:rPr>
      </w:pPr>
      <w:bookmarkStart w:id="6" w:name="_Toc267903776"/>
      <w:bookmarkStart w:id="7" w:name="_Toc268163166"/>
      <w:r w:rsidRPr="004D7DD7">
        <w:rPr>
          <w:rFonts w:ascii="Arial" w:hAnsi="Arial" w:cs="Arial"/>
          <w:b/>
          <w:color w:val="595959" w:themeColor="text1" w:themeTint="A6"/>
          <w:sz w:val="28"/>
          <w:szCs w:val="28"/>
        </w:rPr>
        <w:lastRenderedPageBreak/>
        <w:t>Program Self-Study Report</w:t>
      </w:r>
    </w:p>
    <w:p w14:paraId="7B0ECA0D" w14:textId="77777777" w:rsidR="000E0108" w:rsidRPr="000E2340" w:rsidRDefault="000E0108" w:rsidP="00A51DD3">
      <w:pPr>
        <w:jc w:val="center"/>
        <w:rPr>
          <w:rFonts w:ascii="Georgia" w:hAnsi="Georgia"/>
        </w:rPr>
      </w:pPr>
      <w:r w:rsidRPr="004D7DD7">
        <w:rPr>
          <w:rFonts w:ascii="Arial" w:hAnsi="Arial" w:cs="Arial"/>
          <w:b/>
          <w:color w:val="595959" w:themeColor="text1" w:themeTint="A6"/>
          <w:sz w:val="28"/>
          <w:szCs w:val="28"/>
        </w:rPr>
        <w:t>for</w:t>
      </w:r>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016A44E5" w14:textId="77777777" w:rsidR="00F7705E" w:rsidRPr="002D02AB" w:rsidRDefault="00A17CA9" w:rsidP="002D02AB">
      <w:pPr>
        <w:pStyle w:val="Heading1"/>
      </w:pPr>
      <w:r w:rsidRPr="005C1EE9">
        <w:t>BACKGROUND INFORMATION</w:t>
      </w:r>
      <w:bookmarkEnd w:id="6"/>
      <w:bookmarkEnd w:id="7"/>
    </w:p>
    <w:p w14:paraId="64E1B585"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41FD8F3A" w14:textId="10FAF60B" w:rsidR="00A17CA9" w:rsidRPr="004D7DD7" w:rsidRDefault="00A17CA9" w:rsidP="00E754D6">
      <w:pPr>
        <w:ind w:left="360"/>
      </w:pPr>
      <w:r w:rsidRPr="004D7DD7">
        <w:t>List name, mailing address, telephone number, and e-mail address for the primary pre-visit contact person for the program.</w:t>
      </w:r>
    </w:p>
    <w:p w14:paraId="376C7631"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6FF12A3" w14:textId="7C303A54"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127AD314"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0D007445" w14:textId="77777777" w:rsidR="00A17CA9" w:rsidRPr="004D7DD7" w:rsidRDefault="00A17CA9" w:rsidP="00E754D6">
      <w:pPr>
        <w:ind w:left="360"/>
      </w:pPr>
      <w:r w:rsidRPr="004D7DD7">
        <w:t>List and describe any options, tracks, concentrations, etc. included in the program.</w:t>
      </w:r>
    </w:p>
    <w:p w14:paraId="657931E9"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757CB658" w14:textId="3229D3A1"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t>
      </w:r>
      <w:r w:rsidR="00E97E3B">
        <w:t xml:space="preserve">or </w:t>
      </w:r>
      <w:r w:rsidRPr="004D7DD7">
        <w:t>web-based</w:t>
      </w:r>
      <w:r w:rsidR="00E97E3B">
        <w:t>.</w:t>
      </w:r>
      <w:r w:rsidR="00E90CEA" w:rsidRPr="004D7DD7">
        <w:t xml:space="preserve"> </w:t>
      </w:r>
    </w:p>
    <w:p w14:paraId="4C6C541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72E2D596" w14:textId="3FCA07E7" w:rsidR="008219C3" w:rsidRPr="004D7DD7" w:rsidRDefault="00A17CA9" w:rsidP="00E754D6">
      <w:pPr>
        <w:ind w:left="360"/>
      </w:pPr>
      <w:r w:rsidRPr="004D7DD7">
        <w:t>Include all locations where the program or a portion of the program is regularly offered (</w:t>
      </w:r>
      <w:r w:rsidR="00E556C2" w:rsidRPr="004D7DD7">
        <w:t>this also</w:t>
      </w:r>
      <w:r w:rsidRPr="004D7DD7">
        <w:t xml:space="preserve"> include</w:t>
      </w:r>
      <w:r w:rsidR="00E97E3B">
        <w:t>s</w:t>
      </w:r>
      <w:r w:rsidRPr="004D7DD7">
        <w:t xml:space="preserve"> dual degrees, international partnerships, etc.). </w:t>
      </w:r>
    </w:p>
    <w:p w14:paraId="0328D687" w14:textId="77777777"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14:paraId="50BAB669" w14:textId="6C5D1C0A"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w:t>
      </w:r>
      <w:r w:rsidR="008F467C">
        <w:rPr>
          <w:color w:val="595959" w:themeColor="text1" w:themeTint="A6"/>
        </w:rPr>
        <w:t xml:space="preserve"> (See APPM, Sections </w:t>
      </w:r>
      <w:r w:rsidR="006F5D59">
        <w:rPr>
          <w:color w:val="595959" w:themeColor="text1" w:themeTint="A6"/>
        </w:rPr>
        <w:t>I</w:t>
      </w:r>
      <w:r w:rsidR="008F467C">
        <w:rPr>
          <w:color w:val="595959" w:themeColor="text1" w:themeTint="A6"/>
        </w:rPr>
        <w:t>.A.6.</w:t>
      </w:r>
      <w:proofErr w:type="gramStart"/>
      <w:r w:rsidR="008F467C">
        <w:rPr>
          <w:color w:val="595959" w:themeColor="text1" w:themeTint="A6"/>
        </w:rPr>
        <w:t>a and</w:t>
      </w:r>
      <w:proofErr w:type="gramEnd"/>
      <w:r w:rsidR="008F467C">
        <w:rPr>
          <w:color w:val="595959" w:themeColor="text1" w:themeTint="A6"/>
        </w:rPr>
        <w:t xml:space="preserve"> </w:t>
      </w:r>
      <w:r w:rsidR="006F5D59">
        <w:rPr>
          <w:color w:val="595959" w:themeColor="text1" w:themeTint="A6"/>
        </w:rPr>
        <w:t>I</w:t>
      </w:r>
      <w:r w:rsidR="008F467C">
        <w:rPr>
          <w:color w:val="595959" w:themeColor="text1" w:themeTint="A6"/>
        </w:rPr>
        <w:t>.A.6.b</w:t>
      </w:r>
      <w:r w:rsidR="003E50B1">
        <w:rPr>
          <w:color w:val="595959" w:themeColor="text1" w:themeTint="A6"/>
        </w:rPr>
        <w:t>)</w:t>
      </w:r>
      <w:r w:rsidR="00E90CEA" w:rsidRPr="00AD005C">
        <w:rPr>
          <w:color w:val="595959" w:themeColor="text1" w:themeTint="A6"/>
        </w:rPr>
        <w:t xml:space="preserve">. </w:t>
      </w:r>
      <w:r w:rsidR="00175B86">
        <w:rPr>
          <w:color w:val="595959" w:themeColor="text1" w:themeTint="A6"/>
        </w:rPr>
        <w:t>T</w:t>
      </w:r>
      <w:r w:rsidR="00FD4984" w:rsidRPr="00AD005C">
        <w:rPr>
          <w:color w:val="595959" w:themeColor="text1" w:themeTint="A6"/>
        </w:rPr>
        <w:t xml:space="preserve">his information </w:t>
      </w:r>
      <w:r w:rsidR="00B24C96">
        <w:rPr>
          <w:color w:val="595959" w:themeColor="text1" w:themeTint="A6"/>
        </w:rPr>
        <w:t xml:space="preserve">is typically posted on either the program’s or institution’s website, if this information is posted elsewhere, please provide the location and how it is accessed. Please provide </w:t>
      </w:r>
      <w:r w:rsidR="00D577DB">
        <w:rPr>
          <w:color w:val="595959" w:themeColor="text1" w:themeTint="A6"/>
        </w:rPr>
        <w:t>all</w:t>
      </w:r>
      <w:r w:rsidR="00B24C96">
        <w:rPr>
          <w:color w:val="595959" w:themeColor="text1" w:themeTint="A6"/>
        </w:rPr>
        <w:t xml:space="preserve"> URLs if the information is posted on a website.  </w:t>
      </w:r>
      <w:r w:rsidR="00B91E6B">
        <w:rPr>
          <w:color w:val="595959" w:themeColor="text1" w:themeTint="A6"/>
        </w:rPr>
        <w:t xml:space="preserve"> </w:t>
      </w:r>
      <w:r w:rsidR="00391347">
        <w:rPr>
          <w:color w:val="595959" w:themeColor="text1" w:themeTint="A6"/>
        </w:rPr>
        <w:t xml:space="preserve"> </w:t>
      </w:r>
    </w:p>
    <w:p w14:paraId="25F4AAEC" w14:textId="77777777"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364DE2DF" w14:textId="462D9ADA" w:rsidR="00F13E76" w:rsidRPr="00AD005C" w:rsidRDefault="00A17CA9" w:rsidP="00F13E76">
      <w:pPr>
        <w:ind w:left="360"/>
        <w:rPr>
          <w:color w:val="595959" w:themeColor="text1" w:themeTint="A6"/>
        </w:rPr>
      </w:pPr>
      <w:r w:rsidRPr="00AD005C">
        <w:rPr>
          <w:color w:val="595959" w:themeColor="text1" w:themeTint="A6"/>
        </w:rPr>
        <w:t xml:space="preserve">Summarize </w:t>
      </w:r>
      <w:r w:rsidR="00E97E3B">
        <w:rPr>
          <w:color w:val="595959" w:themeColor="text1" w:themeTint="A6"/>
        </w:rPr>
        <w:t>any</w:t>
      </w:r>
      <w:r w:rsidRPr="00AD005C">
        <w:rPr>
          <w:color w:val="595959" w:themeColor="text1" w:themeTint="A6"/>
        </w:rPr>
        <w:t xml:space="preserve"> Deficiencies, Weaknesses, or Concerns </w:t>
      </w:r>
      <w:r w:rsidR="008F467C">
        <w:rPr>
          <w:color w:val="595959" w:themeColor="text1" w:themeTint="A6"/>
        </w:rPr>
        <w:t xml:space="preserve">that </w:t>
      </w:r>
      <w:r w:rsidRPr="00AD005C">
        <w:rPr>
          <w:color w:val="595959" w:themeColor="text1" w:themeTint="A6"/>
        </w:rPr>
        <w:t>remain</w:t>
      </w:r>
      <w:r w:rsidR="00391347">
        <w:rPr>
          <w:color w:val="595959" w:themeColor="text1" w:themeTint="A6"/>
        </w:rPr>
        <w:t xml:space="preserve"> unresolved</w:t>
      </w:r>
      <w:r w:rsidRPr="00AD005C">
        <w:rPr>
          <w:color w:val="595959" w:themeColor="text1" w:themeTint="A6"/>
        </w:rPr>
        <w:t xml:space="preserve"> from the most recent ABET Final Statement</w:t>
      </w:r>
      <w:r w:rsidR="00E90CEA" w:rsidRPr="00AD005C">
        <w:rPr>
          <w:color w:val="595959" w:themeColor="text1" w:themeTint="A6"/>
        </w:rPr>
        <w:t xml:space="preserve">. </w:t>
      </w:r>
      <w:r w:rsidRPr="00AD005C">
        <w:rPr>
          <w:color w:val="595959" w:themeColor="text1" w:themeTint="A6"/>
        </w:rPr>
        <w:t xml:space="preserve">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184060A" w14:textId="77777777" w:rsidR="00A17CA9" w:rsidRPr="004D7DD7" w:rsidRDefault="00A17CA9" w:rsidP="00C67369">
      <w:pPr>
        <w:rPr>
          <w:rFonts w:ascii="Georgia" w:hAnsi="Georgia"/>
          <w:color w:val="595959" w:themeColor="text1" w:themeTint="A6"/>
        </w:rPr>
      </w:pPr>
    </w:p>
    <w:p w14:paraId="40E84BE7"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2AB4C572" w14:textId="29F0B47F"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74077443" w14:textId="77777777" w:rsidR="00A17CA9" w:rsidRPr="000E2340" w:rsidRDefault="00A17CA9">
      <w:pPr>
        <w:rPr>
          <w:rFonts w:ascii="Georgia" w:hAnsi="Georgia"/>
        </w:rPr>
      </w:pPr>
    </w:p>
    <w:p w14:paraId="5D0423FA" w14:textId="3D5835A0" w:rsidR="00BD6D06" w:rsidRPr="000C45C2" w:rsidRDefault="00A17CA9" w:rsidP="00BD6D06">
      <w:pPr>
        <w:rPr>
          <w:strike/>
        </w:rPr>
      </w:pPr>
      <w:r w:rsidRPr="004D7DD7">
        <w:t xml:space="preserve">For the sections below, attach </w:t>
      </w:r>
      <w:r w:rsidR="00BD6D06">
        <w:t xml:space="preserve">in supplemental information </w:t>
      </w:r>
      <w:r w:rsidR="00BD6D06" w:rsidRPr="004D7DD7">
        <w:t>any written policies that apply</w:t>
      </w:r>
      <w:r w:rsidR="00E90CEA">
        <w:t xml:space="preserve">. </w:t>
      </w:r>
    </w:p>
    <w:p w14:paraId="02E50E8F" w14:textId="77777777" w:rsidR="00A17CA9" w:rsidRPr="004D7DD7" w:rsidRDefault="00A17CA9"/>
    <w:p w14:paraId="286C242C"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57B46382" w14:textId="77777777" w:rsidR="003D1860" w:rsidRPr="004D7DD7" w:rsidRDefault="003D1860" w:rsidP="00EC5570">
      <w:pPr>
        <w:ind w:left="360"/>
      </w:pPr>
      <w:r w:rsidRPr="004D7DD7">
        <w:t>Summarize the requirements and process for accepting new students into the program.</w:t>
      </w:r>
    </w:p>
    <w:p w14:paraId="3E5A538F" w14:textId="77777777" w:rsidR="00F7705E" w:rsidRPr="000E2340" w:rsidRDefault="00F7705E" w:rsidP="00142FA4">
      <w:pPr>
        <w:ind w:left="360"/>
        <w:rPr>
          <w:rFonts w:ascii="Georgia" w:hAnsi="Georgia"/>
        </w:rPr>
      </w:pPr>
    </w:p>
    <w:p w14:paraId="2A446CEB"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14:paraId="1E13304A" w14:textId="23C61CD1"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61305435" w14:textId="77777777" w:rsidR="00F7705E" w:rsidRPr="000E2340" w:rsidRDefault="00F7705E" w:rsidP="00142FA4">
      <w:pPr>
        <w:ind w:left="360"/>
        <w:rPr>
          <w:rFonts w:ascii="Georgia" w:hAnsi="Georgia"/>
        </w:rPr>
      </w:pPr>
    </w:p>
    <w:p w14:paraId="161B607B"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3350FF63" w14:textId="1E20AF19"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w:t>
      </w:r>
      <w:r w:rsidR="00E90CEA" w:rsidRPr="004D7DD7">
        <w:rPr>
          <w:color w:val="595959" w:themeColor="text1" w:themeTint="A6"/>
        </w:rPr>
        <w:t xml:space="preserve">. </w:t>
      </w:r>
      <w:r w:rsidRPr="004D7DD7">
        <w:rPr>
          <w:color w:val="595959" w:themeColor="text1" w:themeTint="A6"/>
        </w:rPr>
        <w:t>Include any state-mandated articulation requirements that impact the program.</w:t>
      </w:r>
    </w:p>
    <w:p w14:paraId="4562555A" w14:textId="77777777" w:rsidR="00F7705E" w:rsidRPr="000E2340" w:rsidRDefault="00F7705E" w:rsidP="00142FA4">
      <w:pPr>
        <w:ind w:left="360"/>
        <w:rPr>
          <w:rFonts w:ascii="Georgia" w:hAnsi="Georgia"/>
        </w:rPr>
      </w:pPr>
    </w:p>
    <w:p w14:paraId="6871361C"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5A35B6E6" w14:textId="6BA9366C" w:rsidR="003D1860" w:rsidRPr="004D7DD7" w:rsidRDefault="003D1860" w:rsidP="00142FA4">
      <w:pPr>
        <w:ind w:left="360"/>
      </w:pPr>
      <w:r w:rsidRPr="004D7DD7">
        <w:t xml:space="preserve">Summarize the process for advising </w:t>
      </w:r>
      <w:r w:rsidR="00C5545F">
        <w:t xml:space="preserve">regarding curriculum </w:t>
      </w:r>
      <w:r w:rsidRPr="004D7DD7">
        <w:t>and</w:t>
      </w:r>
      <w:r w:rsidR="00C5545F">
        <w:t xml:space="preserve"> </w:t>
      </w:r>
      <w:r w:rsidRPr="004D7DD7">
        <w:t xml:space="preserve">career </w:t>
      </w:r>
      <w:r w:rsidR="00C5545F">
        <w:t>matters</w:t>
      </w:r>
      <w:r w:rsidR="00E90CEA" w:rsidRPr="004D7DD7">
        <w:t xml:space="preserve">. </w:t>
      </w:r>
      <w:r w:rsidRPr="004D7DD7">
        <w:t>Include information on how often students are advised</w:t>
      </w:r>
      <w:r w:rsidR="00C5545F">
        <w:t xml:space="preserve"> and </w:t>
      </w:r>
      <w:r w:rsidRPr="004D7DD7">
        <w:t xml:space="preserve">who provides the advising (program faculty, departmental, college or university advisor). </w:t>
      </w:r>
    </w:p>
    <w:p w14:paraId="59B67084" w14:textId="77777777" w:rsidR="000D7CA1" w:rsidRPr="000E2340" w:rsidRDefault="000D7CA1" w:rsidP="004D78EF">
      <w:pPr>
        <w:ind w:left="1080"/>
        <w:rPr>
          <w:rFonts w:ascii="Georgia" w:hAnsi="Georgia"/>
        </w:rPr>
      </w:pPr>
    </w:p>
    <w:p w14:paraId="4707656C"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01CAC88A" w14:textId="39CED9E9"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w:t>
      </w:r>
      <w:r w:rsidR="00E90CEA" w:rsidRPr="004D7DD7">
        <w:rPr>
          <w:color w:val="595959" w:themeColor="text1" w:themeTint="A6"/>
        </w:rPr>
        <w:t xml:space="preserve">. </w:t>
      </w:r>
      <w:r w:rsidRPr="004D7DD7">
        <w:rPr>
          <w:color w:val="595959" w:themeColor="text1" w:themeTint="A6"/>
        </w:rPr>
        <w:t xml:space="preserve">This could include such things as life experience, Advanced Placement, dual enrollment, test out, military experience, </w:t>
      </w:r>
      <w:r w:rsidR="00E90CEA" w:rsidRPr="004D7DD7">
        <w:rPr>
          <w:color w:val="595959" w:themeColor="text1" w:themeTint="A6"/>
        </w:rPr>
        <w:t>etc.</w:t>
      </w:r>
      <w:r w:rsidR="00E97E3B">
        <w:rPr>
          <w:color w:val="595959" w:themeColor="text1" w:themeTint="A6"/>
        </w:rPr>
        <w:t xml:space="preserve">, but does not include internships taken for credit.  </w:t>
      </w:r>
      <w:r w:rsidR="00E90CEA">
        <w:rPr>
          <w:color w:val="595959" w:themeColor="text1" w:themeTint="A6"/>
        </w:rPr>
        <w:t xml:space="preserve"> </w:t>
      </w:r>
    </w:p>
    <w:p w14:paraId="5B7C039D"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3FA381B1" w14:textId="5217489D" w:rsidR="001A6085" w:rsidRPr="004D7DD7" w:rsidRDefault="003D1860" w:rsidP="00A504BD">
      <w:pPr>
        <w:ind w:left="360"/>
      </w:pPr>
      <w:r w:rsidRPr="004D7DD7">
        <w:t xml:space="preserve">Summarize the </w:t>
      </w:r>
      <w:r w:rsidR="00D748FE">
        <w:t xml:space="preserve">basic </w:t>
      </w:r>
      <w:r w:rsidRPr="004D7DD7">
        <w:t>graduation requirements for the program</w:t>
      </w:r>
      <w:r w:rsidR="00D748FE">
        <w:t>, e.g., total number of credits required, etc.,</w:t>
      </w:r>
      <w:r w:rsidRPr="004D7DD7">
        <w:t xml:space="preserve"> and the </w:t>
      </w:r>
      <w:r w:rsidR="00D748FE">
        <w:t xml:space="preserve">administrative </w:t>
      </w:r>
      <w:r w:rsidRPr="004D7DD7">
        <w:t>process for ensuring and documenting that each graduate completes all graduation requirements for the program</w:t>
      </w:r>
      <w:r w:rsidR="00E90CEA" w:rsidRPr="004D7DD7">
        <w:t xml:space="preserve">. </w:t>
      </w:r>
      <w:r w:rsidRPr="004D7DD7">
        <w:t xml:space="preserve">State the </w:t>
      </w:r>
      <w:r w:rsidR="00250421">
        <w:t xml:space="preserve">formal </w:t>
      </w:r>
      <w:r w:rsidRPr="004D7DD7">
        <w:t>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r w:rsidR="008E6C80">
        <w:t>.</w:t>
      </w:r>
    </w:p>
    <w:p w14:paraId="7EB3441B" w14:textId="77777777" w:rsidR="00BB0377" w:rsidRPr="000E2340" w:rsidRDefault="00BB0377" w:rsidP="00142FA4">
      <w:pPr>
        <w:ind w:left="360"/>
        <w:rPr>
          <w:rFonts w:ascii="Georgia" w:hAnsi="Georgia"/>
        </w:rPr>
      </w:pPr>
    </w:p>
    <w:p w14:paraId="3E48B3B9" w14:textId="7BDFC7DF" w:rsidR="003D1860" w:rsidRDefault="00C56D9F" w:rsidP="0097585D">
      <w:pPr>
        <w:pStyle w:val="Heading2"/>
        <w:rPr>
          <w:rFonts w:cs="Arial"/>
        </w:rPr>
      </w:pPr>
      <w:r w:rsidRPr="005C1EE9">
        <w:rPr>
          <w:rFonts w:cs="Arial"/>
        </w:rPr>
        <w:lastRenderedPageBreak/>
        <w:t xml:space="preserve">G. </w:t>
      </w:r>
      <w:r w:rsidR="008A67E2">
        <w:rPr>
          <w:rFonts w:cs="Arial"/>
        </w:rPr>
        <w:t>Records of Student Work/</w:t>
      </w:r>
      <w:r w:rsidR="003D1860" w:rsidRPr="005C1EE9">
        <w:rPr>
          <w:rFonts w:cs="Arial"/>
        </w:rPr>
        <w:t>Transcripts</w:t>
      </w:r>
    </w:p>
    <w:p w14:paraId="5303BA09" w14:textId="77777777" w:rsidR="00AA1D9E" w:rsidRPr="00AA1D9E" w:rsidRDefault="00AA1D9E" w:rsidP="00AA1D9E"/>
    <w:p w14:paraId="054A7F44" w14:textId="38EA95E5" w:rsidR="00AA1D9E" w:rsidRPr="00890507" w:rsidRDefault="00AA1D9E" w:rsidP="00AA1D9E">
      <w:pPr>
        <w:ind w:left="360"/>
      </w:pPr>
      <w:r w:rsidRPr="00890507">
        <w:t>The program will provide records of academic work (transcripts) that certify completion of all program requirements and include the name of the program (major, field of study)</w:t>
      </w:r>
      <w:r w:rsidR="005828BB">
        <w:t>,</w:t>
      </w:r>
      <w:r w:rsidRPr="00890507">
        <w:t xml:space="preserve"> the degree awarded and the date the degree was awarded. </w:t>
      </w:r>
    </w:p>
    <w:p w14:paraId="1601090E" w14:textId="77777777" w:rsidR="00AA1D9E" w:rsidRPr="00890507" w:rsidRDefault="00AA1D9E" w:rsidP="00AA1D9E">
      <w:pPr>
        <w:ind w:left="360"/>
      </w:pPr>
    </w:p>
    <w:p w14:paraId="40C51E26" w14:textId="59959A8E" w:rsidR="00AA1D9E" w:rsidRPr="00890507" w:rsidRDefault="00AA1D9E" w:rsidP="00AA1D9E">
      <w:pPr>
        <w:ind w:left="360"/>
      </w:pPr>
      <w:r w:rsidRPr="00890507">
        <w:t xml:space="preserve">The program name and degree awarded must be shown in English exactly as they appear on the Request for Evaluation accepted by ABET. (See APPM, Section </w:t>
      </w:r>
      <w:r w:rsidR="0011514A">
        <w:t>I</w:t>
      </w:r>
      <w:r w:rsidRPr="00890507">
        <w:t xml:space="preserve">.C.2.b) </w:t>
      </w:r>
    </w:p>
    <w:p w14:paraId="65227D41" w14:textId="77777777" w:rsidR="00AA1D9E" w:rsidRPr="00890507" w:rsidRDefault="00AA1D9E" w:rsidP="00AA1D9E">
      <w:pPr>
        <w:tabs>
          <w:tab w:val="left" w:pos="6570"/>
        </w:tabs>
        <w:ind w:left="360"/>
      </w:pPr>
    </w:p>
    <w:p w14:paraId="772C2491" w14:textId="77777777" w:rsidR="00AA1D9E" w:rsidRPr="00890507" w:rsidRDefault="00AA1D9E" w:rsidP="00AA1D9E">
      <w:pPr>
        <w:tabs>
          <w:tab w:val="left" w:pos="6570"/>
        </w:tabs>
        <w:ind w:left="360"/>
      </w:pPr>
      <w:r w:rsidRPr="00890507">
        <w:t>Transcripts must also provide at minimum the following:</w:t>
      </w:r>
    </w:p>
    <w:p w14:paraId="7383B579" w14:textId="77777777" w:rsidR="00AA1D9E" w:rsidRPr="00890507" w:rsidRDefault="00AA1D9E" w:rsidP="00AA1D9E">
      <w:pPr>
        <w:tabs>
          <w:tab w:val="left" w:pos="6570"/>
        </w:tabs>
        <w:ind w:left="360"/>
      </w:pPr>
    </w:p>
    <w:p w14:paraId="1ED5EB41" w14:textId="77777777" w:rsidR="00AA1D9E" w:rsidRPr="002278BD" w:rsidRDefault="00AA1D9E" w:rsidP="00AA1D9E">
      <w:pPr>
        <w:pStyle w:val="ListParagraph"/>
        <w:numPr>
          <w:ilvl w:val="0"/>
          <w:numId w:val="8"/>
        </w:numPr>
        <w:tabs>
          <w:tab w:val="left" w:pos="6570"/>
        </w:tabs>
        <w:ind w:left="1080"/>
      </w:pPr>
      <w:r w:rsidRPr="002278BD">
        <w:t>The name and address of the institution</w:t>
      </w:r>
    </w:p>
    <w:p w14:paraId="0FAEDFAD" w14:textId="00C848DC" w:rsidR="00AA1D9E" w:rsidRPr="00A52056" w:rsidRDefault="00F379CC" w:rsidP="00AA1D9E">
      <w:pPr>
        <w:pStyle w:val="ListParagraph"/>
        <w:numPr>
          <w:ilvl w:val="0"/>
          <w:numId w:val="8"/>
        </w:numPr>
        <w:tabs>
          <w:tab w:val="left" w:pos="6570"/>
        </w:tabs>
        <w:ind w:left="1080"/>
      </w:pPr>
      <w:r w:rsidRPr="00A52056">
        <w:t xml:space="preserve">Student </w:t>
      </w:r>
      <w:r w:rsidR="00250421">
        <w:t>p</w:t>
      </w:r>
      <w:r w:rsidRPr="00A52056">
        <w:t xml:space="preserve">ersonal information (names and ID numbers) should be redacted. </w:t>
      </w:r>
      <w:r w:rsidR="00A812F8" w:rsidRPr="00A52056">
        <w:t>Provide appropriate alternate identification in place of student name</w:t>
      </w:r>
      <w:r w:rsidRPr="00A52056">
        <w:t xml:space="preserve"> and ID</w:t>
      </w:r>
      <w:r w:rsidR="00A812F8" w:rsidRPr="00A52056">
        <w:t xml:space="preserve">. </w:t>
      </w:r>
    </w:p>
    <w:p w14:paraId="42C7B921" w14:textId="77777777" w:rsidR="00AA1D9E" w:rsidRPr="00A52056" w:rsidRDefault="00AA1D9E" w:rsidP="00AA1D9E">
      <w:pPr>
        <w:pStyle w:val="ListParagraph"/>
        <w:numPr>
          <w:ilvl w:val="0"/>
          <w:numId w:val="8"/>
        </w:numPr>
        <w:tabs>
          <w:tab w:val="left" w:pos="6570"/>
        </w:tabs>
        <w:ind w:left="1080"/>
      </w:pPr>
      <w:r w:rsidRPr="002278BD">
        <w:t>A record of academic work pursued at the institution including identification of courses and/or credits attempted, academic years of each attempt, grade or other evaluation for each attempt, and an indication of all required work attempted, and</w:t>
      </w:r>
    </w:p>
    <w:p w14:paraId="0315F332" w14:textId="5D579CC4" w:rsidR="00AA1D9E" w:rsidRPr="00A52056" w:rsidRDefault="00AA1D9E" w:rsidP="00AA1D9E">
      <w:pPr>
        <w:pStyle w:val="ListParagraph"/>
        <w:numPr>
          <w:ilvl w:val="0"/>
          <w:numId w:val="8"/>
        </w:numPr>
        <w:tabs>
          <w:tab w:val="left" w:pos="6570"/>
        </w:tabs>
        <w:ind w:left="1080"/>
      </w:pPr>
      <w:r w:rsidRPr="00A52056">
        <w:t>A list of required courses</w:t>
      </w:r>
      <w:r w:rsidR="00E556C2">
        <w:t xml:space="preserve"> </w:t>
      </w:r>
      <w:r w:rsidRPr="00A52056">
        <w:t>and</w:t>
      </w:r>
      <w:r w:rsidR="00E556C2">
        <w:t>/</w:t>
      </w:r>
      <w:r w:rsidRPr="00A52056">
        <w:t xml:space="preserve">or credits for which academic work pursued at </w:t>
      </w:r>
      <w:proofErr w:type="gramStart"/>
      <w:r w:rsidR="004F3FA5">
        <w:t>an</w:t>
      </w:r>
      <w:r w:rsidR="004F3FA5" w:rsidRPr="00A52056">
        <w:t>other</w:t>
      </w:r>
      <w:proofErr w:type="gramEnd"/>
      <w:r w:rsidRPr="00A52056">
        <w:t xml:space="preserve"> institution(s) was accepted to meet the requirements of the program. (See APPM, Section I.C.2.a.</w:t>
      </w:r>
      <w:r w:rsidR="004F3FA5">
        <w:t>(4)</w:t>
      </w:r>
      <w:r w:rsidRPr="00A52056">
        <w:t xml:space="preserve">) </w:t>
      </w:r>
    </w:p>
    <w:p w14:paraId="7C1F6E39" w14:textId="77777777" w:rsidR="00AA1D9E" w:rsidRPr="00890507" w:rsidRDefault="00AA1D9E" w:rsidP="00AA1D9E">
      <w:pPr>
        <w:tabs>
          <w:tab w:val="left" w:pos="6570"/>
        </w:tabs>
        <w:ind w:left="360"/>
      </w:pPr>
    </w:p>
    <w:p w14:paraId="63404BED" w14:textId="67F0EADE" w:rsidR="00AA1D9E" w:rsidRPr="00AA1D9E" w:rsidRDefault="00AA1D9E" w:rsidP="00AA1D9E">
      <w:pPr>
        <w:tabs>
          <w:tab w:val="left" w:pos="6570"/>
        </w:tabs>
        <w:ind w:left="360"/>
      </w:pPr>
      <w:r w:rsidRPr="00A52056">
        <w:rPr>
          <w:b/>
        </w:rPr>
        <w:t>The team chair will specify which transcripts to provide</w:t>
      </w:r>
      <w:r w:rsidR="00E90CEA" w:rsidRPr="00A52056">
        <w:rPr>
          <w:b/>
        </w:rPr>
        <w:t>.</w:t>
      </w:r>
      <w:r w:rsidR="00E90CEA" w:rsidRPr="00A52056">
        <w:t xml:space="preserve"> </w:t>
      </w:r>
      <w:r w:rsidRPr="00A52056">
        <w:t>New programs requesting retroactive accreditation for two academic years prior to the review must provide transcripts from graduates for both academic years</w:t>
      </w:r>
      <w:r w:rsidR="00E90CEA" w:rsidRPr="00A52056">
        <w:t xml:space="preserve">. </w:t>
      </w:r>
      <w:r w:rsidRPr="00A52056">
        <w:t>Transcripts should be accompanied by copies of degree audits and/or other explanations for interpreting the transcripts</w:t>
      </w:r>
      <w:r w:rsidR="00E90CEA" w:rsidRPr="00A52056">
        <w:t xml:space="preserve">. </w:t>
      </w:r>
      <w:r w:rsidRPr="00A52056">
        <w:t xml:space="preserve">(See APPM, Section </w:t>
      </w:r>
      <w:proofErr w:type="gramStart"/>
      <w:r w:rsidRPr="00A52056">
        <w:t>I.E.</w:t>
      </w:r>
      <w:proofErr w:type="gramEnd"/>
      <w:r w:rsidRPr="00A52056">
        <w:t>3.a.)</w:t>
      </w:r>
    </w:p>
    <w:p w14:paraId="1ED99009" w14:textId="77777777" w:rsidR="00886E31" w:rsidRPr="004D7DD7" w:rsidRDefault="00886E31" w:rsidP="00A504BD">
      <w:pPr>
        <w:ind w:left="360"/>
      </w:pPr>
    </w:p>
    <w:p w14:paraId="4D1C9DD6" w14:textId="356AD075" w:rsidR="00F672DA" w:rsidRDefault="00F672DA">
      <w:pPr>
        <w:rPr>
          <w:rFonts w:ascii="Georgia" w:hAnsi="Georgia"/>
        </w:rPr>
      </w:pPr>
      <w:r>
        <w:rPr>
          <w:rFonts w:ascii="Georgia" w:hAnsi="Georgia"/>
        </w:rPr>
        <w:br w:type="page"/>
      </w:r>
    </w:p>
    <w:p w14:paraId="5DDFE67E" w14:textId="12493798"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719A621C" w14:textId="77777777" w:rsidR="005961B7" w:rsidRPr="000E2340" w:rsidRDefault="005961B7" w:rsidP="00A51DD3">
      <w:pPr>
        <w:rPr>
          <w:rFonts w:ascii="Georgia" w:hAnsi="Georgia"/>
        </w:rPr>
      </w:pPr>
    </w:p>
    <w:p w14:paraId="4AB2D36B" w14:textId="77777777" w:rsidR="003D1860" w:rsidRPr="005C1EE9" w:rsidRDefault="00C56D9F" w:rsidP="0097585D">
      <w:pPr>
        <w:pStyle w:val="Heading2"/>
        <w:rPr>
          <w:rFonts w:cs="Arial"/>
        </w:rPr>
      </w:pPr>
      <w:r w:rsidRPr="005C1EE9">
        <w:rPr>
          <w:rFonts w:cs="Arial"/>
        </w:rPr>
        <w:t xml:space="preserve">A. </w:t>
      </w:r>
      <w:r w:rsidR="003D1860" w:rsidRPr="00972245">
        <w:rPr>
          <w:rFonts w:cs="Arial"/>
        </w:rPr>
        <w:t>Mission Statement</w:t>
      </w:r>
    </w:p>
    <w:p w14:paraId="49658477" w14:textId="77777777" w:rsidR="003D1860" w:rsidRPr="004D7DD7" w:rsidRDefault="003D1860" w:rsidP="00142FA4">
      <w:pPr>
        <w:ind w:left="360"/>
      </w:pPr>
      <w:r w:rsidRPr="004D7DD7">
        <w:t xml:space="preserve">Provide the institutional mission statement. </w:t>
      </w:r>
    </w:p>
    <w:p w14:paraId="5697A5D7" w14:textId="77777777" w:rsidR="003D1860" w:rsidRPr="000E2340" w:rsidRDefault="003D1860" w:rsidP="00213226">
      <w:pPr>
        <w:ind w:left="360"/>
        <w:rPr>
          <w:rFonts w:ascii="Georgia" w:hAnsi="Georgia"/>
        </w:rPr>
      </w:pPr>
    </w:p>
    <w:p w14:paraId="12C2166E"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3AE32DF6" w14:textId="3ACC188C"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 xml:space="preserve">List the program educational objectives and state where these can be found by the </w:t>
      </w:r>
      <w:r w:rsidR="00E90CEA" w:rsidRPr="004D7DD7">
        <w:t>public</w:t>
      </w:r>
      <w:r w:rsidRPr="004D7DD7">
        <w:t>.</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38671274" w14:textId="77777777" w:rsidR="003D1860" w:rsidRPr="000E2340" w:rsidRDefault="003D1860" w:rsidP="00213226">
      <w:pPr>
        <w:ind w:left="360"/>
        <w:rPr>
          <w:rFonts w:ascii="Georgia" w:hAnsi="Georgia"/>
        </w:rPr>
      </w:pPr>
    </w:p>
    <w:p w14:paraId="653BCF0B" w14:textId="77777777"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4282D035" w14:textId="5E1B7EA6"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 educational objectives support the elements of the institutional mission can be used, in addition to a brief explanation.</w:t>
      </w:r>
    </w:p>
    <w:p w14:paraId="2F7A5AB8" w14:textId="77777777" w:rsidR="003D1860" w:rsidRPr="000E2340" w:rsidRDefault="003D1860" w:rsidP="00213226">
      <w:pPr>
        <w:ind w:left="360"/>
        <w:rPr>
          <w:rFonts w:ascii="Georgia" w:hAnsi="Georgia"/>
        </w:rPr>
      </w:pPr>
    </w:p>
    <w:p w14:paraId="03F71A0B"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14:paraId="39AEB944" w14:textId="77777777"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7F06320D" w14:textId="77777777" w:rsidR="003D1860" w:rsidRPr="000E2340" w:rsidRDefault="003D1860" w:rsidP="00213226">
      <w:pPr>
        <w:ind w:left="360"/>
        <w:rPr>
          <w:rFonts w:ascii="Georgia" w:hAnsi="Georgia"/>
        </w:rPr>
      </w:pPr>
    </w:p>
    <w:p w14:paraId="2BBB2073"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44D89BD7" w14:textId="42D69816" w:rsidR="00F9467B" w:rsidRDefault="003D1860" w:rsidP="00142FA4">
      <w:pPr>
        <w:ind w:left="360"/>
      </w:pPr>
      <w:r w:rsidRPr="004D7DD7">
        <w:t xml:space="preserve">Describe the process </w:t>
      </w:r>
      <w:r w:rsidR="001929D1">
        <w:t>used to periodically review</w:t>
      </w:r>
      <w:r w:rsidRPr="004D7DD7">
        <w:t xml:space="preserve">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 xml:space="preserve">is systematically utilized to ensure that the program’s educational objectives remain consistent with the institutional mission, the program constituents’ </w:t>
      </w:r>
      <w:r w:rsidR="00E90CEA" w:rsidRPr="004D7DD7">
        <w:t>needs,</w:t>
      </w:r>
      <w:r w:rsidR="00081B6A" w:rsidRPr="004D7DD7">
        <w:t xml:space="preserve"> and these criteria.</w:t>
      </w:r>
      <w:r w:rsidRPr="004D7DD7">
        <w:t xml:space="preserve"> </w:t>
      </w:r>
    </w:p>
    <w:p w14:paraId="44DF6C8F" w14:textId="77777777" w:rsidR="00F9467B" w:rsidRDefault="00F9467B" w:rsidP="00142FA4">
      <w:pPr>
        <w:ind w:left="360"/>
      </w:pPr>
    </w:p>
    <w:p w14:paraId="4A54818A" w14:textId="37129D08" w:rsidR="00F9467B" w:rsidRPr="001B7EBC" w:rsidRDefault="0015716B" w:rsidP="00F9467B">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w:t>
      </w:r>
      <w:r w:rsidR="00F9467B" w:rsidRPr="001B7EBC">
        <w:rPr>
          <w:rFonts w:ascii="Egyptienne F LT Std" w:hAnsi="Egyptienne F LT Std"/>
          <w:i/>
          <w:color w:val="7F7F7F" w:themeColor="text1" w:themeTint="80"/>
        </w:rPr>
        <w:t xml:space="preserve"> table illustrating the following may be helpful to summarize the review process:</w:t>
      </w:r>
    </w:p>
    <w:p w14:paraId="26FA71F0" w14:textId="77777777"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70F1BFC1" w14:textId="5104C73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05563877"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57C0EFB1"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14:paraId="1FB83790" w14:textId="77777777" w:rsidR="00F9467B" w:rsidRPr="001B7EBC" w:rsidRDefault="00F9467B" w:rsidP="00F9467B">
      <w:pPr>
        <w:rPr>
          <w:rFonts w:ascii="Egyptienne F LT Std" w:hAnsi="Egyptienne F LT Std"/>
          <w:i/>
          <w:color w:val="7F7F7F" w:themeColor="text1" w:themeTint="80"/>
        </w:rPr>
      </w:pPr>
    </w:p>
    <w:p w14:paraId="27912540" w14:textId="77777777" w:rsidR="00557540" w:rsidRDefault="00F9467B" w:rsidP="004F02F4">
      <w:pPr>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Also, </w:t>
      </w:r>
      <w:r w:rsidR="00230F5B">
        <w:rPr>
          <w:rFonts w:ascii="Egyptienne F LT Std" w:hAnsi="Egyptienne F LT Std"/>
          <w:i/>
          <w:color w:val="7F7F7F" w:themeColor="text1" w:themeTint="80"/>
        </w:rPr>
        <w:t xml:space="preserve">it is helpful to </w:t>
      </w:r>
      <w:r w:rsidRPr="001B7EBC">
        <w:rPr>
          <w:rFonts w:ascii="Egyptienne F LT Std" w:hAnsi="Egyptienne F LT Std"/>
          <w:i/>
          <w:color w:val="7F7F7F" w:themeColor="text1" w:themeTint="80"/>
        </w:rPr>
        <w:t xml:space="preserve">provide information about how the processes described above are documented, </w:t>
      </w:r>
      <w:r w:rsidR="001669D7">
        <w:rPr>
          <w:rFonts w:ascii="Egyptienne F LT Std" w:hAnsi="Egyptienne F LT Std"/>
          <w:i/>
          <w:color w:val="7F7F7F" w:themeColor="text1" w:themeTint="80"/>
        </w:rPr>
        <w:t xml:space="preserve">evidence of </w:t>
      </w:r>
      <w:r w:rsidRPr="001B7EBC">
        <w:rPr>
          <w:rFonts w:ascii="Egyptienne F LT Std" w:hAnsi="Egyptienne F LT Std"/>
          <w:i/>
          <w:color w:val="7F7F7F" w:themeColor="text1" w:themeTint="80"/>
        </w:rPr>
        <w:t xml:space="preserve">which will be necessary </w:t>
      </w:r>
      <w:r w:rsidR="001669D7">
        <w:rPr>
          <w:rFonts w:ascii="Egyptienne F LT Std" w:hAnsi="Egyptienne F LT Std"/>
          <w:i/>
          <w:color w:val="7F7F7F" w:themeColor="text1" w:themeTint="80"/>
        </w:rPr>
        <w:t>in</w:t>
      </w:r>
      <w:r w:rsidR="001669D7" w:rsidRPr="001B7EBC">
        <w:rPr>
          <w:rFonts w:ascii="Egyptienne F LT Std" w:hAnsi="Egyptienne F LT Std"/>
          <w:i/>
          <w:color w:val="7F7F7F" w:themeColor="text1" w:themeTint="80"/>
        </w:rPr>
        <w:t xml:space="preserve"> </w:t>
      </w:r>
      <w:r w:rsidRPr="001B7EBC">
        <w:rPr>
          <w:rFonts w:ascii="Egyptienne F LT Std" w:hAnsi="Egyptienne F LT Std"/>
          <w:i/>
          <w:color w:val="7F7F7F" w:themeColor="text1" w:themeTint="80"/>
        </w:rPr>
        <w:t>the ABET review process.</w:t>
      </w:r>
      <w:bookmarkStart w:id="36" w:name="_Toc268163170"/>
    </w:p>
    <w:p w14:paraId="186A3EE1" w14:textId="77777777" w:rsidR="00557540" w:rsidRDefault="00557540" w:rsidP="004F02F4"/>
    <w:p w14:paraId="3D970A8C" w14:textId="77777777" w:rsidR="00557540" w:rsidRDefault="00557540" w:rsidP="004F02F4"/>
    <w:p w14:paraId="44CFE8DB" w14:textId="3EFAFBB4" w:rsidR="00531959" w:rsidRPr="00557540" w:rsidRDefault="003D1860" w:rsidP="004F02F4">
      <w:pPr>
        <w:rPr>
          <w:rFonts w:ascii="Arial" w:hAnsi="Arial" w:cs="Arial"/>
          <w:b/>
          <w:color w:val="E36C0A" w:themeColor="accent6" w:themeShade="BF"/>
          <w:sz w:val="28"/>
          <w:szCs w:val="28"/>
        </w:rPr>
      </w:pPr>
      <w:r w:rsidRPr="00557540">
        <w:rPr>
          <w:rFonts w:ascii="Arial" w:hAnsi="Arial" w:cs="Arial"/>
          <w:b/>
          <w:color w:val="E36C0A" w:themeColor="accent6" w:themeShade="BF"/>
          <w:sz w:val="28"/>
          <w:szCs w:val="28"/>
        </w:rPr>
        <w:lastRenderedPageBreak/>
        <w:t>CRITERION 3. STUDENT OUTCOMES</w:t>
      </w:r>
      <w:bookmarkEnd w:id="36"/>
      <w:r w:rsidRPr="00557540">
        <w:rPr>
          <w:rFonts w:ascii="Arial" w:hAnsi="Arial" w:cs="Arial"/>
          <w:b/>
          <w:color w:val="E36C0A" w:themeColor="accent6" w:themeShade="BF"/>
          <w:sz w:val="28"/>
          <w:szCs w:val="28"/>
        </w:rPr>
        <w:t xml:space="preserve"> </w:t>
      </w:r>
    </w:p>
    <w:p w14:paraId="5EAEAC54"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6E160AE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EADFBF7" w14:textId="77777777" w:rsidR="005B3B9C" w:rsidRPr="000E2340" w:rsidRDefault="005B3B9C" w:rsidP="005B3B9C">
      <w:pPr>
        <w:ind w:left="360"/>
        <w:rPr>
          <w:rFonts w:ascii="Georgia" w:hAnsi="Georgia"/>
        </w:rPr>
      </w:pPr>
    </w:p>
    <w:p w14:paraId="53A812D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71E883D8" w14:textId="21899EFA" w:rsidR="008D682F" w:rsidRPr="001B7EBC" w:rsidRDefault="005B3B9C" w:rsidP="008D682F">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00E90CEA" w:rsidRPr="004D7DD7">
        <w:t>.</w:t>
      </w:r>
      <w:r w:rsidR="00E90CEA">
        <w:t xml:space="preserve"> </w:t>
      </w:r>
      <w:r w:rsidR="008D682F" w:rsidRPr="001B7EBC">
        <w:rPr>
          <w:rFonts w:ascii="Egyptienne F LT Std" w:hAnsi="Egyptienne F LT Std"/>
          <w:i/>
          <w:color w:val="7F7F7F" w:themeColor="text1" w:themeTint="80"/>
        </w:rPr>
        <w:t>Th</w:t>
      </w:r>
      <w:r w:rsidR="004F3FA5">
        <w:rPr>
          <w:rFonts w:ascii="Egyptienne F LT Std" w:hAnsi="Egyptienne F LT Std"/>
          <w:i/>
          <w:color w:val="7F7F7F" w:themeColor="text1" w:themeTint="80"/>
        </w:rPr>
        <w:t>ese</w:t>
      </w:r>
      <w:r w:rsidR="008D682F" w:rsidRPr="001B7EBC">
        <w:rPr>
          <w:rFonts w:ascii="Egyptienne F LT Std" w:hAnsi="Egyptienne F LT Std"/>
          <w:i/>
          <w:color w:val="7F7F7F" w:themeColor="text1" w:themeTint="80"/>
        </w:rPr>
        <w:t xml:space="preserve"> </w:t>
      </w:r>
      <w:r w:rsidR="004F3FA5">
        <w:rPr>
          <w:rFonts w:ascii="Egyptienne F LT Std" w:hAnsi="Egyptienne F LT Std"/>
          <w:i/>
          <w:color w:val="7F7F7F" w:themeColor="text1" w:themeTint="80"/>
        </w:rPr>
        <w:t>are</w:t>
      </w:r>
      <w:r w:rsidR="008D682F" w:rsidRPr="001B7EBC">
        <w:rPr>
          <w:rFonts w:ascii="Egyptienne F LT Std" w:hAnsi="Egyptienne F LT Std"/>
          <w:i/>
          <w:color w:val="7F7F7F" w:themeColor="text1" w:themeTint="80"/>
        </w:rPr>
        <w:t xml:space="preserve"> </w:t>
      </w:r>
      <w:r w:rsidR="004D78EF" w:rsidRPr="001B7EBC">
        <w:rPr>
          <w:rFonts w:ascii="Egyptienne F LT Std" w:hAnsi="Egyptienne F LT Std"/>
          <w:i/>
          <w:color w:val="7F7F7F" w:themeColor="text1" w:themeTint="80"/>
        </w:rPr>
        <w:t>typically listed</w:t>
      </w:r>
      <w:r w:rsidR="004F3FA5">
        <w:rPr>
          <w:rFonts w:ascii="Egyptienne F LT Std" w:hAnsi="Egyptienne F LT Std"/>
          <w:i/>
          <w:color w:val="7F7F7F" w:themeColor="text1" w:themeTint="80"/>
        </w:rPr>
        <w:t xml:space="preserve"> on a</w:t>
      </w:r>
      <w:r w:rsidR="008D682F" w:rsidRPr="001B7EBC">
        <w:rPr>
          <w:rFonts w:ascii="Egyptienne F LT Std" w:hAnsi="Egyptienne F LT Std"/>
          <w:i/>
          <w:color w:val="7F7F7F" w:themeColor="text1" w:themeTint="80"/>
        </w:rPr>
        <w:t xml:space="preserve"> web page </w:t>
      </w:r>
      <w:r w:rsidR="004F3FA5">
        <w:rPr>
          <w:rFonts w:ascii="Egyptienne F LT Std" w:hAnsi="Egyptienne F LT Std"/>
          <w:i/>
          <w:color w:val="7F7F7F" w:themeColor="text1" w:themeTint="80"/>
        </w:rPr>
        <w:t xml:space="preserve">that is </w:t>
      </w:r>
      <w:r w:rsidR="008D682F" w:rsidRPr="001B7EBC">
        <w:rPr>
          <w:rFonts w:ascii="Egyptienne F LT Std" w:hAnsi="Egyptienne F LT Std"/>
          <w:i/>
          <w:color w:val="7F7F7F" w:themeColor="text1" w:themeTint="80"/>
        </w:rPr>
        <w:t xml:space="preserve">clearly linked to the program’s website </w:t>
      </w:r>
      <w:r w:rsidR="004F3FA5">
        <w:rPr>
          <w:rFonts w:ascii="Egyptienne F LT Std" w:hAnsi="Egyptienne F LT Std"/>
          <w:i/>
          <w:color w:val="7F7F7F" w:themeColor="text1" w:themeTint="80"/>
        </w:rPr>
        <w:t xml:space="preserve">or in a publicly accessible publication. </w:t>
      </w:r>
    </w:p>
    <w:p w14:paraId="0016F454" w14:textId="77777777" w:rsidR="005B3B9C" w:rsidRPr="004D7DD7" w:rsidRDefault="005B3B9C" w:rsidP="005B3B9C">
      <w:pPr>
        <w:ind w:left="360"/>
      </w:pPr>
    </w:p>
    <w:p w14:paraId="419EDAC3" w14:textId="77777777" w:rsidR="005B3B9C" w:rsidRPr="004D7DD7" w:rsidRDefault="00C56D9F" w:rsidP="00174D55">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C219D2">
        <w:rPr>
          <w:rFonts w:cs="Arial"/>
        </w:rPr>
        <w:t xml:space="preserve">Requirements for </w:t>
      </w:r>
      <w:r w:rsidR="00174D55">
        <w:rPr>
          <w:rFonts w:cs="Arial"/>
        </w:rPr>
        <w:t>Student Outcomes</w:t>
      </w:r>
    </w:p>
    <w:p w14:paraId="063B3BDC" w14:textId="37A4A115" w:rsidR="00FA2E64" w:rsidRDefault="005B3B9C" w:rsidP="00D75E80">
      <w:pPr>
        <w:ind w:left="360"/>
      </w:pPr>
      <w:r w:rsidRPr="004D7DD7">
        <w:t xml:space="preserve">Describe </w:t>
      </w:r>
      <w:r w:rsidR="00174D55">
        <w:t xml:space="preserve">if the student outcomes used by the program are stated differently than </w:t>
      </w:r>
      <w:r w:rsidR="006C7DC8">
        <w:t>the</w:t>
      </w:r>
      <w:r w:rsidR="00525D0E">
        <w:t xml:space="preserve"> required</w:t>
      </w:r>
      <w:r w:rsidR="006C7DC8">
        <w:t xml:space="preserve"> </w:t>
      </w:r>
      <w:r w:rsidR="001669D7">
        <w:t xml:space="preserve">elements </w:t>
      </w:r>
      <w:r w:rsidR="00174D55">
        <w:t>listed in Criterion 3</w:t>
      </w:r>
      <w:r w:rsidR="00525D0E">
        <w:t xml:space="preserve"> part A or B</w:t>
      </w:r>
      <w:r w:rsidR="006C7DC8">
        <w:t>. If so</w:t>
      </w:r>
      <w:r w:rsidR="00174D55">
        <w:t xml:space="preserve">, provide </w:t>
      </w:r>
      <w:r w:rsidRPr="004D7DD7">
        <w:t xml:space="preserve">the mapping of the program’s student outcomes </w:t>
      </w:r>
      <w:r w:rsidR="00525D0E">
        <w:t>indicating how they address all required</w:t>
      </w:r>
      <w:r w:rsidRPr="004D7DD7">
        <w:t xml:space="preserve"> Criterion 3 </w:t>
      </w:r>
      <w:r w:rsidR="009F41E9">
        <w:t xml:space="preserve">elements </w:t>
      </w:r>
      <w:r w:rsidR="00C75FFF">
        <w:t>one</w:t>
      </w:r>
      <w:r w:rsidR="00D75E80">
        <w:t xml:space="preserve"> </w:t>
      </w:r>
      <w:r w:rsidR="004F3FA5">
        <w:t xml:space="preserve">(1) </w:t>
      </w:r>
      <w:r w:rsidR="00D75E80">
        <w:t xml:space="preserve">through </w:t>
      </w:r>
      <w:r w:rsidR="00C75FFF">
        <w:t>five</w:t>
      </w:r>
      <w:r w:rsidR="004F3FA5">
        <w:t xml:space="preserve"> (5)</w:t>
      </w:r>
      <w:r w:rsidR="00E90CEA">
        <w:t>.</w:t>
      </w:r>
      <w:r w:rsidR="00E90CEA" w:rsidRPr="004D7DD7">
        <w:t xml:space="preserve"> </w:t>
      </w:r>
    </w:p>
    <w:p w14:paraId="1961D249" w14:textId="0DB4673A" w:rsidR="002E2AFB" w:rsidRDefault="002E2AFB" w:rsidP="00D75E80">
      <w:pPr>
        <w:ind w:left="360"/>
      </w:pPr>
    </w:p>
    <w:p w14:paraId="6A4CF26C" w14:textId="77777777" w:rsidR="003D1860" w:rsidRPr="000E2340" w:rsidRDefault="003D1860" w:rsidP="00A51DD3">
      <w:pPr>
        <w:rPr>
          <w:rFonts w:ascii="Georgia" w:hAnsi="Georgia"/>
        </w:rPr>
      </w:pPr>
      <w:r w:rsidRPr="000E2340">
        <w:rPr>
          <w:rFonts w:ascii="Georgia" w:hAnsi="Georgia"/>
        </w:rPr>
        <w:br w:type="page"/>
      </w:r>
    </w:p>
    <w:p w14:paraId="24FCF9F8" w14:textId="234BED7A" w:rsidR="003D1860" w:rsidRPr="005C1EE9" w:rsidRDefault="003D1860" w:rsidP="005C1EE9">
      <w:pPr>
        <w:pStyle w:val="Heading1"/>
      </w:pPr>
      <w:bookmarkStart w:id="37" w:name="_Toc268163171"/>
      <w:r w:rsidRPr="001B7A67">
        <w:lastRenderedPageBreak/>
        <w:t>CRITERION 4. CONTINUOUS</w:t>
      </w:r>
      <w:r w:rsidRPr="005C1EE9">
        <w:t xml:space="preserve"> IMPROVEMENT</w:t>
      </w:r>
      <w:bookmarkEnd w:id="37"/>
    </w:p>
    <w:p w14:paraId="180E65AE" w14:textId="77777777" w:rsidR="005961B7" w:rsidRPr="000E2340" w:rsidRDefault="005961B7" w:rsidP="00C67369">
      <w:pPr>
        <w:rPr>
          <w:rFonts w:ascii="Georgia" w:hAnsi="Georgia"/>
        </w:rPr>
      </w:pPr>
    </w:p>
    <w:p w14:paraId="68FBD44B" w14:textId="77777777" w:rsidR="0099087F" w:rsidRDefault="0099087F" w:rsidP="0099087F">
      <w:pPr>
        <w:rPr>
          <w:sz w:val="22"/>
          <w:szCs w:val="22"/>
        </w:rPr>
      </w:pPr>
    </w:p>
    <w:p w14:paraId="200C1E3C" w14:textId="1EC77011" w:rsidR="0099087F" w:rsidRPr="004D7DD7" w:rsidRDefault="00525D0E" w:rsidP="0099087F">
      <w:r>
        <w:t>S</w:t>
      </w:r>
      <w:r w:rsidR="0099087F" w:rsidRPr="004D7DD7">
        <w:t>ummarize</w:t>
      </w:r>
      <w:r>
        <w:t xml:space="preserve"> the program’s</w:t>
      </w:r>
      <w:r w:rsidR="0099087F" w:rsidRPr="004D7DD7">
        <w:t xml:space="preserve"> processes for regularly assessing and evaluating the extent to which the student outcomes are being attained and</w:t>
      </w:r>
      <w:r w:rsidR="0099087F">
        <w:t xml:space="preserve"> how</w:t>
      </w:r>
      <w:r w:rsidR="0099087F" w:rsidRPr="004D7DD7">
        <w:t xml:space="preserve"> those results </w:t>
      </w:r>
      <w:r w:rsidR="0099087F">
        <w:t>are used as input for the program’s continuous improvement actions</w:t>
      </w:r>
      <w:r w:rsidR="0099087F" w:rsidRPr="004D7DD7">
        <w:t xml:space="preserve">. </w:t>
      </w:r>
      <w:r w:rsidR="004F3FA5">
        <w:t>The terms assessment and evaluation have specific definitions, and those definitions can be found</w:t>
      </w:r>
      <w:r w:rsidR="003E50B1">
        <w:t xml:space="preserve"> in the latest accreditation criteria documentation.  </w:t>
      </w:r>
    </w:p>
    <w:p w14:paraId="513A1B8C" w14:textId="77777777" w:rsidR="0099087F" w:rsidRPr="004D7DD7" w:rsidRDefault="0099087F" w:rsidP="0099087F"/>
    <w:p w14:paraId="3D3F9B28" w14:textId="234DD224" w:rsidR="0099087F" w:rsidRPr="004D7DD7" w:rsidRDefault="0099087F" w:rsidP="0099087F">
      <w:r>
        <w:t>T</w:t>
      </w:r>
      <w:r w:rsidRPr="004D7DD7">
        <w:t xml:space="preserve">he program </w:t>
      </w:r>
      <w:r>
        <w:t xml:space="preserve">may </w:t>
      </w:r>
      <w:r w:rsidRPr="004D7DD7">
        <w:t xml:space="preserve">report its processes as it </w:t>
      </w:r>
      <w:r w:rsidR="006939ED" w:rsidRPr="004D7DD7">
        <w:t>chooses but</w:t>
      </w:r>
      <w:r>
        <w:t xml:space="preserve"> must include the information requested in sections </w:t>
      </w:r>
      <w:r w:rsidR="005875F0">
        <w:t>A – F</w:t>
      </w:r>
      <w:r>
        <w:t>.  Alternatively, if the program has a well-established document that program faculty and staff regularly refer to for guidance in their regular continuous improvement processes and activities, and the document provides the information outlined in the below guide, that document could be provided in the appendix.</w:t>
      </w:r>
      <w:r w:rsidR="005875F0">
        <w:t xml:space="preserve"> </w:t>
      </w:r>
    </w:p>
    <w:p w14:paraId="4C302A71" w14:textId="77777777" w:rsidR="0099087F" w:rsidRPr="004D7DD7" w:rsidRDefault="0099087F" w:rsidP="0099087F"/>
    <w:p w14:paraId="6ED913E1" w14:textId="77777777" w:rsidR="0099087F" w:rsidRPr="00C763A4" w:rsidRDefault="0099087F" w:rsidP="0099087F">
      <w:pPr>
        <w:pStyle w:val="Heading2"/>
        <w:rPr>
          <w:rFonts w:cs="Arial"/>
        </w:rPr>
      </w:pPr>
      <w:r w:rsidRPr="00C763A4">
        <w:rPr>
          <w:rFonts w:cs="Arial"/>
        </w:rPr>
        <w:t>A. Documentation of Processes</w:t>
      </w:r>
    </w:p>
    <w:p w14:paraId="18DC8EFC" w14:textId="3AFA7408" w:rsidR="0099087F" w:rsidRPr="001B7EBC" w:rsidRDefault="0099087F" w:rsidP="0099087F">
      <w:pPr>
        <w:ind w:left="360"/>
        <w:rPr>
          <w:i/>
          <w:color w:val="7F7F7F" w:themeColor="text1" w:themeTint="80"/>
        </w:rPr>
      </w:pPr>
      <w:r w:rsidRPr="004D7DD7">
        <w:t xml:space="preserve">Provide </w:t>
      </w:r>
      <w:r w:rsidR="005B4106">
        <w:t xml:space="preserve">an overview of </w:t>
      </w:r>
      <w:r>
        <w:t xml:space="preserve">the documented process for assessing and evaluating student outcome attainment and how the results of the evaluation process are systematically utilized to generate program continuous improvement actions. </w:t>
      </w:r>
      <w:r w:rsidRPr="004D7DD7">
        <w:t>(</w:t>
      </w:r>
      <w:r>
        <w:t>D</w:t>
      </w:r>
      <w:r w:rsidR="005B4106">
        <w:t>etailed d</w:t>
      </w:r>
      <w:r w:rsidRPr="004D7DD7">
        <w:t>ocumentation of processes</w:t>
      </w:r>
      <w:r>
        <w:t xml:space="preserve"> may be included as an appendix.)</w:t>
      </w:r>
      <w:r w:rsidRPr="004D7DD7">
        <w:t xml:space="preserve"> In the sections below, briefly summarize key elements of that process.</w:t>
      </w:r>
      <w:r>
        <w:t xml:space="preserve"> Include responsibilities and timetables in the documented process.</w:t>
      </w:r>
    </w:p>
    <w:p w14:paraId="606610EB" w14:textId="77777777" w:rsidR="0099087F" w:rsidRPr="001B7EBC" w:rsidRDefault="0099087F" w:rsidP="0099087F">
      <w:pPr>
        <w:ind w:left="360"/>
        <w:rPr>
          <w:i/>
          <w:color w:val="7F7F7F" w:themeColor="text1" w:themeTint="80"/>
        </w:rPr>
      </w:pPr>
    </w:p>
    <w:p w14:paraId="46A3EA20" w14:textId="758054BF" w:rsidR="0099087F" w:rsidRPr="00C763A4" w:rsidRDefault="0099087F" w:rsidP="0099087F">
      <w:pPr>
        <w:pStyle w:val="Heading2"/>
        <w:ind w:left="0" w:firstLine="0"/>
        <w:rPr>
          <w:rFonts w:cs="Arial"/>
        </w:rPr>
      </w:pPr>
      <w:r w:rsidRPr="00C763A4">
        <w:rPr>
          <w:rFonts w:cs="Arial"/>
        </w:rPr>
        <w:t xml:space="preserve">B. </w:t>
      </w:r>
      <w:r w:rsidR="00521443">
        <w:rPr>
          <w:rFonts w:cs="Arial"/>
        </w:rPr>
        <w:t xml:space="preserve">Student Outcome </w:t>
      </w:r>
      <w:r w:rsidRPr="00C763A4">
        <w:rPr>
          <w:rFonts w:cs="Arial"/>
        </w:rPr>
        <w:t xml:space="preserve">Assessment and Methods </w:t>
      </w:r>
    </w:p>
    <w:p w14:paraId="1959B6E7" w14:textId="5DC71C6C" w:rsidR="0099087F" w:rsidRPr="004D7DD7" w:rsidRDefault="0099087F" w:rsidP="0099087F">
      <w:pPr>
        <w:ind w:left="360"/>
      </w:pPr>
      <w:r w:rsidRPr="004D7DD7">
        <w:t>List the metric(s), measure(s</w:t>
      </w:r>
      <w:proofErr w:type="gramStart"/>
      <w:r w:rsidRPr="004D7DD7">
        <w:t>)</w:t>
      </w:r>
      <w:proofErr w:type="gramEnd"/>
      <w:r w:rsidRPr="004D7DD7">
        <w:t xml:space="preserve"> or </w:t>
      </w:r>
      <w:r>
        <w:t xml:space="preserve">performance </w:t>
      </w:r>
      <w:r w:rsidRPr="004D7DD7">
        <w:t>indicator(s)</w:t>
      </w:r>
      <w:r>
        <w:t xml:space="preserve"> (PI)</w:t>
      </w:r>
      <w:r w:rsidRPr="004D7DD7">
        <w:t xml:space="preserve"> used for </w:t>
      </w:r>
      <w:r>
        <w:t xml:space="preserve">the assessment of </w:t>
      </w:r>
      <w:r w:rsidRPr="004D7DD7">
        <w:t xml:space="preserve">each student outcome. </w:t>
      </w:r>
      <w:r>
        <w:t xml:space="preserve"> A </w:t>
      </w:r>
      <w:r w:rsidRPr="00176301">
        <w:t xml:space="preserve">PI identifies the </w:t>
      </w:r>
      <w:r w:rsidRPr="00176301">
        <w:rPr>
          <w:i/>
        </w:rPr>
        <w:t>measurable</w:t>
      </w:r>
      <w:r w:rsidRPr="00176301">
        <w:t xml:space="preserve"> student performance/activity used to assess student attainment of the student outcome</w:t>
      </w:r>
      <w:r>
        <w:t>.</w:t>
      </w:r>
      <w:r w:rsidRPr="00176301">
        <w:t xml:space="preserve"> </w:t>
      </w:r>
      <w:r w:rsidRPr="004D7DD7">
        <w:t xml:space="preserve">Describe the process for collecting data or making assessments for each </w:t>
      </w:r>
      <w:r>
        <w:t xml:space="preserve">student outcome </w:t>
      </w:r>
      <w:r w:rsidRPr="004D7DD7">
        <w:t>(</w:t>
      </w:r>
      <w:r>
        <w:t>t</w:t>
      </w:r>
      <w:r w:rsidRPr="004D7DD7">
        <w:t xml:space="preserve">abular format </w:t>
      </w:r>
      <w:r>
        <w:t>recommended</w:t>
      </w:r>
      <w:r w:rsidRPr="004D7DD7">
        <w:t>)</w:t>
      </w:r>
      <w:r>
        <w:t>.</w:t>
      </w:r>
      <w:r w:rsidRPr="004D7DD7">
        <w:t xml:space="preserve"> </w:t>
      </w:r>
      <w:r>
        <w:t>Include e</w:t>
      </w:r>
      <w:r w:rsidRPr="004D7DD7">
        <w:t xml:space="preserve">xamples of assessment instruments in the </w:t>
      </w:r>
      <w:r>
        <w:t>r</w:t>
      </w:r>
      <w:r w:rsidRPr="004D7DD7">
        <w:t>eport</w:t>
      </w:r>
      <w:r w:rsidR="005B4106">
        <w:t>, e.g., rubrics in an appendix</w:t>
      </w:r>
      <w:r w:rsidRPr="004D7DD7">
        <w:t>.</w:t>
      </w:r>
      <w:r>
        <w:t xml:space="preserve">  Present information for each student outcome individually (</w:t>
      </w:r>
      <w:proofErr w:type="gramStart"/>
      <w:r>
        <w:t>e.g.</w:t>
      </w:r>
      <w:proofErr w:type="gramEnd"/>
      <w:r>
        <w:t xml:space="preserve"> use a separate table, chart or paragraph, for each student outcome.)  It is </w:t>
      </w:r>
      <w:r w:rsidR="005B4106">
        <w:t>expected that there will be</w:t>
      </w:r>
      <w:r>
        <w:t xml:space="preserve"> multiple assessment measures for each student outcome or to </w:t>
      </w:r>
      <w:r w:rsidR="005B4106">
        <w:t>assess</w:t>
      </w:r>
      <w:r>
        <w:t xml:space="preserve"> a student outcome </w:t>
      </w:r>
      <w:r w:rsidR="005B4106">
        <w:t>using</w:t>
      </w:r>
      <w:r>
        <w:t xml:space="preserve"> several performance indicators, e.g., written communication assessed in one assignment and verbal communication in another.  </w:t>
      </w:r>
    </w:p>
    <w:p w14:paraId="21CA7743" w14:textId="77777777" w:rsidR="0099087F" w:rsidRPr="000E2340" w:rsidRDefault="0099087F" w:rsidP="0099087F">
      <w:pPr>
        <w:ind w:left="360"/>
        <w:rPr>
          <w:rFonts w:ascii="Georgia" w:hAnsi="Georgia"/>
        </w:rPr>
      </w:pPr>
    </w:p>
    <w:p w14:paraId="6F4E19C8" w14:textId="77777777" w:rsidR="0099087F" w:rsidRPr="00C763A4" w:rsidRDefault="0099087F" w:rsidP="0099087F">
      <w:pPr>
        <w:pStyle w:val="Heading2"/>
        <w:ind w:left="0" w:firstLine="0"/>
        <w:rPr>
          <w:rFonts w:cs="Arial"/>
        </w:rPr>
      </w:pPr>
      <w:r w:rsidRPr="00C763A4">
        <w:rPr>
          <w:rFonts w:cs="Arial"/>
        </w:rPr>
        <w:t>C. Assessment Schedule and Frequency</w:t>
      </w:r>
    </w:p>
    <w:p w14:paraId="224002B2" w14:textId="7109B2FD" w:rsidR="0099087F" w:rsidRDefault="0099087F" w:rsidP="0099087F">
      <w:pPr>
        <w:ind w:left="360"/>
      </w:pPr>
      <w:r w:rsidRPr="004D7DD7">
        <w:t>Present the schedule and frequency for each type of assessment as well as points of accountability (</w:t>
      </w:r>
      <w:r>
        <w:t>t</w:t>
      </w:r>
      <w:r w:rsidRPr="004D7DD7">
        <w:t xml:space="preserve">abular format is </w:t>
      </w:r>
      <w:r>
        <w:t>recommended)</w:t>
      </w:r>
      <w:r w:rsidRPr="00167267">
        <w:rPr>
          <w:iCs/>
          <w:color w:val="7F7F7F" w:themeColor="text1" w:themeTint="80"/>
        </w:rPr>
        <w:t>. If student outcomes will be assessed in different years, provide an overview of this via a simple table (student outcome versus year of assessment).</w:t>
      </w:r>
      <w:r>
        <w:rPr>
          <w:iCs/>
          <w:color w:val="7F7F7F" w:themeColor="text1" w:themeTint="80"/>
        </w:rPr>
        <w:t xml:space="preserve"> </w:t>
      </w:r>
    </w:p>
    <w:p w14:paraId="0CB43604" w14:textId="64D06F77" w:rsidR="0099087F" w:rsidRDefault="0099087F" w:rsidP="0099087F">
      <w:pPr>
        <w:ind w:left="360"/>
      </w:pPr>
    </w:p>
    <w:p w14:paraId="2B5110FB" w14:textId="60054479" w:rsidR="00F70B7A" w:rsidRDefault="00F70B7A" w:rsidP="0099087F">
      <w:pPr>
        <w:ind w:left="360"/>
      </w:pPr>
    </w:p>
    <w:p w14:paraId="4520C740" w14:textId="77777777" w:rsidR="00F70B7A" w:rsidRDefault="00F70B7A" w:rsidP="0099087F">
      <w:pPr>
        <w:ind w:left="360"/>
      </w:pPr>
    </w:p>
    <w:p w14:paraId="7888F8A3" w14:textId="77777777" w:rsidR="0099087F" w:rsidRDefault="0099087F" w:rsidP="0099087F">
      <w:pPr>
        <w:ind w:left="360"/>
      </w:pPr>
    </w:p>
    <w:p w14:paraId="39B78678" w14:textId="77777777" w:rsidR="0099087F" w:rsidRPr="00C763A4" w:rsidRDefault="0099087F" w:rsidP="0099087F">
      <w:pPr>
        <w:pStyle w:val="ListParagraph"/>
        <w:ind w:left="0"/>
        <w:rPr>
          <w:rFonts w:ascii="Arial" w:hAnsi="Arial" w:cs="Arial"/>
          <w:b/>
          <w:sz w:val="28"/>
          <w:szCs w:val="28"/>
        </w:rPr>
      </w:pPr>
      <w:r w:rsidRPr="00C763A4">
        <w:rPr>
          <w:rFonts w:ascii="Arial" w:hAnsi="Arial" w:cs="Arial"/>
          <w:b/>
          <w:sz w:val="28"/>
          <w:szCs w:val="28"/>
        </w:rPr>
        <w:lastRenderedPageBreak/>
        <w:t>D. Evaluation</w:t>
      </w:r>
    </w:p>
    <w:p w14:paraId="50AE69CE" w14:textId="6B99079D" w:rsidR="0099087F" w:rsidRDefault="0099087F" w:rsidP="0099087F">
      <w:pPr>
        <w:pStyle w:val="ListParagraph"/>
        <w:ind w:left="360"/>
      </w:pPr>
      <w:r w:rsidRPr="004D7DD7">
        <w:t xml:space="preserve">Present the evaluation schedule, points of accountability, and expected level of attainment </w:t>
      </w:r>
      <w:r>
        <w:t xml:space="preserve">(if used) </w:t>
      </w:r>
      <w:r w:rsidRPr="004D7DD7">
        <w:t xml:space="preserve">for each student outcome. Provide summaries of </w:t>
      </w:r>
      <w:r w:rsidR="003E50B1">
        <w:t xml:space="preserve">data collected and evaluation results </w:t>
      </w:r>
      <w:r>
        <w:t>for recent assessment and evaluation cycles for each student outcome,</w:t>
      </w:r>
      <w:r w:rsidRPr="004D7DD7">
        <w:t xml:space="preserve"> illustrating current attainment of each student outcome and trends in attainment over time (</w:t>
      </w:r>
      <w:r>
        <w:t>t</w:t>
      </w:r>
      <w:r w:rsidRPr="004D7DD7">
        <w:t xml:space="preserve">abular </w:t>
      </w:r>
      <w:r>
        <w:t xml:space="preserve">or graphical </w:t>
      </w:r>
      <w:r w:rsidRPr="004D7DD7">
        <w:t xml:space="preserve">presentation is </w:t>
      </w:r>
      <w:r>
        <w:t>recommended.</w:t>
      </w:r>
      <w:r w:rsidRPr="004D7DD7">
        <w:t xml:space="preserve">) Describe how </w:t>
      </w:r>
      <w:r w:rsidR="005378A7">
        <w:t xml:space="preserve">evaluation </w:t>
      </w:r>
      <w:r w:rsidRPr="004D7DD7">
        <w:t>results are communicated</w:t>
      </w:r>
      <w:r>
        <w:t xml:space="preserve"> and</w:t>
      </w:r>
      <w:r w:rsidRPr="004D7DD7">
        <w:t xml:space="preserve"> </w:t>
      </w:r>
      <w:proofErr w:type="gramStart"/>
      <w:r>
        <w:t>documented,</w:t>
      </w:r>
      <w:r w:rsidRPr="004D7DD7">
        <w:t xml:space="preserve"> and</w:t>
      </w:r>
      <w:proofErr w:type="gramEnd"/>
      <w:r w:rsidRPr="004D7DD7">
        <w:t xml:space="preserve"> provide one or more examples </w:t>
      </w:r>
      <w:r w:rsidR="003E50B1">
        <w:t xml:space="preserve">of these communicated evaluations </w:t>
      </w:r>
      <w:r w:rsidRPr="004D7DD7">
        <w:t xml:space="preserve">in </w:t>
      </w:r>
      <w:r>
        <w:t>the report</w:t>
      </w:r>
      <w:r w:rsidRPr="004D7DD7">
        <w:t>.</w:t>
      </w:r>
      <w:r w:rsidRPr="00167267">
        <w:t>  </w:t>
      </w:r>
      <w:r>
        <w:t>(Note that e</w:t>
      </w:r>
      <w:r w:rsidRPr="00167267">
        <w:t>xcessive averaging of data can negatively impact the evaluation process, e.g., “averaging the averages.”</w:t>
      </w:r>
      <w:r>
        <w:t>)</w:t>
      </w:r>
    </w:p>
    <w:p w14:paraId="4E1DF73A" w14:textId="77777777" w:rsidR="0099087F" w:rsidRDefault="0099087F" w:rsidP="0099087F">
      <w:pPr>
        <w:pStyle w:val="ListParagraph"/>
        <w:ind w:left="360"/>
      </w:pPr>
    </w:p>
    <w:p w14:paraId="6EA23B6B" w14:textId="77777777" w:rsidR="0099087F" w:rsidRDefault="0099087F" w:rsidP="0099087F">
      <w:pPr>
        <w:pStyle w:val="ListParagraph"/>
        <w:ind w:left="360"/>
      </w:pPr>
    </w:p>
    <w:p w14:paraId="60CE5F6C" w14:textId="77777777" w:rsidR="0099087F" w:rsidRPr="002D02AB" w:rsidRDefault="0099087F" w:rsidP="0099087F">
      <w:pPr>
        <w:pStyle w:val="ListParagraph"/>
        <w:ind w:left="0"/>
        <w:rPr>
          <w:rFonts w:ascii="Arial" w:hAnsi="Arial" w:cs="Arial"/>
          <w:b/>
          <w:sz w:val="28"/>
          <w:szCs w:val="28"/>
        </w:rPr>
      </w:pPr>
      <w:r>
        <w:rPr>
          <w:rFonts w:ascii="Arial" w:hAnsi="Arial" w:cs="Arial"/>
          <w:b/>
          <w:sz w:val="28"/>
          <w:szCs w:val="28"/>
        </w:rPr>
        <w:t xml:space="preserve">E. </w:t>
      </w:r>
      <w:r w:rsidRPr="002D02AB">
        <w:rPr>
          <w:rFonts w:ascii="Arial" w:hAnsi="Arial" w:cs="Arial"/>
          <w:b/>
          <w:sz w:val="28"/>
          <w:szCs w:val="28"/>
        </w:rPr>
        <w:t>Using Results</w:t>
      </w:r>
      <w:r>
        <w:rPr>
          <w:rFonts w:ascii="Arial" w:hAnsi="Arial" w:cs="Arial"/>
          <w:b/>
          <w:sz w:val="28"/>
          <w:szCs w:val="28"/>
        </w:rPr>
        <w:t xml:space="preserve"> of Assessment and Evaluation</w:t>
      </w:r>
      <w:r w:rsidRPr="002D02AB">
        <w:rPr>
          <w:rFonts w:ascii="Arial" w:hAnsi="Arial" w:cs="Arial"/>
          <w:b/>
          <w:sz w:val="28"/>
          <w:szCs w:val="28"/>
        </w:rPr>
        <w:t xml:space="preserve"> for Continuous Improvement</w:t>
      </w:r>
      <w:r>
        <w:rPr>
          <w:rFonts w:ascii="Arial" w:hAnsi="Arial" w:cs="Arial"/>
          <w:b/>
          <w:sz w:val="28"/>
          <w:szCs w:val="28"/>
        </w:rPr>
        <w:t xml:space="preserve"> Actions</w:t>
      </w:r>
    </w:p>
    <w:p w14:paraId="682F8D45" w14:textId="4CF99241" w:rsidR="0099087F" w:rsidRPr="006643AA" w:rsidRDefault="0099087F" w:rsidP="0099087F">
      <w:pPr>
        <w:pStyle w:val="ListParagraph"/>
        <w:ind w:left="360"/>
      </w:pPr>
      <w:r w:rsidRPr="006643AA">
        <w:t xml:space="preserve">Describe how the results of </w:t>
      </w:r>
      <w:r>
        <w:t>assessment and</w:t>
      </w:r>
      <w:r w:rsidRPr="006643AA">
        <w:t xml:space="preserve"> evaluation </w:t>
      </w:r>
      <w:r>
        <w:t xml:space="preserve">of the attainment of student outcomes </w:t>
      </w:r>
      <w:r w:rsidRPr="006643AA">
        <w:t>(</w:t>
      </w:r>
      <w:r>
        <w:t>from sections C and</w:t>
      </w:r>
      <w:r w:rsidRPr="006643AA">
        <w:t xml:space="preserve"> D above) </w:t>
      </w:r>
      <w:r>
        <w:t xml:space="preserve">are systematically used as input for the program’s </w:t>
      </w:r>
      <w:r w:rsidRPr="006643AA">
        <w:t>continuous improvement</w:t>
      </w:r>
      <w:r>
        <w:t xml:space="preserve"> actions.</w:t>
      </w:r>
      <w:r w:rsidRPr="006643AA">
        <w:t xml:space="preserve"> Present points of accountability, schedule, and frequency. Summarize </w:t>
      </w:r>
      <w:r>
        <w:t xml:space="preserve">and provide evidence of </w:t>
      </w:r>
      <w:r w:rsidRPr="006643AA">
        <w:t>deliberations, decisions</w:t>
      </w:r>
      <w:r>
        <w:t>,</w:t>
      </w:r>
      <w:r w:rsidRPr="006643AA">
        <w:t xml:space="preserve"> and actions which have been implemented because of the evaluation</w:t>
      </w:r>
      <w:r>
        <w:t xml:space="preserve"> of student attainment of the student outcomes. </w:t>
      </w:r>
      <w:r w:rsidRPr="006643AA">
        <w:t xml:space="preserve">Evidence might include evaluation reports, agendas, </w:t>
      </w:r>
      <w:r>
        <w:t xml:space="preserve">faculty meeting </w:t>
      </w:r>
      <w:r w:rsidRPr="006643AA">
        <w:t>minutes,</w:t>
      </w:r>
      <w:r>
        <w:t xml:space="preserve"> or</w:t>
      </w:r>
      <w:r w:rsidRPr="006643AA">
        <w:t xml:space="preserve"> memos</w:t>
      </w:r>
      <w:r>
        <w:t>.</w:t>
      </w:r>
      <w:r w:rsidRPr="006643AA">
        <w:t xml:space="preserve"> </w:t>
      </w:r>
      <w:r>
        <w:t>(</w:t>
      </w:r>
      <w:r w:rsidRPr="00A33D15">
        <w:t xml:space="preserve">Note </w:t>
      </w:r>
      <w:r>
        <w:t xml:space="preserve">that </w:t>
      </w:r>
      <w:r w:rsidRPr="00A33D15">
        <w:t xml:space="preserve">it is not expected or required that each student outcome be subject to continuous improvement action </w:t>
      </w:r>
      <w:r w:rsidR="007D4B76">
        <w:t xml:space="preserve">after </w:t>
      </w:r>
      <w:r w:rsidRPr="00A33D15">
        <w:t>each assessment and evaluation cycle.</w:t>
      </w:r>
      <w:r>
        <w:t>)</w:t>
      </w:r>
    </w:p>
    <w:p w14:paraId="034B8482" w14:textId="77777777" w:rsidR="0099087F" w:rsidRDefault="0099087F" w:rsidP="0099087F">
      <w:pPr>
        <w:ind w:left="360"/>
      </w:pPr>
    </w:p>
    <w:p w14:paraId="03272D0C" w14:textId="77777777" w:rsidR="0099087F" w:rsidRDefault="0099087F" w:rsidP="0099087F">
      <w:pPr>
        <w:rPr>
          <w:rFonts w:ascii="Georgia" w:hAnsi="Georgia"/>
        </w:rPr>
      </w:pPr>
    </w:p>
    <w:p w14:paraId="10F7D339" w14:textId="77777777" w:rsidR="0099087F" w:rsidRDefault="0099087F" w:rsidP="0099087F">
      <w:pPr>
        <w:rPr>
          <w:rFonts w:ascii="Arial" w:hAnsi="Arial" w:cs="Arial"/>
          <w:b/>
          <w:sz w:val="28"/>
          <w:szCs w:val="28"/>
        </w:rPr>
      </w:pPr>
      <w:r>
        <w:rPr>
          <w:rFonts w:ascii="Arial" w:hAnsi="Arial" w:cs="Arial"/>
          <w:b/>
          <w:sz w:val="28"/>
          <w:szCs w:val="28"/>
        </w:rPr>
        <w:t xml:space="preserve">F. </w:t>
      </w:r>
      <w:r w:rsidRPr="002D02AB">
        <w:rPr>
          <w:rFonts w:ascii="Arial" w:hAnsi="Arial" w:cs="Arial"/>
          <w:b/>
          <w:sz w:val="28"/>
          <w:szCs w:val="28"/>
        </w:rPr>
        <w:t xml:space="preserve">Using </w:t>
      </w:r>
      <w:r>
        <w:rPr>
          <w:rFonts w:ascii="Arial" w:hAnsi="Arial" w:cs="Arial"/>
          <w:b/>
          <w:sz w:val="28"/>
          <w:szCs w:val="28"/>
        </w:rPr>
        <w:t>Other Input</w:t>
      </w:r>
      <w:r w:rsidRPr="002D02AB">
        <w:rPr>
          <w:rFonts w:ascii="Arial" w:hAnsi="Arial" w:cs="Arial"/>
          <w:b/>
          <w:sz w:val="28"/>
          <w:szCs w:val="28"/>
        </w:rPr>
        <w:t xml:space="preserve"> for Continuous Improvement</w:t>
      </w:r>
    </w:p>
    <w:p w14:paraId="0E6EDC1D" w14:textId="77777777" w:rsidR="0099087F" w:rsidRPr="006643AA" w:rsidRDefault="0099087F" w:rsidP="0099087F">
      <w:pPr>
        <w:pStyle w:val="ListParagraph"/>
        <w:ind w:left="360"/>
      </w:pPr>
      <w:r>
        <w:t>If other input is also used for continuous improvement of the program, describe it here.</w:t>
      </w:r>
      <w:r w:rsidRPr="006643AA">
        <w:t xml:space="preserve"> </w:t>
      </w:r>
    </w:p>
    <w:p w14:paraId="4DFF0F68" w14:textId="77777777" w:rsidR="0099087F" w:rsidRDefault="0099087F" w:rsidP="0099087F">
      <w:pPr>
        <w:pStyle w:val="ListParagraph"/>
        <w:ind w:left="360"/>
      </w:pPr>
    </w:p>
    <w:p w14:paraId="4CFEEC61" w14:textId="77777777" w:rsidR="0099087F" w:rsidRDefault="0099087F" w:rsidP="0099087F">
      <w:pPr>
        <w:ind w:left="360"/>
      </w:pPr>
    </w:p>
    <w:p w14:paraId="6ABF2691" w14:textId="77777777" w:rsidR="0099087F" w:rsidRDefault="0099087F" w:rsidP="0099087F">
      <w:pPr>
        <w:ind w:left="360"/>
        <w:sectPr w:rsidR="0099087F" w:rsidSect="002967C9">
          <w:footerReference w:type="default" r:id="rId18"/>
          <w:type w:val="continuous"/>
          <w:pgSz w:w="12240" w:h="15840"/>
          <w:pgMar w:top="1440" w:right="1440" w:bottom="1440" w:left="1440" w:header="720" w:footer="720" w:gutter="0"/>
          <w:cols w:space="720"/>
          <w:titlePg/>
          <w:docGrid w:linePitch="360"/>
        </w:sectPr>
      </w:pPr>
    </w:p>
    <w:p w14:paraId="42378701" w14:textId="77777777" w:rsidR="0099087F" w:rsidRPr="00A33D15" w:rsidRDefault="0099087F" w:rsidP="0099087F">
      <w:pPr>
        <w:ind w:left="360"/>
        <w:rPr>
          <w:i/>
          <w:color w:val="7F7F7F" w:themeColor="text1" w:themeTint="80"/>
        </w:rPr>
      </w:pPr>
      <w:r w:rsidRPr="00A33D15">
        <w:rPr>
          <w:i/>
          <w:color w:val="7F7F7F" w:themeColor="text1" w:themeTint="80"/>
        </w:rPr>
        <w:lastRenderedPageBreak/>
        <w:t xml:space="preserve">The following table is an example of one way to provide information requested above. </w:t>
      </w:r>
      <w:r w:rsidRPr="00A33D15">
        <w:rPr>
          <w:b/>
          <w:i/>
          <w:color w:val="7F7F7F" w:themeColor="text1" w:themeTint="80"/>
        </w:rPr>
        <w:t xml:space="preserve">IT IS NOT REQUIRED TO USE THIS TYPE OF TABLE.   </w:t>
      </w:r>
      <w:r w:rsidRPr="00A33D15">
        <w:rPr>
          <w:i/>
          <w:color w:val="7F7F7F" w:themeColor="text1" w:themeTint="80"/>
        </w:rPr>
        <w:t>The program may choose to use or adapt this sample table.  Note that all elements in the sample table below are not required but are provided to assist the program for their continuous improvement processes.</w:t>
      </w:r>
    </w:p>
    <w:p w14:paraId="674314A4" w14:textId="77777777" w:rsidR="0099087F" w:rsidRDefault="0099087F" w:rsidP="0099087F">
      <w:pPr>
        <w:ind w:left="360"/>
        <w:rPr>
          <w:i/>
          <w:color w:val="7F7F7F" w:themeColor="text1" w:themeTint="80"/>
        </w:rPr>
      </w:pPr>
    </w:p>
    <w:p w14:paraId="137BCB45" w14:textId="12D9D5E5" w:rsidR="0099087F" w:rsidRDefault="0099087F" w:rsidP="0099087F">
      <w:pPr>
        <w:ind w:left="360"/>
        <w:rPr>
          <w:i/>
          <w:color w:val="7F7F7F" w:themeColor="text1" w:themeTint="80"/>
        </w:rPr>
      </w:pPr>
      <w:r>
        <w:rPr>
          <w:i/>
          <w:color w:val="7F7F7F" w:themeColor="text1" w:themeTint="80"/>
        </w:rPr>
        <w:t>Using o</w:t>
      </w:r>
      <w:r w:rsidRPr="001B7EBC">
        <w:rPr>
          <w:i/>
          <w:color w:val="7F7F7F" w:themeColor="text1" w:themeTint="80"/>
        </w:rPr>
        <w:t>ne table per outcome</w:t>
      </w:r>
      <w:r>
        <w:rPr>
          <w:i/>
          <w:color w:val="7F7F7F" w:themeColor="text1" w:themeTint="80"/>
        </w:rPr>
        <w:t xml:space="preserve"> organizes the information </w:t>
      </w:r>
      <w:r w:rsidRPr="001B7EBC">
        <w:rPr>
          <w:i/>
          <w:color w:val="7F7F7F" w:themeColor="text1" w:themeTint="80"/>
        </w:rPr>
        <w:t>requested</w:t>
      </w:r>
      <w:r>
        <w:rPr>
          <w:i/>
          <w:color w:val="7F7F7F" w:themeColor="text1" w:themeTint="80"/>
        </w:rPr>
        <w:t xml:space="preserve"> above by student outcome. However, the various elements of the table could be used as desired by the program. Note any information included in the table below does not have to be duplicated in another part of the Criterion 4 section of the Self</w:t>
      </w:r>
      <w:r w:rsidR="006939ED">
        <w:rPr>
          <w:i/>
          <w:color w:val="7F7F7F" w:themeColor="text1" w:themeTint="80"/>
        </w:rPr>
        <w:t>-</w:t>
      </w:r>
      <w:r>
        <w:rPr>
          <w:i/>
          <w:color w:val="7F7F7F" w:themeColor="text1" w:themeTint="80"/>
        </w:rPr>
        <w:t xml:space="preserve">Study Report, but appropriate referencing would help the program evaluator. </w:t>
      </w:r>
    </w:p>
    <w:p w14:paraId="0F31DAEE" w14:textId="77777777" w:rsidR="0099087F" w:rsidRDefault="0099087F" w:rsidP="0099087F">
      <w:pPr>
        <w:ind w:left="360"/>
        <w:rPr>
          <w:i/>
          <w:color w:val="7F7F7F" w:themeColor="text1" w:themeTint="80"/>
        </w:rPr>
      </w:pPr>
    </w:p>
    <w:p w14:paraId="06A88D2B" w14:textId="77777777" w:rsidR="0099087F" w:rsidRPr="009E62B1" w:rsidRDefault="0099087F" w:rsidP="0099087F">
      <w:pPr>
        <w:ind w:left="360"/>
        <w:rPr>
          <w:rFonts w:ascii="Georgia" w:hAnsi="Georgia"/>
        </w:rPr>
      </w:pPr>
    </w:p>
    <w:p w14:paraId="0B3C60A6" w14:textId="77777777" w:rsidR="0099087F" w:rsidRDefault="0099087F" w:rsidP="0099087F">
      <w:pPr>
        <w:rPr>
          <w:rFonts w:ascii="Egyptienne F LT Std" w:hAnsi="Egyptienne F LT Std"/>
          <w:b/>
        </w:rPr>
      </w:pPr>
      <w:r>
        <w:rPr>
          <w:rFonts w:ascii="Egyptienne F LT Std" w:hAnsi="Egyptienne F LT Std"/>
          <w:b/>
        </w:rPr>
        <w:br w:type="page"/>
      </w:r>
    </w:p>
    <w:p w14:paraId="2654725C" w14:textId="02EE3AA5" w:rsidR="0099087F" w:rsidRPr="00167267" w:rsidRDefault="0099087F" w:rsidP="0099087F">
      <w:pPr>
        <w:rPr>
          <w:rFonts w:ascii="Egyptienne F LT Std" w:hAnsi="Egyptienne F LT Std"/>
          <w:i/>
          <w:u w:val="single"/>
        </w:rPr>
      </w:pPr>
      <w:r w:rsidRPr="00BF648B">
        <w:rPr>
          <w:rFonts w:ascii="Egyptienne F LT Std" w:hAnsi="Egyptienne F LT Std"/>
          <w:b/>
        </w:rPr>
        <w:lastRenderedPageBreak/>
        <w:t xml:space="preserve">Student Outcome: </w:t>
      </w:r>
      <w:r w:rsidRPr="00BF648B">
        <w:rPr>
          <w:rFonts w:ascii="Egyptienne F LT Std" w:hAnsi="Egyptienne F LT Std"/>
          <w:i/>
          <w:u w:val="single"/>
        </w:rPr>
        <w:t xml:space="preserve">___&lt;Program Level </w:t>
      </w:r>
      <w:r w:rsidRPr="00DA0872">
        <w:rPr>
          <w:rFonts w:ascii="Egyptienne F LT Std" w:hAnsi="Egyptienne F LT Std"/>
          <w:i/>
          <w:u w:val="single"/>
        </w:rPr>
        <w:t>S</w:t>
      </w:r>
      <w:r w:rsidRPr="00167267">
        <w:rPr>
          <w:rFonts w:ascii="Egyptienne F LT Std" w:hAnsi="Egyptienne F LT Std"/>
          <w:i/>
          <w:u w:val="single"/>
        </w:rPr>
        <w:t>O</w:t>
      </w:r>
      <w:r w:rsidRPr="00A92308">
        <w:rPr>
          <w:rFonts w:ascii="Egyptienne F LT Std" w:hAnsi="Egyptienne F LT Std"/>
          <w:i/>
          <w:u w:val="single"/>
        </w:rPr>
        <w:t xml:space="preserve"> </w:t>
      </w:r>
      <w:r w:rsidRPr="00167267">
        <w:rPr>
          <w:rFonts w:ascii="Egyptienne F LT Std" w:hAnsi="Egyptienne F LT Std"/>
          <w:i/>
          <w:u w:val="single"/>
        </w:rPr>
        <w:t>as listed in Criterion 3 Section B above</w:t>
      </w:r>
      <w:r w:rsidR="00F02009">
        <w:rPr>
          <w:rFonts w:ascii="Egyptienne F LT Std" w:hAnsi="Egyptienne F LT Std"/>
          <w:i/>
          <w:u w:val="single"/>
        </w:rPr>
        <w:t>--</w:t>
      </w:r>
      <w:r w:rsidR="004B6090">
        <w:rPr>
          <w:rFonts w:ascii="Egyptienne F LT Std" w:hAnsi="Egyptienne F LT Std"/>
          <w:i/>
          <w:u w:val="single"/>
        </w:rPr>
        <w:t>u</w:t>
      </w:r>
      <w:r w:rsidRPr="00167267">
        <w:rPr>
          <w:rFonts w:ascii="Egyptienne F LT Std" w:hAnsi="Egyptienne F LT Std"/>
          <w:i/>
          <w:u w:val="single"/>
        </w:rPr>
        <w:t>se one table per SO.</w:t>
      </w:r>
      <w:r w:rsidRPr="00DA0872">
        <w:rPr>
          <w:rFonts w:ascii="Egyptienne F LT Std" w:hAnsi="Egyptienne F LT Std"/>
          <w:i/>
          <w:u w:val="single"/>
        </w:rPr>
        <w:t>&gt;</w:t>
      </w:r>
      <w:r>
        <w:rPr>
          <w:rFonts w:ascii="Egyptienne F LT Std" w:hAnsi="Egyptienne F LT Std"/>
          <w:i/>
          <w:u w:val="single"/>
        </w:rPr>
        <w:t>________</w:t>
      </w:r>
    </w:p>
    <w:p w14:paraId="10B3F3CA" w14:textId="77777777" w:rsidR="0099087F" w:rsidRPr="00BF648B" w:rsidRDefault="0099087F" w:rsidP="0099087F">
      <w:pPr>
        <w:spacing w:after="120"/>
        <w:rPr>
          <w:rFonts w:ascii="Egyptienne F LT Std" w:hAnsi="Egyptienne F LT Std"/>
          <w:b/>
        </w:rPr>
      </w:pP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507"/>
        <w:gridCol w:w="1463"/>
        <w:gridCol w:w="1800"/>
        <w:gridCol w:w="1710"/>
        <w:gridCol w:w="1350"/>
        <w:gridCol w:w="1620"/>
      </w:tblGrid>
      <w:tr w:rsidR="0099087F" w:rsidRPr="00BF648B" w14:paraId="14F123F4" w14:textId="77777777" w:rsidTr="00727A45">
        <w:tc>
          <w:tcPr>
            <w:tcW w:w="2988" w:type="dxa"/>
            <w:shd w:val="clear" w:color="auto" w:fill="auto"/>
            <w:vAlign w:val="center"/>
          </w:tcPr>
          <w:p w14:paraId="629C40FB" w14:textId="1F8BC724"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r>
              <w:rPr>
                <w:rFonts w:asciiTheme="minorHAnsi" w:hAnsiTheme="minorHAnsi"/>
                <w:sz w:val="22"/>
                <w:szCs w:val="22"/>
              </w:rPr>
              <w:t xml:space="preserve"> </w:t>
            </w:r>
          </w:p>
        </w:tc>
        <w:tc>
          <w:tcPr>
            <w:tcW w:w="1507" w:type="dxa"/>
            <w:shd w:val="clear" w:color="auto" w:fill="auto"/>
            <w:vAlign w:val="center"/>
          </w:tcPr>
          <w:p w14:paraId="1F75CAA8" w14:textId="77777777" w:rsidR="0099087F" w:rsidRPr="00890507" w:rsidRDefault="0099087F" w:rsidP="00727A45">
            <w:pPr>
              <w:spacing w:before="120" w:after="120"/>
              <w:jc w:val="center"/>
              <w:rPr>
                <w:rFonts w:asciiTheme="minorHAnsi" w:hAnsiTheme="minorHAnsi" w:cstheme="minorHAnsi"/>
                <w:sz w:val="22"/>
                <w:szCs w:val="22"/>
              </w:rPr>
            </w:pPr>
            <w:r w:rsidRPr="00557540">
              <w:rPr>
                <w:rFonts w:asciiTheme="minorHAnsi" w:hAnsiTheme="minorHAnsi" w:cstheme="minorHAnsi"/>
                <w:sz w:val="22"/>
                <w:szCs w:val="22"/>
              </w:rPr>
              <w:t>Courses that contribute to a student’s ability to achieve the PI</w:t>
            </w:r>
            <w:r w:rsidRPr="00890507" w:rsidDel="00851F19">
              <w:rPr>
                <w:rFonts w:asciiTheme="minorHAnsi" w:hAnsiTheme="minorHAnsi" w:cstheme="minorHAnsi"/>
                <w:sz w:val="22"/>
                <w:szCs w:val="22"/>
              </w:rPr>
              <w:t xml:space="preserve"> </w:t>
            </w:r>
            <w:r w:rsidRPr="00890507">
              <w:rPr>
                <w:rFonts w:asciiTheme="minorHAnsi" w:hAnsiTheme="minorHAnsi" w:cstheme="minorHAnsi"/>
                <w:sz w:val="22"/>
                <w:szCs w:val="22"/>
              </w:rPr>
              <w:t>(use a simple list)</w:t>
            </w:r>
          </w:p>
        </w:tc>
        <w:tc>
          <w:tcPr>
            <w:tcW w:w="1463" w:type="dxa"/>
            <w:shd w:val="clear" w:color="auto" w:fill="auto"/>
            <w:vAlign w:val="center"/>
          </w:tcPr>
          <w:p w14:paraId="04EC50F9" w14:textId="1887D363" w:rsidR="0099087F" w:rsidRPr="00C763A4" w:rsidRDefault="0099087F" w:rsidP="00727A45">
            <w:pPr>
              <w:spacing w:before="120" w:after="120"/>
              <w:jc w:val="center"/>
              <w:rPr>
                <w:rFonts w:asciiTheme="minorHAnsi" w:hAnsiTheme="minorHAnsi" w:cstheme="minorHAnsi"/>
                <w:sz w:val="22"/>
                <w:szCs w:val="22"/>
              </w:rPr>
            </w:pPr>
            <w:r w:rsidRPr="002E395D">
              <w:rPr>
                <w:rFonts w:asciiTheme="minorHAnsi" w:hAnsiTheme="minorHAnsi"/>
                <w:sz w:val="22"/>
                <w:szCs w:val="22"/>
              </w:rPr>
              <w:t>Course</w:t>
            </w:r>
            <w:r>
              <w:rPr>
                <w:rFonts w:asciiTheme="minorHAnsi" w:hAnsiTheme="minorHAnsi"/>
                <w:sz w:val="22"/>
                <w:szCs w:val="22"/>
              </w:rPr>
              <w:t>(</w:t>
            </w:r>
            <w:r w:rsidRPr="002E395D">
              <w:rPr>
                <w:rFonts w:asciiTheme="minorHAnsi" w:hAnsiTheme="minorHAnsi"/>
                <w:sz w:val="22"/>
                <w:szCs w:val="22"/>
              </w:rPr>
              <w:t>s</w:t>
            </w:r>
            <w:r>
              <w:rPr>
                <w:rFonts w:asciiTheme="minorHAnsi" w:hAnsiTheme="minorHAnsi"/>
                <w:sz w:val="22"/>
                <w:szCs w:val="22"/>
              </w:rPr>
              <w:t xml:space="preserve">) </w:t>
            </w:r>
            <w:r w:rsidR="00F02009">
              <w:rPr>
                <w:rFonts w:asciiTheme="minorHAnsi" w:hAnsiTheme="minorHAnsi"/>
                <w:sz w:val="22"/>
                <w:szCs w:val="22"/>
              </w:rPr>
              <w:t xml:space="preserve">or activity </w:t>
            </w:r>
            <w:r w:rsidRPr="002E395D">
              <w:rPr>
                <w:rFonts w:asciiTheme="minorHAnsi" w:hAnsiTheme="minorHAnsi"/>
                <w:sz w:val="22"/>
                <w:szCs w:val="22"/>
              </w:rPr>
              <w:t>where the PI</w:t>
            </w:r>
            <w:r>
              <w:rPr>
                <w:rFonts w:asciiTheme="minorHAnsi" w:hAnsiTheme="minorHAnsi"/>
                <w:sz w:val="22"/>
                <w:szCs w:val="22"/>
              </w:rPr>
              <w:t xml:space="preserve">’s assessment </w:t>
            </w:r>
            <w:r w:rsidRPr="002E395D">
              <w:rPr>
                <w:rFonts w:asciiTheme="minorHAnsi" w:hAnsiTheme="minorHAnsi"/>
                <w:sz w:val="22"/>
                <w:szCs w:val="22"/>
              </w:rPr>
              <w:t xml:space="preserve">data </w:t>
            </w:r>
            <w:r>
              <w:rPr>
                <w:rFonts w:asciiTheme="minorHAnsi" w:hAnsiTheme="minorHAnsi"/>
                <w:sz w:val="22"/>
                <w:szCs w:val="22"/>
              </w:rPr>
              <w:t>are</w:t>
            </w:r>
            <w:r w:rsidRPr="002E395D">
              <w:rPr>
                <w:rFonts w:asciiTheme="minorHAnsi" w:hAnsiTheme="minorHAnsi"/>
                <w:sz w:val="22"/>
                <w:szCs w:val="22"/>
              </w:rPr>
              <w:t xml:space="preserve"> collected</w:t>
            </w:r>
            <w:r w:rsidRPr="00C763A4">
              <w:rPr>
                <w:rFonts w:asciiTheme="minorHAnsi" w:hAnsiTheme="minorHAnsi" w:cstheme="minorHAnsi"/>
                <w:noProof/>
                <w:sz w:val="22"/>
                <w:szCs w:val="22"/>
              </w:rPr>
              <w:t xml:space="preserve"> </w:t>
            </w:r>
          </w:p>
        </w:tc>
        <w:tc>
          <w:tcPr>
            <w:tcW w:w="1800" w:type="dxa"/>
            <w:shd w:val="clear" w:color="auto" w:fill="auto"/>
            <w:vAlign w:val="center"/>
          </w:tcPr>
          <w:p w14:paraId="78EB0DEF" w14:textId="506360DB" w:rsidR="0099087F" w:rsidRPr="002E395D" w:rsidRDefault="00F02009" w:rsidP="00F02009">
            <w:pPr>
              <w:spacing w:before="120" w:after="120"/>
              <w:jc w:val="center"/>
              <w:rPr>
                <w:rFonts w:asciiTheme="minorHAnsi" w:hAnsiTheme="minorHAnsi"/>
                <w:sz w:val="22"/>
                <w:szCs w:val="22"/>
              </w:rPr>
            </w:pPr>
            <w:r>
              <w:rPr>
                <w:rFonts w:asciiTheme="minorHAnsi" w:hAnsiTheme="minorHAnsi" w:cstheme="minorHAnsi"/>
                <w:noProof/>
                <w:sz w:val="22"/>
                <w:szCs w:val="22"/>
              </w:rPr>
              <w:t xml:space="preserve">Indicate how the </w:t>
            </w:r>
            <w:r w:rsidR="0099087F" w:rsidRPr="00C763A4">
              <w:rPr>
                <w:rFonts w:asciiTheme="minorHAnsi" w:hAnsiTheme="minorHAnsi" w:cstheme="minorHAnsi"/>
                <w:noProof/>
                <w:sz w:val="22"/>
                <w:szCs w:val="22"/>
              </w:rPr>
              <w:t xml:space="preserve">PI </w:t>
            </w:r>
            <w:r>
              <w:rPr>
                <w:rFonts w:asciiTheme="minorHAnsi" w:hAnsiTheme="minorHAnsi" w:cstheme="minorHAnsi"/>
                <w:noProof/>
                <w:sz w:val="22"/>
                <w:szCs w:val="22"/>
              </w:rPr>
              <w:t xml:space="preserve">is assessed </w:t>
            </w:r>
            <w:r w:rsidR="0099087F" w:rsidRPr="00C763A4">
              <w:rPr>
                <w:rFonts w:asciiTheme="minorHAnsi" w:hAnsiTheme="minorHAnsi" w:cstheme="minorHAnsi"/>
                <w:noProof/>
                <w:sz w:val="22"/>
                <w:szCs w:val="22"/>
              </w:rPr>
              <w:t>(exam question, report evaluated with rubric, etc.)</w:t>
            </w:r>
          </w:p>
        </w:tc>
        <w:tc>
          <w:tcPr>
            <w:tcW w:w="1710" w:type="dxa"/>
            <w:shd w:val="clear" w:color="auto" w:fill="auto"/>
            <w:vAlign w:val="center"/>
          </w:tcPr>
          <w:p w14:paraId="6C8293D7" w14:textId="77777777" w:rsidR="0099087F" w:rsidRPr="002E395D" w:rsidRDefault="0099087F" w:rsidP="00727A45">
            <w:pPr>
              <w:spacing w:before="120" w:after="120"/>
              <w:jc w:val="center"/>
              <w:rPr>
                <w:rFonts w:asciiTheme="minorHAnsi" w:hAnsiTheme="minorHAnsi"/>
                <w:sz w:val="22"/>
                <w:szCs w:val="22"/>
              </w:rPr>
            </w:pPr>
            <w:r>
              <w:rPr>
                <w:rFonts w:asciiTheme="minorHAnsi" w:hAnsiTheme="minorHAnsi"/>
                <w:sz w:val="22"/>
                <w:szCs w:val="22"/>
              </w:rPr>
              <w:t>State how Often the</w:t>
            </w:r>
            <w:r w:rsidRPr="002E395D">
              <w:rPr>
                <w:rFonts w:asciiTheme="minorHAnsi" w:hAnsiTheme="minorHAnsi"/>
                <w:sz w:val="22"/>
                <w:szCs w:val="22"/>
              </w:rPr>
              <w:t xml:space="preserve"> PI </w:t>
            </w:r>
            <w:r>
              <w:rPr>
                <w:rFonts w:asciiTheme="minorHAnsi" w:hAnsiTheme="minorHAnsi"/>
                <w:sz w:val="22"/>
                <w:szCs w:val="22"/>
              </w:rPr>
              <w:t xml:space="preserve">is </w:t>
            </w:r>
            <w:r w:rsidRPr="002E395D">
              <w:rPr>
                <w:rFonts w:asciiTheme="minorHAnsi" w:hAnsiTheme="minorHAnsi"/>
                <w:sz w:val="22"/>
                <w:szCs w:val="22"/>
              </w:rPr>
              <w:t>Assessed</w:t>
            </w:r>
          </w:p>
        </w:tc>
        <w:tc>
          <w:tcPr>
            <w:tcW w:w="1350" w:type="dxa"/>
            <w:shd w:val="clear" w:color="auto" w:fill="auto"/>
            <w:vAlign w:val="center"/>
          </w:tcPr>
          <w:p w14:paraId="686E8F6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 xml:space="preserve">Year &amp; Semester Data </w:t>
            </w:r>
            <w:r>
              <w:rPr>
                <w:rFonts w:asciiTheme="minorHAnsi" w:hAnsiTheme="minorHAnsi"/>
                <w:sz w:val="22"/>
                <w:szCs w:val="22"/>
              </w:rPr>
              <w:t xml:space="preserve">are </w:t>
            </w:r>
            <w:r w:rsidRPr="002E395D">
              <w:rPr>
                <w:rFonts w:asciiTheme="minorHAnsi" w:hAnsiTheme="minorHAnsi"/>
                <w:sz w:val="22"/>
                <w:szCs w:val="22"/>
              </w:rPr>
              <w:t>Collected</w:t>
            </w:r>
          </w:p>
        </w:tc>
        <w:tc>
          <w:tcPr>
            <w:tcW w:w="1620" w:type="dxa"/>
            <w:shd w:val="clear" w:color="auto" w:fill="auto"/>
            <w:vAlign w:val="center"/>
          </w:tcPr>
          <w:p w14:paraId="748106D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r>
              <w:rPr>
                <w:rFonts w:asciiTheme="minorHAnsi" w:hAnsiTheme="minorHAnsi"/>
                <w:sz w:val="22"/>
                <w:szCs w:val="22"/>
              </w:rPr>
              <w:t xml:space="preserve"> (if used)</w:t>
            </w:r>
          </w:p>
        </w:tc>
      </w:tr>
      <w:tr w:rsidR="0099087F" w:rsidRPr="00BF648B" w14:paraId="797A5689" w14:textId="77777777" w:rsidTr="00727A45">
        <w:tc>
          <w:tcPr>
            <w:tcW w:w="2988" w:type="dxa"/>
            <w:shd w:val="clear" w:color="auto" w:fill="auto"/>
          </w:tcPr>
          <w:p w14:paraId="01FD0F34" w14:textId="77777777" w:rsidR="0099087F" w:rsidRPr="002E395D" w:rsidRDefault="0099087F" w:rsidP="00727A45">
            <w:pPr>
              <w:rPr>
                <w:rFonts w:asciiTheme="minorHAnsi" w:hAnsiTheme="minorHAnsi"/>
              </w:rPr>
            </w:pPr>
            <w:r w:rsidRPr="002E395D">
              <w:rPr>
                <w:rFonts w:asciiTheme="minorHAnsi" w:hAnsiTheme="minorHAnsi"/>
              </w:rPr>
              <w:t xml:space="preserve">1. </w:t>
            </w:r>
          </w:p>
        </w:tc>
        <w:tc>
          <w:tcPr>
            <w:tcW w:w="1507" w:type="dxa"/>
            <w:shd w:val="clear" w:color="auto" w:fill="auto"/>
          </w:tcPr>
          <w:p w14:paraId="643CDCE9" w14:textId="77777777" w:rsidR="0099087F" w:rsidRPr="002E395D" w:rsidRDefault="0099087F" w:rsidP="00727A45">
            <w:pPr>
              <w:rPr>
                <w:rFonts w:asciiTheme="minorHAnsi" w:hAnsiTheme="minorHAnsi"/>
              </w:rPr>
            </w:pPr>
          </w:p>
        </w:tc>
        <w:tc>
          <w:tcPr>
            <w:tcW w:w="1463" w:type="dxa"/>
            <w:shd w:val="clear" w:color="auto" w:fill="auto"/>
          </w:tcPr>
          <w:p w14:paraId="0DF3B822" w14:textId="77777777" w:rsidR="0099087F" w:rsidRPr="002E395D" w:rsidRDefault="0099087F" w:rsidP="00727A45">
            <w:pPr>
              <w:rPr>
                <w:rFonts w:asciiTheme="minorHAnsi" w:hAnsiTheme="minorHAnsi"/>
              </w:rPr>
            </w:pPr>
          </w:p>
        </w:tc>
        <w:tc>
          <w:tcPr>
            <w:tcW w:w="1800" w:type="dxa"/>
            <w:shd w:val="clear" w:color="auto" w:fill="auto"/>
          </w:tcPr>
          <w:p w14:paraId="59EBA087" w14:textId="77777777" w:rsidR="0099087F" w:rsidRPr="002E395D" w:rsidRDefault="0099087F" w:rsidP="00727A45">
            <w:pPr>
              <w:rPr>
                <w:rFonts w:asciiTheme="minorHAnsi" w:hAnsiTheme="minorHAnsi"/>
              </w:rPr>
            </w:pPr>
          </w:p>
        </w:tc>
        <w:tc>
          <w:tcPr>
            <w:tcW w:w="1710" w:type="dxa"/>
            <w:shd w:val="clear" w:color="auto" w:fill="auto"/>
          </w:tcPr>
          <w:p w14:paraId="3F7A5361" w14:textId="77777777" w:rsidR="0099087F" w:rsidRPr="002E395D" w:rsidRDefault="0099087F" w:rsidP="00727A45">
            <w:pPr>
              <w:rPr>
                <w:rFonts w:asciiTheme="minorHAnsi" w:hAnsiTheme="minorHAnsi"/>
              </w:rPr>
            </w:pPr>
          </w:p>
        </w:tc>
        <w:tc>
          <w:tcPr>
            <w:tcW w:w="1350" w:type="dxa"/>
            <w:shd w:val="clear" w:color="auto" w:fill="auto"/>
          </w:tcPr>
          <w:p w14:paraId="52DD7F23" w14:textId="77777777" w:rsidR="0099087F" w:rsidRPr="002E395D" w:rsidRDefault="0099087F" w:rsidP="00727A45">
            <w:pPr>
              <w:rPr>
                <w:rFonts w:asciiTheme="minorHAnsi" w:hAnsiTheme="minorHAnsi"/>
              </w:rPr>
            </w:pPr>
          </w:p>
        </w:tc>
        <w:tc>
          <w:tcPr>
            <w:tcW w:w="1620" w:type="dxa"/>
            <w:shd w:val="clear" w:color="auto" w:fill="auto"/>
          </w:tcPr>
          <w:p w14:paraId="166345D2" w14:textId="77777777" w:rsidR="0099087F" w:rsidRPr="002E395D" w:rsidRDefault="0099087F" w:rsidP="00727A45">
            <w:pPr>
              <w:rPr>
                <w:rFonts w:asciiTheme="minorHAnsi" w:hAnsiTheme="minorHAnsi"/>
              </w:rPr>
            </w:pPr>
          </w:p>
        </w:tc>
      </w:tr>
      <w:tr w:rsidR="0099087F" w:rsidRPr="00BF648B" w14:paraId="06558654" w14:textId="77777777" w:rsidTr="00727A45">
        <w:tc>
          <w:tcPr>
            <w:tcW w:w="2988" w:type="dxa"/>
            <w:shd w:val="clear" w:color="auto" w:fill="auto"/>
          </w:tcPr>
          <w:p w14:paraId="6556D063" w14:textId="77777777" w:rsidR="0099087F" w:rsidRPr="002E395D" w:rsidRDefault="0099087F" w:rsidP="00727A45">
            <w:pPr>
              <w:rPr>
                <w:rFonts w:asciiTheme="minorHAnsi" w:hAnsiTheme="minorHAnsi"/>
              </w:rPr>
            </w:pPr>
            <w:r w:rsidRPr="002E395D">
              <w:rPr>
                <w:rFonts w:asciiTheme="minorHAnsi" w:hAnsiTheme="minorHAnsi"/>
              </w:rPr>
              <w:t xml:space="preserve">2. </w:t>
            </w:r>
          </w:p>
        </w:tc>
        <w:tc>
          <w:tcPr>
            <w:tcW w:w="1507" w:type="dxa"/>
            <w:shd w:val="clear" w:color="auto" w:fill="auto"/>
          </w:tcPr>
          <w:p w14:paraId="4E85414D" w14:textId="77777777" w:rsidR="0099087F" w:rsidRPr="002E395D" w:rsidRDefault="0099087F" w:rsidP="00727A45">
            <w:pPr>
              <w:rPr>
                <w:rFonts w:asciiTheme="minorHAnsi" w:hAnsiTheme="minorHAnsi"/>
              </w:rPr>
            </w:pPr>
          </w:p>
        </w:tc>
        <w:tc>
          <w:tcPr>
            <w:tcW w:w="1463" w:type="dxa"/>
            <w:shd w:val="clear" w:color="auto" w:fill="auto"/>
          </w:tcPr>
          <w:p w14:paraId="692710EB" w14:textId="77777777" w:rsidR="0099087F" w:rsidRPr="002E395D" w:rsidRDefault="0099087F" w:rsidP="00727A45">
            <w:pPr>
              <w:rPr>
                <w:rFonts w:asciiTheme="minorHAnsi" w:hAnsiTheme="minorHAnsi"/>
              </w:rPr>
            </w:pPr>
          </w:p>
        </w:tc>
        <w:tc>
          <w:tcPr>
            <w:tcW w:w="1800" w:type="dxa"/>
            <w:shd w:val="clear" w:color="auto" w:fill="auto"/>
          </w:tcPr>
          <w:p w14:paraId="1AC1016F" w14:textId="77777777" w:rsidR="0099087F" w:rsidRPr="002E395D" w:rsidRDefault="0099087F" w:rsidP="00727A45">
            <w:pPr>
              <w:rPr>
                <w:rFonts w:asciiTheme="minorHAnsi" w:hAnsiTheme="minorHAnsi"/>
              </w:rPr>
            </w:pPr>
          </w:p>
        </w:tc>
        <w:tc>
          <w:tcPr>
            <w:tcW w:w="1710" w:type="dxa"/>
            <w:shd w:val="clear" w:color="auto" w:fill="auto"/>
          </w:tcPr>
          <w:p w14:paraId="7960AEAD" w14:textId="77777777" w:rsidR="0099087F" w:rsidRPr="002E395D" w:rsidRDefault="0099087F" w:rsidP="00727A45">
            <w:pPr>
              <w:rPr>
                <w:rFonts w:asciiTheme="minorHAnsi" w:hAnsiTheme="minorHAnsi"/>
              </w:rPr>
            </w:pPr>
          </w:p>
        </w:tc>
        <w:tc>
          <w:tcPr>
            <w:tcW w:w="1350" w:type="dxa"/>
            <w:shd w:val="clear" w:color="auto" w:fill="auto"/>
          </w:tcPr>
          <w:p w14:paraId="0D1A1B43" w14:textId="77777777" w:rsidR="0099087F" w:rsidRPr="002E395D" w:rsidRDefault="0099087F" w:rsidP="00727A45">
            <w:pPr>
              <w:rPr>
                <w:rFonts w:asciiTheme="minorHAnsi" w:hAnsiTheme="minorHAnsi"/>
              </w:rPr>
            </w:pPr>
          </w:p>
        </w:tc>
        <w:tc>
          <w:tcPr>
            <w:tcW w:w="1620" w:type="dxa"/>
            <w:shd w:val="clear" w:color="auto" w:fill="auto"/>
          </w:tcPr>
          <w:p w14:paraId="3D9488EB" w14:textId="77777777" w:rsidR="0099087F" w:rsidRPr="002E395D" w:rsidRDefault="0099087F" w:rsidP="00727A45">
            <w:pPr>
              <w:rPr>
                <w:rFonts w:asciiTheme="minorHAnsi" w:hAnsiTheme="minorHAnsi"/>
              </w:rPr>
            </w:pPr>
          </w:p>
        </w:tc>
      </w:tr>
      <w:tr w:rsidR="0099087F" w:rsidRPr="00BF648B" w14:paraId="63F14669" w14:textId="77777777" w:rsidTr="00727A45">
        <w:tc>
          <w:tcPr>
            <w:tcW w:w="2988" w:type="dxa"/>
            <w:shd w:val="clear" w:color="auto" w:fill="auto"/>
          </w:tcPr>
          <w:p w14:paraId="1A0EE7A9" w14:textId="77777777" w:rsidR="0099087F" w:rsidRPr="002E395D" w:rsidRDefault="0099087F" w:rsidP="00727A45">
            <w:pPr>
              <w:rPr>
                <w:rFonts w:asciiTheme="minorHAnsi" w:hAnsiTheme="minorHAnsi"/>
              </w:rPr>
            </w:pPr>
            <w:r w:rsidRPr="002E395D">
              <w:rPr>
                <w:rFonts w:asciiTheme="minorHAnsi" w:hAnsiTheme="minorHAnsi"/>
              </w:rPr>
              <w:t>Etc.</w:t>
            </w:r>
          </w:p>
        </w:tc>
        <w:tc>
          <w:tcPr>
            <w:tcW w:w="1507" w:type="dxa"/>
            <w:shd w:val="clear" w:color="auto" w:fill="auto"/>
          </w:tcPr>
          <w:p w14:paraId="48D9F923" w14:textId="77777777" w:rsidR="0099087F" w:rsidRPr="002E395D" w:rsidRDefault="0099087F" w:rsidP="00727A45">
            <w:pPr>
              <w:rPr>
                <w:rFonts w:asciiTheme="minorHAnsi" w:hAnsiTheme="minorHAnsi"/>
              </w:rPr>
            </w:pPr>
          </w:p>
        </w:tc>
        <w:tc>
          <w:tcPr>
            <w:tcW w:w="1463" w:type="dxa"/>
            <w:shd w:val="clear" w:color="auto" w:fill="auto"/>
          </w:tcPr>
          <w:p w14:paraId="6D379D23" w14:textId="77777777" w:rsidR="0099087F" w:rsidRPr="002E395D" w:rsidRDefault="0099087F" w:rsidP="00727A45">
            <w:pPr>
              <w:rPr>
                <w:rFonts w:asciiTheme="minorHAnsi" w:hAnsiTheme="minorHAnsi"/>
              </w:rPr>
            </w:pPr>
          </w:p>
        </w:tc>
        <w:tc>
          <w:tcPr>
            <w:tcW w:w="1800" w:type="dxa"/>
            <w:shd w:val="clear" w:color="auto" w:fill="auto"/>
          </w:tcPr>
          <w:p w14:paraId="0994375D" w14:textId="77777777" w:rsidR="0099087F" w:rsidRPr="002E395D" w:rsidRDefault="0099087F" w:rsidP="00727A45">
            <w:pPr>
              <w:rPr>
                <w:rFonts w:asciiTheme="minorHAnsi" w:hAnsiTheme="minorHAnsi"/>
              </w:rPr>
            </w:pPr>
          </w:p>
        </w:tc>
        <w:tc>
          <w:tcPr>
            <w:tcW w:w="1710" w:type="dxa"/>
            <w:shd w:val="clear" w:color="auto" w:fill="auto"/>
          </w:tcPr>
          <w:p w14:paraId="161C90C7" w14:textId="77777777" w:rsidR="0099087F" w:rsidRPr="002E395D" w:rsidRDefault="0099087F" w:rsidP="00727A45">
            <w:pPr>
              <w:rPr>
                <w:rFonts w:asciiTheme="minorHAnsi" w:hAnsiTheme="minorHAnsi"/>
              </w:rPr>
            </w:pPr>
          </w:p>
        </w:tc>
        <w:tc>
          <w:tcPr>
            <w:tcW w:w="1350" w:type="dxa"/>
            <w:shd w:val="clear" w:color="auto" w:fill="auto"/>
          </w:tcPr>
          <w:p w14:paraId="60EAD94A" w14:textId="77777777" w:rsidR="0099087F" w:rsidRPr="002E395D" w:rsidRDefault="0099087F" w:rsidP="00727A45">
            <w:pPr>
              <w:rPr>
                <w:rFonts w:asciiTheme="minorHAnsi" w:hAnsiTheme="minorHAnsi"/>
              </w:rPr>
            </w:pPr>
          </w:p>
        </w:tc>
        <w:tc>
          <w:tcPr>
            <w:tcW w:w="1620" w:type="dxa"/>
            <w:shd w:val="clear" w:color="auto" w:fill="auto"/>
          </w:tcPr>
          <w:p w14:paraId="2C9ED229" w14:textId="77777777" w:rsidR="0099087F" w:rsidRPr="002E395D" w:rsidRDefault="0099087F" w:rsidP="00727A45">
            <w:pPr>
              <w:rPr>
                <w:rFonts w:asciiTheme="minorHAnsi" w:hAnsiTheme="minorHAnsi"/>
              </w:rPr>
            </w:pPr>
          </w:p>
        </w:tc>
      </w:tr>
      <w:tr w:rsidR="0099087F" w:rsidRPr="00BF648B" w14:paraId="276CD0FD" w14:textId="77777777" w:rsidTr="00727A45">
        <w:trPr>
          <w:trHeight w:val="1021"/>
        </w:trPr>
        <w:tc>
          <w:tcPr>
            <w:tcW w:w="12438" w:type="dxa"/>
            <w:gridSpan w:val="7"/>
            <w:shd w:val="clear" w:color="auto" w:fill="auto"/>
          </w:tcPr>
          <w:p w14:paraId="3A2709FA" w14:textId="77777777" w:rsidR="0099087F" w:rsidRPr="002E395D" w:rsidRDefault="0099087F" w:rsidP="00727A45">
            <w:pPr>
              <w:ind w:left="720" w:hanging="720"/>
              <w:jc w:val="both"/>
              <w:rPr>
                <w:rFonts w:asciiTheme="minorHAnsi" w:hAnsiTheme="minorHAnsi"/>
                <w:b/>
              </w:rPr>
            </w:pPr>
            <w:bookmarkStart w:id="38" w:name="_Hlk78989501"/>
            <w:r w:rsidRPr="007B2A45">
              <w:rPr>
                <w:rFonts w:asciiTheme="minorHAnsi" w:hAnsiTheme="minorHAnsi" w:cstheme="minorHAnsi"/>
                <w:b/>
                <w:bCs/>
              </w:rPr>
              <w:t>Assessment and Evaluation of Data</w:t>
            </w:r>
            <w:r w:rsidRPr="002E395D">
              <w:rPr>
                <w:rFonts w:asciiTheme="minorHAnsi" w:hAnsiTheme="minorHAnsi"/>
                <w:b/>
              </w:rPr>
              <w:t>:</w:t>
            </w:r>
          </w:p>
          <w:p w14:paraId="06B6A1E0" w14:textId="77777777" w:rsidR="0099087F" w:rsidRPr="00167267" w:rsidRDefault="0099087F" w:rsidP="00727A45">
            <w:pPr>
              <w:spacing w:after="120"/>
              <w:jc w:val="both"/>
              <w:rPr>
                <w:rFonts w:ascii="Calibri" w:eastAsia="Calibri" w:hAnsi="Calibri"/>
                <w:i/>
                <w:sz w:val="20"/>
                <w:szCs w:val="22"/>
              </w:rPr>
            </w:pPr>
            <w:r>
              <w:rPr>
                <w:rFonts w:asciiTheme="minorHAnsi" w:hAnsiTheme="minorHAnsi"/>
                <w:i/>
                <w:sz w:val="20"/>
                <w:szCs w:val="20"/>
              </w:rPr>
              <w:t xml:space="preserve">Assessment data from each PI associated with the SO must be included in the table.  Explain the extent to which the student outcome is being attained based on the assessment and evaluation results.  </w:t>
            </w:r>
            <w:bookmarkEnd w:id="38"/>
          </w:p>
        </w:tc>
      </w:tr>
      <w:tr w:rsidR="0099087F" w:rsidRPr="00BF648B" w14:paraId="2BA49DD1" w14:textId="77777777" w:rsidTr="00727A45">
        <w:tc>
          <w:tcPr>
            <w:tcW w:w="12438" w:type="dxa"/>
            <w:gridSpan w:val="7"/>
            <w:shd w:val="clear" w:color="auto" w:fill="auto"/>
          </w:tcPr>
          <w:p w14:paraId="149A3FBF" w14:textId="77777777" w:rsidR="0099087F" w:rsidRPr="002E395D" w:rsidRDefault="0099087F" w:rsidP="00727A45">
            <w:pPr>
              <w:ind w:left="720" w:hanging="720"/>
              <w:jc w:val="both"/>
              <w:rPr>
                <w:rFonts w:asciiTheme="minorHAnsi" w:hAnsiTheme="minorHAnsi"/>
                <w:b/>
              </w:rPr>
            </w:pPr>
            <w:r w:rsidRPr="002E395D">
              <w:rPr>
                <w:rFonts w:asciiTheme="minorHAnsi" w:hAnsiTheme="minorHAnsi"/>
                <w:b/>
              </w:rPr>
              <w:t>Actions for Continuous Improvement:</w:t>
            </w:r>
          </w:p>
          <w:p w14:paraId="7C8C40F3" w14:textId="4D33D613" w:rsidR="0099087F" w:rsidRPr="0081244A" w:rsidRDefault="0099087F" w:rsidP="00F02009">
            <w:pPr>
              <w:spacing w:after="120"/>
              <w:rPr>
                <w:rFonts w:ascii="Egyptienne F LT Std" w:hAnsi="Egyptienne F LT Std"/>
                <w:b/>
                <w:sz w:val="20"/>
                <w:szCs w:val="20"/>
              </w:rPr>
            </w:pPr>
            <w:r>
              <w:rPr>
                <w:rFonts w:asciiTheme="minorHAnsi" w:hAnsiTheme="minorHAnsi"/>
                <w:i/>
                <w:sz w:val="20"/>
                <w:szCs w:val="20"/>
              </w:rPr>
              <w:t xml:space="preserve">List and </w:t>
            </w:r>
            <w:r w:rsidR="000D4BAF">
              <w:rPr>
                <w:rFonts w:asciiTheme="minorHAnsi" w:hAnsiTheme="minorHAnsi"/>
                <w:i/>
                <w:sz w:val="20"/>
                <w:szCs w:val="20"/>
              </w:rPr>
              <w:t xml:space="preserve">describe </w:t>
            </w:r>
            <w:r w:rsidR="000D4BAF" w:rsidRPr="0081244A">
              <w:rPr>
                <w:rFonts w:asciiTheme="minorHAnsi" w:hAnsiTheme="minorHAnsi"/>
                <w:i/>
                <w:sz w:val="20"/>
                <w:szCs w:val="20"/>
              </w:rPr>
              <w:t>program</w:t>
            </w:r>
            <w:r w:rsidRPr="0081244A">
              <w:rPr>
                <w:rFonts w:asciiTheme="minorHAnsi" w:hAnsiTheme="minorHAnsi"/>
                <w:i/>
                <w:sz w:val="20"/>
                <w:szCs w:val="20"/>
              </w:rPr>
              <w:t xml:space="preserve"> improvement </w:t>
            </w:r>
            <w:r>
              <w:rPr>
                <w:rFonts w:asciiTheme="minorHAnsi" w:hAnsiTheme="minorHAnsi"/>
                <w:i/>
                <w:sz w:val="20"/>
                <w:szCs w:val="20"/>
              </w:rPr>
              <w:t xml:space="preserve">actions </w:t>
            </w:r>
            <w:r w:rsidRPr="0081244A">
              <w:rPr>
                <w:rFonts w:asciiTheme="minorHAnsi" w:hAnsiTheme="minorHAnsi"/>
                <w:i/>
                <w:sz w:val="20"/>
                <w:szCs w:val="20"/>
              </w:rPr>
              <w:t>related to this student outcome result</w:t>
            </w:r>
            <w:r>
              <w:rPr>
                <w:rFonts w:asciiTheme="minorHAnsi" w:hAnsiTheme="minorHAnsi"/>
                <w:i/>
                <w:sz w:val="20"/>
                <w:szCs w:val="20"/>
              </w:rPr>
              <w:t>ing</w:t>
            </w:r>
            <w:r w:rsidRPr="0081244A">
              <w:rPr>
                <w:rFonts w:asciiTheme="minorHAnsi" w:hAnsiTheme="minorHAnsi"/>
                <w:i/>
                <w:sz w:val="20"/>
                <w:szCs w:val="20"/>
              </w:rPr>
              <w:t xml:space="preserve"> </w:t>
            </w:r>
            <w:r>
              <w:rPr>
                <w:rFonts w:asciiTheme="minorHAnsi" w:hAnsiTheme="minorHAnsi"/>
                <w:i/>
                <w:sz w:val="20"/>
                <w:szCs w:val="20"/>
              </w:rPr>
              <w:t>from</w:t>
            </w:r>
            <w:r w:rsidRPr="0081244A">
              <w:rPr>
                <w:rFonts w:asciiTheme="minorHAnsi" w:hAnsiTheme="minorHAnsi"/>
                <w:i/>
                <w:sz w:val="20"/>
                <w:szCs w:val="20"/>
              </w:rPr>
              <w:t xml:space="preserve"> </w:t>
            </w:r>
            <w:r>
              <w:rPr>
                <w:rFonts w:asciiTheme="minorHAnsi" w:hAnsiTheme="minorHAnsi"/>
                <w:i/>
                <w:sz w:val="20"/>
                <w:szCs w:val="20"/>
              </w:rPr>
              <w:t xml:space="preserve">the </w:t>
            </w:r>
            <w:r w:rsidRPr="0081244A">
              <w:rPr>
                <w:rFonts w:asciiTheme="minorHAnsi" w:hAnsiTheme="minorHAnsi"/>
                <w:i/>
                <w:sz w:val="20"/>
                <w:szCs w:val="20"/>
              </w:rPr>
              <w:t xml:space="preserve">evaluation processes described above. Provide a brief rationale for each of these </w:t>
            </w:r>
            <w:r>
              <w:rPr>
                <w:rFonts w:asciiTheme="minorHAnsi" w:hAnsiTheme="minorHAnsi"/>
                <w:i/>
                <w:sz w:val="20"/>
                <w:szCs w:val="20"/>
              </w:rPr>
              <w:t>improvement actions</w:t>
            </w:r>
            <w:r w:rsidRPr="0081244A">
              <w:rPr>
                <w:rFonts w:asciiTheme="minorHAnsi" w:hAnsiTheme="minorHAnsi"/>
                <w:i/>
                <w:sz w:val="20"/>
                <w:szCs w:val="20"/>
              </w:rPr>
              <w:t xml:space="preserve">. Alternatively, such information could </w:t>
            </w:r>
            <w:r w:rsidRPr="0081244A">
              <w:rPr>
                <w:rFonts w:ascii="Calibri" w:eastAsia="Calibri" w:hAnsi="Calibri"/>
                <w:i/>
                <w:sz w:val="20"/>
                <w:szCs w:val="20"/>
              </w:rPr>
              <w:t>be provided in report section E above.</w:t>
            </w:r>
          </w:p>
        </w:tc>
      </w:tr>
      <w:tr w:rsidR="0099087F" w:rsidRPr="00BF648B" w14:paraId="4C218984" w14:textId="77777777" w:rsidTr="00727A45">
        <w:tc>
          <w:tcPr>
            <w:tcW w:w="12438" w:type="dxa"/>
            <w:gridSpan w:val="7"/>
            <w:shd w:val="clear" w:color="auto" w:fill="auto"/>
          </w:tcPr>
          <w:p w14:paraId="6547385C"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Results of Actions for Improvement</w:t>
            </w:r>
            <w:r w:rsidRPr="00167267">
              <w:t>:</w:t>
            </w:r>
          </w:p>
          <w:p w14:paraId="784A0EAA" w14:textId="6D14FE86" w:rsidR="0099087F" w:rsidRPr="0081244A" w:rsidRDefault="0099087F" w:rsidP="00727A45">
            <w:pPr>
              <w:spacing w:after="120"/>
              <w:jc w:val="both"/>
              <w:rPr>
                <w:rFonts w:asciiTheme="minorHAnsi" w:hAnsiTheme="minorHAnsi"/>
                <w:b/>
                <w:sz w:val="20"/>
                <w:szCs w:val="20"/>
              </w:rPr>
            </w:pPr>
            <w:r w:rsidRPr="0081244A">
              <w:rPr>
                <w:rFonts w:ascii="Calibri" w:eastAsia="Calibri" w:hAnsi="Calibri"/>
                <w:i/>
                <w:sz w:val="20"/>
                <w:szCs w:val="20"/>
              </w:rPr>
              <w:t>Briefly describe the results of any changes (whether or not effective) in those cases where re-assessment of the results has been completed. Details can be provided here or in the S</w:t>
            </w:r>
            <w:r w:rsidR="000D4BAF">
              <w:rPr>
                <w:rFonts w:ascii="Calibri" w:eastAsia="Calibri" w:hAnsi="Calibri"/>
                <w:i/>
                <w:sz w:val="20"/>
                <w:szCs w:val="20"/>
              </w:rPr>
              <w:t>elf-</w:t>
            </w:r>
            <w:r w:rsidRPr="0081244A">
              <w:rPr>
                <w:rFonts w:ascii="Calibri" w:eastAsia="Calibri" w:hAnsi="Calibri"/>
                <w:i/>
                <w:sz w:val="20"/>
                <w:szCs w:val="20"/>
              </w:rPr>
              <w:t>S</w:t>
            </w:r>
            <w:r w:rsidR="000D4BAF">
              <w:rPr>
                <w:rFonts w:ascii="Calibri" w:eastAsia="Calibri" w:hAnsi="Calibri"/>
                <w:i/>
                <w:sz w:val="20"/>
                <w:szCs w:val="20"/>
              </w:rPr>
              <w:t xml:space="preserve">tudy </w:t>
            </w:r>
            <w:r w:rsidRPr="0081244A">
              <w:rPr>
                <w:rFonts w:ascii="Calibri" w:eastAsia="Calibri" w:hAnsi="Calibri"/>
                <w:i/>
                <w:sz w:val="20"/>
                <w:szCs w:val="20"/>
              </w:rPr>
              <w:t>R</w:t>
            </w:r>
            <w:r w:rsidR="000D4BAF">
              <w:rPr>
                <w:rFonts w:ascii="Calibri" w:eastAsia="Calibri" w:hAnsi="Calibri"/>
                <w:i/>
                <w:sz w:val="20"/>
                <w:szCs w:val="20"/>
              </w:rPr>
              <w:t>eport</w:t>
            </w:r>
            <w:r w:rsidRPr="0081244A">
              <w:rPr>
                <w:rFonts w:ascii="Calibri" w:eastAsia="Calibri" w:hAnsi="Calibri"/>
                <w:i/>
                <w:sz w:val="20"/>
                <w:szCs w:val="20"/>
              </w:rPr>
              <w:t xml:space="preserve"> section above as a separate discussion.</w:t>
            </w:r>
          </w:p>
        </w:tc>
      </w:tr>
      <w:tr w:rsidR="0099087F" w:rsidRPr="00BF648B" w14:paraId="0DB2B3DC" w14:textId="77777777" w:rsidTr="00727A45">
        <w:tc>
          <w:tcPr>
            <w:tcW w:w="12438" w:type="dxa"/>
            <w:gridSpan w:val="7"/>
            <w:shd w:val="clear" w:color="auto" w:fill="auto"/>
          </w:tcPr>
          <w:p w14:paraId="3DA56D3D"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Assessment Instruments:</w:t>
            </w:r>
          </w:p>
          <w:p w14:paraId="0E5C804D" w14:textId="7C6F12D8" w:rsidR="0099087F" w:rsidRPr="0081244A" w:rsidRDefault="0099087F" w:rsidP="00F02009">
            <w:pPr>
              <w:spacing w:after="120"/>
              <w:rPr>
                <w:rFonts w:ascii="Egyptienne F LT Std" w:hAnsi="Egyptienne F LT Std"/>
                <w:i/>
                <w:sz w:val="20"/>
                <w:szCs w:val="20"/>
              </w:rPr>
            </w:pPr>
            <w:r>
              <w:rPr>
                <w:rFonts w:asciiTheme="minorHAnsi" w:hAnsiTheme="minorHAnsi"/>
                <w:i/>
                <w:sz w:val="20"/>
                <w:szCs w:val="20"/>
              </w:rPr>
              <w:t>Describe h</w:t>
            </w:r>
            <w:r w:rsidRPr="0081244A">
              <w:rPr>
                <w:rFonts w:asciiTheme="minorHAnsi" w:hAnsiTheme="minorHAnsi"/>
                <w:i/>
                <w:sz w:val="20"/>
                <w:szCs w:val="20"/>
              </w:rPr>
              <w:t xml:space="preserve">ow the assessment and evaluation results </w:t>
            </w:r>
            <w:r>
              <w:rPr>
                <w:rFonts w:asciiTheme="minorHAnsi" w:hAnsiTheme="minorHAnsi"/>
                <w:i/>
                <w:sz w:val="20"/>
                <w:szCs w:val="20"/>
              </w:rPr>
              <w:t xml:space="preserve">are </w:t>
            </w:r>
            <w:r w:rsidRPr="0081244A">
              <w:rPr>
                <w:rFonts w:asciiTheme="minorHAnsi" w:hAnsiTheme="minorHAnsi"/>
                <w:i/>
                <w:sz w:val="20"/>
                <w:szCs w:val="20"/>
              </w:rPr>
              <w:t>documented and maintained</w:t>
            </w:r>
            <w:r>
              <w:rPr>
                <w:rFonts w:asciiTheme="minorHAnsi" w:hAnsiTheme="minorHAnsi"/>
                <w:i/>
                <w:sz w:val="20"/>
                <w:szCs w:val="20"/>
              </w:rPr>
              <w:t>.</w:t>
            </w:r>
            <w:r w:rsidRPr="0081244A">
              <w:rPr>
                <w:rFonts w:asciiTheme="minorHAnsi" w:hAnsiTheme="minorHAnsi"/>
                <w:i/>
                <w:sz w:val="20"/>
                <w:szCs w:val="20"/>
              </w:rPr>
              <w:t xml:space="preserve"> </w:t>
            </w:r>
            <w:r>
              <w:rPr>
                <w:rFonts w:asciiTheme="minorHAnsi" w:hAnsiTheme="minorHAnsi"/>
                <w:i/>
                <w:sz w:val="20"/>
                <w:szCs w:val="20"/>
              </w:rPr>
              <w:t>Include</w:t>
            </w:r>
            <w:r w:rsidRPr="0081244A">
              <w:rPr>
                <w:rFonts w:asciiTheme="minorHAnsi" w:hAnsiTheme="minorHAnsi"/>
                <w:i/>
                <w:sz w:val="20"/>
                <w:szCs w:val="20"/>
              </w:rPr>
              <w:t xml:space="preserve"> </w:t>
            </w:r>
            <w:r w:rsidR="00F02009">
              <w:rPr>
                <w:rFonts w:asciiTheme="minorHAnsi" w:hAnsiTheme="minorHAnsi"/>
                <w:i/>
                <w:sz w:val="20"/>
                <w:szCs w:val="20"/>
              </w:rPr>
              <w:t xml:space="preserve">example </w:t>
            </w:r>
            <w:r w:rsidRPr="0081244A">
              <w:rPr>
                <w:rFonts w:asciiTheme="minorHAnsi" w:hAnsiTheme="minorHAnsi"/>
                <w:i/>
                <w:sz w:val="20"/>
                <w:szCs w:val="20"/>
              </w:rPr>
              <w:t xml:space="preserve">copies of the assessment instruments or materials referenced in your table. </w:t>
            </w:r>
            <w:r>
              <w:rPr>
                <w:rFonts w:asciiTheme="minorHAnsi" w:hAnsiTheme="minorHAnsi"/>
                <w:i/>
                <w:sz w:val="20"/>
                <w:szCs w:val="20"/>
              </w:rPr>
              <w:t>S</w:t>
            </w:r>
            <w:r w:rsidRPr="0081244A">
              <w:rPr>
                <w:rFonts w:asciiTheme="minorHAnsi" w:hAnsiTheme="minorHAnsi"/>
                <w:i/>
                <w:sz w:val="20"/>
                <w:szCs w:val="20"/>
              </w:rPr>
              <w:t>amples</w:t>
            </w:r>
            <w:r>
              <w:rPr>
                <w:rFonts w:asciiTheme="minorHAnsi" w:hAnsiTheme="minorHAnsi"/>
                <w:i/>
                <w:sz w:val="20"/>
                <w:szCs w:val="20"/>
              </w:rPr>
              <w:t xml:space="preserve"> of assessed student work may</w:t>
            </w:r>
            <w:r w:rsidRPr="0081244A">
              <w:rPr>
                <w:rFonts w:asciiTheme="minorHAnsi" w:hAnsiTheme="minorHAnsi"/>
                <w:i/>
                <w:sz w:val="20"/>
                <w:szCs w:val="20"/>
              </w:rPr>
              <w:t xml:space="preserve"> be </w:t>
            </w:r>
            <w:r>
              <w:rPr>
                <w:rFonts w:asciiTheme="minorHAnsi" w:hAnsiTheme="minorHAnsi"/>
                <w:i/>
                <w:sz w:val="20"/>
                <w:szCs w:val="20"/>
              </w:rPr>
              <w:t xml:space="preserve">included </w:t>
            </w:r>
            <w:r w:rsidRPr="0081244A">
              <w:rPr>
                <w:rFonts w:asciiTheme="minorHAnsi" w:hAnsiTheme="minorHAnsi"/>
                <w:i/>
                <w:sz w:val="20"/>
                <w:szCs w:val="20"/>
              </w:rPr>
              <w:t xml:space="preserve">in </w:t>
            </w:r>
            <w:r>
              <w:rPr>
                <w:rFonts w:asciiTheme="minorHAnsi" w:hAnsiTheme="minorHAnsi"/>
                <w:i/>
                <w:sz w:val="20"/>
                <w:szCs w:val="20"/>
              </w:rPr>
              <w:t>the</w:t>
            </w:r>
            <w:r w:rsidRPr="0081244A">
              <w:rPr>
                <w:rFonts w:asciiTheme="minorHAnsi" w:hAnsiTheme="minorHAnsi"/>
                <w:i/>
                <w:sz w:val="20"/>
                <w:szCs w:val="20"/>
              </w:rPr>
              <w:t xml:space="preserve"> </w:t>
            </w:r>
            <w:r w:rsidR="00BB3FA6" w:rsidRPr="0081244A">
              <w:rPr>
                <w:rFonts w:asciiTheme="minorHAnsi" w:hAnsiTheme="minorHAnsi"/>
                <w:i/>
                <w:sz w:val="20"/>
                <w:szCs w:val="20"/>
              </w:rPr>
              <w:t>appendix</w:t>
            </w:r>
            <w:r w:rsidR="00BB3FA6">
              <w:rPr>
                <w:rFonts w:asciiTheme="minorHAnsi" w:hAnsiTheme="minorHAnsi"/>
                <w:i/>
                <w:sz w:val="20"/>
                <w:szCs w:val="20"/>
              </w:rPr>
              <w:t>.</w:t>
            </w:r>
            <w:r>
              <w:rPr>
                <w:rFonts w:asciiTheme="minorHAnsi" w:hAnsiTheme="minorHAnsi"/>
                <w:i/>
                <w:sz w:val="20"/>
                <w:szCs w:val="20"/>
              </w:rPr>
              <w:t xml:space="preserve">  Samples of assessed student work for the performance indicators shown at the top of the table and other continuous improvement materials </w:t>
            </w:r>
            <w:r w:rsidR="00BB3FA6">
              <w:rPr>
                <w:rFonts w:asciiTheme="minorHAnsi" w:hAnsiTheme="minorHAnsi"/>
                <w:i/>
                <w:sz w:val="20"/>
                <w:szCs w:val="20"/>
              </w:rPr>
              <w:t xml:space="preserve">must </w:t>
            </w:r>
            <w:r w:rsidR="00521443">
              <w:rPr>
                <w:rFonts w:asciiTheme="minorHAnsi" w:hAnsiTheme="minorHAnsi"/>
                <w:i/>
                <w:sz w:val="20"/>
                <w:szCs w:val="20"/>
              </w:rPr>
              <w:t>be</w:t>
            </w:r>
            <w:r w:rsidR="00F02009">
              <w:rPr>
                <w:rFonts w:asciiTheme="minorHAnsi" w:hAnsiTheme="minorHAnsi"/>
                <w:i/>
                <w:sz w:val="20"/>
                <w:szCs w:val="20"/>
              </w:rPr>
              <w:t xml:space="preserve"> available for the program evaluator</w:t>
            </w:r>
            <w:r>
              <w:rPr>
                <w:rFonts w:asciiTheme="minorHAnsi" w:hAnsiTheme="minorHAnsi"/>
                <w:i/>
                <w:sz w:val="20"/>
                <w:szCs w:val="20"/>
              </w:rPr>
              <w:t>.</w:t>
            </w:r>
          </w:p>
        </w:tc>
      </w:tr>
    </w:tbl>
    <w:p w14:paraId="1BAAC701" w14:textId="77777777" w:rsidR="0099087F" w:rsidRDefault="0099087F" w:rsidP="0099087F">
      <w:pPr>
        <w:ind w:left="360"/>
      </w:pPr>
    </w:p>
    <w:p w14:paraId="5F67D298" w14:textId="77777777" w:rsidR="0068001A" w:rsidRDefault="0068001A" w:rsidP="009E62B1">
      <w:pPr>
        <w:ind w:left="360"/>
      </w:pPr>
    </w:p>
    <w:p w14:paraId="2D070CED" w14:textId="77777777" w:rsidR="0068001A" w:rsidRDefault="0068001A" w:rsidP="0068001A">
      <w:pPr>
        <w:sectPr w:rsidR="0068001A" w:rsidSect="0068001A">
          <w:footerReference w:type="default" r:id="rId19"/>
          <w:pgSz w:w="15840" w:h="12240" w:orient="landscape"/>
          <w:pgMar w:top="1440" w:right="1440" w:bottom="1440" w:left="1440" w:header="720" w:footer="720" w:gutter="0"/>
          <w:cols w:space="720"/>
          <w:titlePg/>
          <w:docGrid w:linePitch="360"/>
        </w:sectPr>
      </w:pPr>
    </w:p>
    <w:p w14:paraId="24AC462A" w14:textId="73FC60CC" w:rsidR="003D1860" w:rsidRPr="005C1EE9" w:rsidRDefault="003D1860" w:rsidP="005C1EE9">
      <w:pPr>
        <w:pStyle w:val="Heading1"/>
      </w:pPr>
      <w:bookmarkStart w:id="39" w:name="_Toc268163172"/>
      <w:r w:rsidRPr="005C1EE9">
        <w:lastRenderedPageBreak/>
        <w:t>CRITERION 5. CURRICULUM</w:t>
      </w:r>
      <w:bookmarkEnd w:id="39"/>
    </w:p>
    <w:p w14:paraId="000C8730" w14:textId="77777777" w:rsidR="00F440FB" w:rsidRPr="000E2340" w:rsidRDefault="00F440FB" w:rsidP="00F440FB">
      <w:pPr>
        <w:rPr>
          <w:rFonts w:ascii="Georgia" w:hAnsi="Georgia"/>
        </w:rPr>
      </w:pPr>
      <w:bookmarkStart w:id="40" w:name="_Toc268163173"/>
    </w:p>
    <w:p w14:paraId="7BAAEC50"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0"/>
    </w:p>
    <w:p w14:paraId="6738BBE3" w14:textId="2DFE0807" w:rsidR="002524AF" w:rsidRPr="006643AA" w:rsidRDefault="002524AF" w:rsidP="001B0D34">
      <w:pPr>
        <w:ind w:left="360"/>
        <w:rPr>
          <w:color w:val="595959" w:themeColor="text1" w:themeTint="A6"/>
        </w:rPr>
      </w:pPr>
      <w:r w:rsidRPr="006643AA">
        <w:rPr>
          <w:color w:val="595959" w:themeColor="text1" w:themeTint="A6"/>
        </w:rPr>
        <w:t xml:space="preserve">The applicable program criteria could include statements that add specificity to the </w:t>
      </w:r>
      <w:r w:rsidR="001E7F95">
        <w:rPr>
          <w:color w:val="595959" w:themeColor="text1" w:themeTint="A6"/>
        </w:rPr>
        <w:t xml:space="preserve">general </w:t>
      </w:r>
      <w:r w:rsidRPr="006643AA">
        <w:rPr>
          <w:color w:val="595959" w:themeColor="text1" w:themeTint="A6"/>
        </w:rPr>
        <w:t>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w:t>
      </w:r>
      <w:r w:rsidR="00E90CEA" w:rsidRPr="006643AA">
        <w:rPr>
          <w:color w:val="595959" w:themeColor="text1" w:themeTint="A6"/>
        </w:rPr>
        <w:t xml:space="preserve">. </w:t>
      </w:r>
      <w:r w:rsidRPr="006643AA">
        <w:rPr>
          <w:color w:val="595959" w:themeColor="text1" w:themeTint="A6"/>
        </w:rPr>
        <w:t>Contact ABET at etac@abet.org if you have questions about the program criteria that apply to your program.</w:t>
      </w:r>
    </w:p>
    <w:p w14:paraId="068CE0A4" w14:textId="77777777" w:rsidR="00F440FB" w:rsidRPr="006643AA" w:rsidRDefault="00F440FB" w:rsidP="00F440FB">
      <w:pPr>
        <w:ind w:left="360"/>
        <w:rPr>
          <w:color w:val="595959" w:themeColor="text1" w:themeTint="A6"/>
        </w:rPr>
      </w:pPr>
    </w:p>
    <w:p w14:paraId="29850270" w14:textId="6B31E2D3"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Complete Table 5-1 that describes the plan of study for students in this program</w:t>
      </w:r>
      <w:r w:rsidR="00463D01">
        <w:rPr>
          <w:color w:val="595959" w:themeColor="text1" w:themeTint="A6"/>
        </w:rPr>
        <w:t>,</w:t>
      </w:r>
      <w:r w:rsidRPr="00E77247">
        <w:rPr>
          <w:color w:val="595959" w:themeColor="text1" w:themeTint="A6"/>
        </w:rPr>
        <w:t xml:space="preserve"> including information on course offerings in the form of a recommended schedule by year and term</w:t>
      </w:r>
      <w:r w:rsidR="00822CC1">
        <w:rPr>
          <w:color w:val="595959" w:themeColor="text1" w:themeTint="A6"/>
        </w:rPr>
        <w:t>,</w:t>
      </w:r>
      <w:r w:rsidRPr="00E77247">
        <w:rPr>
          <w:color w:val="595959" w:themeColor="text1" w:themeTint="A6"/>
        </w:rPr>
        <w:t xml:space="preserve"> along with average section enrollments for all courses in the program over the two years im</w:t>
      </w:r>
      <w:r w:rsidR="00531959" w:rsidRPr="00E77247">
        <w:rPr>
          <w:color w:val="595959" w:themeColor="text1" w:themeTint="A6"/>
        </w:rPr>
        <w:t xml:space="preserve">mediately preceding the </w:t>
      </w:r>
      <w:r w:rsidR="00822CC1">
        <w:rPr>
          <w:color w:val="595959" w:themeColor="text1" w:themeTint="A6"/>
        </w:rPr>
        <w:t>review</w:t>
      </w:r>
      <w:r w:rsidR="00E90CEA" w:rsidRPr="00E77247">
        <w:rPr>
          <w:color w:val="595959" w:themeColor="text1" w:themeTint="A6"/>
        </w:rPr>
        <w:t xml:space="preserve">. </w:t>
      </w:r>
      <w:r w:rsidR="00A13281">
        <w:t>State whether the program is based on a quarter system or a semester system and complete a separate table for each option in the program</w:t>
      </w:r>
      <w:r w:rsidRPr="00E77247">
        <w:rPr>
          <w:color w:val="595959" w:themeColor="text1" w:themeTint="A6"/>
        </w:rPr>
        <w:t>.</w:t>
      </w:r>
    </w:p>
    <w:p w14:paraId="6EBB5A93" w14:textId="77777777" w:rsidR="00E30103" w:rsidRPr="006643AA" w:rsidRDefault="00E30103" w:rsidP="000D7CA1">
      <w:pPr>
        <w:ind w:left="720"/>
        <w:rPr>
          <w:color w:val="595959" w:themeColor="text1" w:themeTint="A6"/>
        </w:rPr>
      </w:pPr>
    </w:p>
    <w:p w14:paraId="248EBC14" w14:textId="75B6402C" w:rsidR="003D1860" w:rsidRPr="00E77247" w:rsidRDefault="001E7F95" w:rsidP="00E77247">
      <w:pPr>
        <w:pStyle w:val="ListParagraph"/>
        <w:numPr>
          <w:ilvl w:val="0"/>
          <w:numId w:val="6"/>
        </w:numPr>
        <w:rPr>
          <w:color w:val="595959" w:themeColor="text1" w:themeTint="A6"/>
        </w:rPr>
      </w:pPr>
      <w:r>
        <w:rPr>
          <w:color w:val="595959" w:themeColor="text1" w:themeTint="A6"/>
        </w:rPr>
        <w:t>Briefly d</w:t>
      </w:r>
      <w:r w:rsidR="003D1860" w:rsidRPr="00E77247">
        <w:rPr>
          <w:color w:val="595959" w:themeColor="text1" w:themeTint="A6"/>
        </w:rPr>
        <w:t>escribe how</w:t>
      </w:r>
      <w:r w:rsidR="003D1860" w:rsidRPr="00E77247">
        <w:rPr>
          <w:color w:val="595959" w:themeColor="text1" w:themeTint="A6"/>
          <w:sz w:val="22"/>
          <w:szCs w:val="22"/>
        </w:rPr>
        <w:t xml:space="preserve"> </w:t>
      </w:r>
      <w:r w:rsidR="003D1860" w:rsidRPr="00E77247">
        <w:rPr>
          <w:color w:val="595959" w:themeColor="text1" w:themeTint="A6"/>
        </w:rPr>
        <w:t xml:space="preserve">the curriculum and its associated prerequisite structure support the attainment of the </w:t>
      </w:r>
      <w:r w:rsidR="005911C2" w:rsidRPr="00E77247">
        <w:rPr>
          <w:color w:val="595959" w:themeColor="text1" w:themeTint="A6"/>
        </w:rPr>
        <w:t>s</w:t>
      </w:r>
      <w:r w:rsidR="003D1860" w:rsidRPr="00E77247">
        <w:rPr>
          <w:color w:val="595959" w:themeColor="text1" w:themeTint="A6"/>
        </w:rPr>
        <w:t xml:space="preserve">tudent </w:t>
      </w:r>
      <w:r w:rsidR="005911C2" w:rsidRPr="00E77247">
        <w:rPr>
          <w:color w:val="595959" w:themeColor="text1" w:themeTint="A6"/>
        </w:rPr>
        <w:t>o</w:t>
      </w:r>
      <w:r w:rsidR="003D1860" w:rsidRPr="00E77247">
        <w:rPr>
          <w:color w:val="595959" w:themeColor="text1" w:themeTint="A6"/>
        </w:rPr>
        <w:t>utcomes.</w:t>
      </w:r>
    </w:p>
    <w:p w14:paraId="12D21CB7" w14:textId="77777777" w:rsidR="00E30103" w:rsidRPr="006643AA" w:rsidRDefault="00E30103" w:rsidP="000D7CA1">
      <w:pPr>
        <w:ind w:left="720"/>
        <w:rPr>
          <w:color w:val="595959" w:themeColor="text1" w:themeTint="A6"/>
        </w:rPr>
      </w:pPr>
    </w:p>
    <w:p w14:paraId="21A45CF8" w14:textId="74B7635B" w:rsidR="00531959"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Attach a flowchart or worksheet that illustrates the prerequisite structure of the program’s required courses. </w:t>
      </w:r>
      <w:r w:rsidR="00F57ADA" w:rsidRPr="00E77247">
        <w:rPr>
          <w:color w:val="595959" w:themeColor="text1" w:themeTint="A6"/>
        </w:rPr>
        <w:t>If there are differences between the current curriculum and the one in effect for the graduate’s transcripts to be sent to the evaluators, please provide prerequisite structure for both sets of requirements.</w:t>
      </w:r>
    </w:p>
    <w:p w14:paraId="398F4A52" w14:textId="77777777" w:rsidR="00E30103" w:rsidRPr="006643AA" w:rsidRDefault="00E30103" w:rsidP="000D7CA1">
      <w:pPr>
        <w:ind w:left="720"/>
        <w:rPr>
          <w:color w:val="595959" w:themeColor="text1" w:themeTint="A6"/>
        </w:rPr>
      </w:pPr>
    </w:p>
    <w:p w14:paraId="4922F66B" w14:textId="32BDAF71" w:rsidR="00BC39D3" w:rsidRDefault="004204AA" w:rsidP="00E77247">
      <w:pPr>
        <w:pStyle w:val="ListParagraph"/>
        <w:numPr>
          <w:ilvl w:val="0"/>
          <w:numId w:val="6"/>
        </w:numPr>
      </w:pPr>
      <w:r w:rsidRPr="00E77247">
        <w:rPr>
          <w:color w:val="595959" w:themeColor="text1" w:themeTint="A6"/>
        </w:rPr>
        <w:t>Describe how your program meets the specific requirements f</w:t>
      </w:r>
      <w:r w:rsidR="00531959" w:rsidRPr="00E77247">
        <w:rPr>
          <w:color w:val="595959" w:themeColor="text1" w:themeTint="A6"/>
        </w:rPr>
        <w:t xml:space="preserve">or each curricular area </w:t>
      </w:r>
      <w:r w:rsidR="003879F8" w:rsidRPr="00E77247">
        <w:rPr>
          <w:color w:val="595959" w:themeColor="text1" w:themeTint="A6"/>
        </w:rPr>
        <w:t>(Math</w:t>
      </w:r>
      <w:r w:rsidR="00F57ADA" w:rsidRPr="00E77247">
        <w:rPr>
          <w:color w:val="595959" w:themeColor="text1" w:themeTint="A6"/>
        </w:rPr>
        <w:t>ematics</w:t>
      </w:r>
      <w:r w:rsidR="001E7F95">
        <w:rPr>
          <w:color w:val="595959" w:themeColor="text1" w:themeTint="A6"/>
        </w:rPr>
        <w:t>,</w:t>
      </w:r>
      <w:r w:rsidR="003879F8" w:rsidRPr="00E77247">
        <w:rPr>
          <w:color w:val="595959" w:themeColor="text1" w:themeTint="A6"/>
        </w:rPr>
        <w:t xml:space="preserve"> </w:t>
      </w:r>
      <w:r w:rsidR="004323DB">
        <w:rPr>
          <w:color w:val="595959" w:themeColor="text1" w:themeTint="A6"/>
        </w:rPr>
        <w:t xml:space="preserve">Discipline Specific Content, </w:t>
      </w:r>
      <w:r w:rsidR="00AA46E2">
        <w:rPr>
          <w:color w:val="595959" w:themeColor="text1" w:themeTint="A6"/>
        </w:rPr>
        <w:t xml:space="preserve">Other Content, </w:t>
      </w:r>
      <w:r w:rsidR="00F57ADA" w:rsidRPr="00E77247">
        <w:rPr>
          <w:color w:val="595959" w:themeColor="text1" w:themeTint="A6"/>
        </w:rPr>
        <w:t xml:space="preserve">Physical and Natural </w:t>
      </w:r>
      <w:r w:rsidR="003879F8" w:rsidRPr="00E77247">
        <w:rPr>
          <w:color w:val="595959" w:themeColor="text1" w:themeTint="A6"/>
        </w:rPr>
        <w:t xml:space="preserve">Sciences, </w:t>
      </w:r>
      <w:r w:rsidR="001E7F95">
        <w:rPr>
          <w:color w:val="595959" w:themeColor="text1" w:themeTint="A6"/>
        </w:rPr>
        <w:t>etc.</w:t>
      </w:r>
      <w:r w:rsidR="003879F8" w:rsidRPr="00E77247">
        <w:rPr>
          <w:color w:val="595959" w:themeColor="text1" w:themeTint="A6"/>
        </w:rPr>
        <w:t xml:space="preserve">) </w:t>
      </w:r>
      <w:r w:rsidR="00531959" w:rsidRPr="00E77247">
        <w:rPr>
          <w:color w:val="595959" w:themeColor="text1" w:themeTint="A6"/>
        </w:rPr>
        <w:t xml:space="preserve">specifically addressed by either the general criteria or the </w:t>
      </w:r>
      <w:r w:rsidR="00690C01" w:rsidRPr="00E77247">
        <w:rPr>
          <w:color w:val="595959" w:themeColor="text1" w:themeTint="A6"/>
        </w:rPr>
        <w:t xml:space="preserve">specific </w:t>
      </w:r>
      <w:r w:rsidR="00531959" w:rsidRPr="00E77247">
        <w:rPr>
          <w:color w:val="595959" w:themeColor="text1" w:themeTint="A6"/>
        </w:rPr>
        <w:t>program criteria</w:t>
      </w:r>
      <w:r w:rsidR="00DC6351" w:rsidRPr="00E77247">
        <w:rPr>
          <w:color w:val="595959" w:themeColor="text1" w:themeTint="A6"/>
        </w:rPr>
        <w:t xml:space="preserve">, which should be </w:t>
      </w:r>
      <w:r w:rsidR="00531959" w:rsidRPr="00E77247">
        <w:rPr>
          <w:color w:val="595959" w:themeColor="text1" w:themeTint="A6"/>
        </w:rPr>
        <w:t>shown in Table 5-1.</w:t>
      </w:r>
      <w:r w:rsidR="00E77247">
        <w:rPr>
          <w:color w:val="595959" w:themeColor="text1" w:themeTint="A6"/>
        </w:rPr>
        <w:t xml:space="preserve"> </w:t>
      </w:r>
      <w:r w:rsidR="00A13EE1" w:rsidRPr="00E77247">
        <w:rPr>
          <w:color w:val="595959" w:themeColor="text1" w:themeTint="A6"/>
        </w:rPr>
        <w:t>D</w:t>
      </w:r>
      <w:r w:rsidR="003879F8">
        <w:t xml:space="preserve">escribe how the </w:t>
      </w:r>
      <w:r w:rsidR="00ED62BD">
        <w:t xml:space="preserve">application </w:t>
      </w:r>
      <w:r w:rsidR="003879F8">
        <w:t xml:space="preserve">of algebra and trigonometry (for A.S. programs) or </w:t>
      </w:r>
      <w:r w:rsidR="00ED62BD">
        <w:t xml:space="preserve">integral and </w:t>
      </w:r>
      <w:r w:rsidR="003879F8">
        <w:t>differential calculus or other mathematics above the level of algebra and trigonometry (for B.S. programs)</w:t>
      </w:r>
      <w:r w:rsidR="009A6F3A">
        <w:t xml:space="preserve"> </w:t>
      </w:r>
      <w:r w:rsidR="00C75FFF">
        <w:t xml:space="preserve">is accomplished. </w:t>
      </w:r>
    </w:p>
    <w:p w14:paraId="32718696" w14:textId="77777777" w:rsidR="00E05D7C" w:rsidRDefault="00E05D7C" w:rsidP="00690C01">
      <w:pPr>
        <w:ind w:left="720" w:hanging="360"/>
        <w:rPr>
          <w:color w:val="595959" w:themeColor="text1" w:themeTint="A6"/>
        </w:rPr>
      </w:pPr>
    </w:p>
    <w:p w14:paraId="19ACD673" w14:textId="77777777" w:rsidR="00ED62BD" w:rsidRDefault="00ED62BD" w:rsidP="00ED62BD">
      <w:pPr>
        <w:pStyle w:val="ListParagraph"/>
        <w:numPr>
          <w:ilvl w:val="0"/>
          <w:numId w:val="6"/>
        </w:numPr>
      </w:pPr>
      <w:r>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16ABBC2B" w14:textId="77777777" w:rsidR="00ED62BD" w:rsidRDefault="00ED62BD" w:rsidP="00ED62BD">
      <w:pPr>
        <w:ind w:left="720" w:hanging="360"/>
      </w:pPr>
    </w:p>
    <w:p w14:paraId="555E6E8C" w14:textId="7B2745A6" w:rsidR="00ED62BD" w:rsidRPr="00521443" w:rsidRDefault="00ED62BD" w:rsidP="00521443">
      <w:pPr>
        <w:pStyle w:val="ListParagraph"/>
        <w:numPr>
          <w:ilvl w:val="0"/>
          <w:numId w:val="6"/>
        </w:numPr>
        <w:rPr>
          <w:color w:val="595959" w:themeColor="text1" w:themeTint="A6"/>
        </w:rPr>
      </w:pPr>
      <w:r w:rsidRPr="00521443">
        <w:rPr>
          <w:color w:val="595959" w:themeColor="text1" w:themeTint="A6"/>
        </w:rPr>
        <w:t>Describe how professional and ethical responsibilities, diversity and inclusion awareness, and quality and continuous improvement are addressed in the curriculum.</w:t>
      </w:r>
    </w:p>
    <w:p w14:paraId="4559676C" w14:textId="77777777" w:rsidR="00ED62BD" w:rsidRPr="00521443" w:rsidRDefault="00ED62BD" w:rsidP="00521443">
      <w:pPr>
        <w:pStyle w:val="ListParagraph"/>
        <w:rPr>
          <w:color w:val="595959" w:themeColor="text1" w:themeTint="A6"/>
        </w:rPr>
      </w:pPr>
    </w:p>
    <w:p w14:paraId="4844E63C" w14:textId="69253CCC" w:rsidR="00E05D7C" w:rsidRPr="00521443" w:rsidRDefault="00ED62BD" w:rsidP="00ED62BD">
      <w:pPr>
        <w:pStyle w:val="ListParagraph"/>
        <w:numPr>
          <w:ilvl w:val="0"/>
          <w:numId w:val="6"/>
        </w:numPr>
        <w:rPr>
          <w:color w:val="595959" w:themeColor="text1" w:themeTint="A6"/>
        </w:rPr>
      </w:pPr>
      <w:r w:rsidRPr="00ED62BD">
        <w:rPr>
          <w:color w:val="595959" w:themeColor="text1" w:themeTint="A6"/>
        </w:rPr>
        <w:t xml:space="preserve"> </w:t>
      </w:r>
      <w:r w:rsidR="00E05D7C" w:rsidRPr="00521443">
        <w:rPr>
          <w:color w:val="595959" w:themeColor="text1" w:themeTint="A6"/>
        </w:rPr>
        <w:t xml:space="preserve">Describe how the curriculum provides physical or natural science content </w:t>
      </w:r>
      <w:r>
        <w:rPr>
          <w:color w:val="595959" w:themeColor="text1" w:themeTint="A6"/>
        </w:rPr>
        <w:t xml:space="preserve">and laboratory experiences </w:t>
      </w:r>
      <w:r w:rsidR="00E05D7C" w:rsidRPr="00521443">
        <w:rPr>
          <w:color w:val="595959" w:themeColor="text1" w:themeTint="A6"/>
        </w:rPr>
        <w:t>appropriate to the discipline</w:t>
      </w:r>
      <w:r w:rsidR="00847326" w:rsidRPr="00521443">
        <w:rPr>
          <w:color w:val="595959" w:themeColor="text1" w:themeTint="A6"/>
        </w:rPr>
        <w:t xml:space="preserve"> and the laboratory experiences of the students</w:t>
      </w:r>
      <w:r w:rsidR="00E05D7C" w:rsidRPr="00521443">
        <w:rPr>
          <w:color w:val="595959" w:themeColor="text1" w:themeTint="A6"/>
        </w:rPr>
        <w:t>.</w:t>
      </w:r>
    </w:p>
    <w:p w14:paraId="1641590D" w14:textId="77777777" w:rsidR="000D7CA1" w:rsidRPr="006643AA" w:rsidRDefault="000D7CA1" w:rsidP="000D7CA1">
      <w:pPr>
        <w:ind w:left="720"/>
        <w:rPr>
          <w:color w:val="595959" w:themeColor="text1" w:themeTint="A6"/>
        </w:rPr>
      </w:pPr>
    </w:p>
    <w:p w14:paraId="6402059D" w14:textId="1C0C2031" w:rsidR="009A6F3A" w:rsidRDefault="004204AA" w:rsidP="00E77247">
      <w:pPr>
        <w:pStyle w:val="ListParagraph"/>
        <w:numPr>
          <w:ilvl w:val="0"/>
          <w:numId w:val="6"/>
        </w:numPr>
      </w:pPr>
      <w:r>
        <w:t xml:space="preserve">Describe how the curriculum </w:t>
      </w:r>
      <w:r w:rsidR="00A504BD">
        <w:t>accomplishes</w:t>
      </w:r>
      <w:r>
        <w:t xml:space="preserve"> a capstone or </w:t>
      </w:r>
      <w:r w:rsidR="00DB4954">
        <w:t>integrating</w:t>
      </w:r>
      <w:r>
        <w:t xml:space="preserve"> experience</w:t>
      </w:r>
      <w:r w:rsidR="00464A3E">
        <w:t xml:space="preserve"> (</w:t>
      </w:r>
      <w:r w:rsidR="001E7F95">
        <w:rPr>
          <w:color w:val="595959" w:themeColor="text1" w:themeTint="A6"/>
        </w:rPr>
        <w:t>required</w:t>
      </w:r>
      <w:r w:rsidRPr="00E77247">
        <w:rPr>
          <w:color w:val="595959" w:themeColor="text1" w:themeTint="A6"/>
        </w:rPr>
        <w:t xml:space="preserve"> by either the general </w:t>
      </w:r>
      <w:r w:rsidR="001E7F95">
        <w:rPr>
          <w:color w:val="595959" w:themeColor="text1" w:themeTint="A6"/>
        </w:rPr>
        <w:t xml:space="preserve">criteria for baccalaureate programs </w:t>
      </w:r>
      <w:r w:rsidRPr="00E77247">
        <w:rPr>
          <w:color w:val="595959" w:themeColor="text1" w:themeTint="A6"/>
        </w:rPr>
        <w:t>or program criteria</w:t>
      </w:r>
      <w:r w:rsidR="00464A3E" w:rsidRPr="00E77247">
        <w:rPr>
          <w:color w:val="595959" w:themeColor="text1" w:themeTint="A6"/>
        </w:rPr>
        <w:t>) and</w:t>
      </w:r>
      <w:r w:rsidRPr="00E77247">
        <w:rPr>
          <w:color w:val="595959" w:themeColor="text1" w:themeTint="A6"/>
        </w:rPr>
        <w:t xml:space="preserve"> describe </w:t>
      </w:r>
      <w:r w:rsidRPr="00E77247">
        <w:rPr>
          <w:color w:val="595959" w:themeColor="text1" w:themeTint="A6"/>
        </w:rPr>
        <w:lastRenderedPageBreak/>
        <w:t xml:space="preserve">how this experience </w:t>
      </w:r>
      <w:r w:rsidR="001E7F95">
        <w:rPr>
          <w:color w:val="595959" w:themeColor="text1" w:themeTint="A6"/>
        </w:rPr>
        <w:t>develops student competencies in applying both technical and non-technical skills in solving problems.</w:t>
      </w:r>
      <w:r w:rsidR="00464A3E">
        <w:t xml:space="preserve"> </w:t>
      </w:r>
    </w:p>
    <w:p w14:paraId="3C9E3339" w14:textId="77777777" w:rsidR="009A6F3A" w:rsidRDefault="009A6F3A" w:rsidP="004204AA">
      <w:pPr>
        <w:ind w:left="720" w:hanging="360"/>
      </w:pPr>
    </w:p>
    <w:p w14:paraId="29AEF74A" w14:textId="223ECFE6"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If your program allows cooperative education </w:t>
      </w:r>
      <w:r w:rsidR="00464A3E" w:rsidRPr="00E77247">
        <w:rPr>
          <w:color w:val="595959" w:themeColor="text1" w:themeTint="A6"/>
        </w:rPr>
        <w:t xml:space="preserve">or internships </w:t>
      </w:r>
      <w:r w:rsidRPr="00E77247">
        <w:rPr>
          <w:color w:val="595959" w:themeColor="text1" w:themeTint="A6"/>
        </w:rPr>
        <w:t xml:space="preserve">to satisfy curricular requirements specifically addressed by either the general or program criteria, describe the academic component of this experience and how it is evaluated by </w:t>
      </w:r>
      <w:r w:rsidR="00214A3D" w:rsidRPr="00E77247">
        <w:rPr>
          <w:color w:val="595959" w:themeColor="text1" w:themeTint="A6"/>
        </w:rPr>
        <w:t xml:space="preserve">the </w:t>
      </w:r>
      <w:r w:rsidR="00214A3D">
        <w:rPr>
          <w:color w:val="595959" w:themeColor="text1" w:themeTint="A6"/>
        </w:rPr>
        <w:t>program</w:t>
      </w:r>
      <w:r w:rsidR="00C14877">
        <w:rPr>
          <w:color w:val="595959" w:themeColor="text1" w:themeTint="A6"/>
        </w:rPr>
        <w:t>.</w:t>
      </w:r>
      <w:r w:rsidR="00E90CEA" w:rsidRPr="00E77247">
        <w:rPr>
          <w:color w:val="595959" w:themeColor="text1" w:themeTint="A6"/>
        </w:rPr>
        <w:t xml:space="preserve"> </w:t>
      </w:r>
    </w:p>
    <w:p w14:paraId="38519ADD" w14:textId="77777777" w:rsidR="00035491" w:rsidRPr="000E2340" w:rsidRDefault="00035491">
      <w:pPr>
        <w:rPr>
          <w:rFonts w:ascii="Georgia" w:hAnsi="Georgia"/>
        </w:rPr>
      </w:pPr>
    </w:p>
    <w:p w14:paraId="2DAEE6FB" w14:textId="138FDCFD" w:rsidR="001F3466" w:rsidRPr="006643AA" w:rsidRDefault="00531959" w:rsidP="00E77247">
      <w:pPr>
        <w:pStyle w:val="ColorfulList-Accent11"/>
        <w:numPr>
          <w:ilvl w:val="0"/>
          <w:numId w:val="6"/>
        </w:numPr>
      </w:pPr>
      <w:r w:rsidRPr="006643AA">
        <w:t xml:space="preserve">Describe by example how the evaluation team will be able to relate the </w:t>
      </w:r>
      <w:r w:rsidR="00943736">
        <w:t xml:space="preserve">course </w:t>
      </w:r>
      <w:r w:rsidRPr="006643AA">
        <w:t xml:space="preserve">materials </w:t>
      </w:r>
      <w:r w:rsidR="00943736">
        <w:t>(</w:t>
      </w:r>
      <w:r w:rsidRPr="006643AA">
        <w:t>course syllabi</w:t>
      </w:r>
      <w:r w:rsidR="00DF0A09">
        <w:t>, course material,</w:t>
      </w:r>
      <w:r w:rsidR="009460FE">
        <w:t xml:space="preserve"> and</w:t>
      </w:r>
      <w:r w:rsidR="003F1FBB">
        <w:t xml:space="preserve"> </w:t>
      </w:r>
      <w:r w:rsidRPr="006643AA">
        <w:t>sample student work, etc.</w:t>
      </w:r>
      <w:r w:rsidR="00943736">
        <w:t>)</w:t>
      </w:r>
      <w:r w:rsidRPr="006643AA">
        <w:t xml:space="preserve">, to </w:t>
      </w:r>
      <w:r w:rsidR="001E7F95">
        <w:t>compliance with Criterion 5</w:t>
      </w:r>
      <w:r w:rsidR="00943736">
        <w:t xml:space="preserve"> or specific Program Criteria</w:t>
      </w:r>
      <w:r w:rsidR="001E7F95">
        <w:t>.</w:t>
      </w:r>
      <w:r w:rsidRPr="006643AA">
        <w:t xml:space="preserve"> </w:t>
      </w:r>
      <w:r w:rsidR="00AD005C">
        <w:t xml:space="preserve">(See </w:t>
      </w:r>
      <w:r w:rsidR="001F3466" w:rsidRPr="006643AA">
        <w:t xml:space="preserve">APPM Section </w:t>
      </w:r>
      <w:proofErr w:type="gramStart"/>
      <w:r w:rsidR="001F3466" w:rsidRPr="006643AA">
        <w:t>I.E.</w:t>
      </w:r>
      <w:proofErr w:type="gramEnd"/>
      <w:r w:rsidR="001F3466" w:rsidRPr="006643AA">
        <w:t>5.b</w:t>
      </w:r>
      <w:r w:rsidR="00AB7CB4" w:rsidRPr="006643AA">
        <w:t>.(</w:t>
      </w:r>
      <w:r w:rsidR="001F3466" w:rsidRPr="006643AA">
        <w:t xml:space="preserve">2) regarding </w:t>
      </w:r>
      <w:r w:rsidR="00B43991">
        <w:t>M</w:t>
      </w:r>
      <w:r w:rsidR="001F3466" w:rsidRPr="006643AA">
        <w:t>aterials.)</w:t>
      </w:r>
    </w:p>
    <w:p w14:paraId="29DFE4BB" w14:textId="77777777" w:rsidR="00E219E9" w:rsidRPr="006643AA" w:rsidRDefault="00E219E9" w:rsidP="001F3466">
      <w:pPr>
        <w:pStyle w:val="ColorfulList-Accent11"/>
        <w:ind w:hanging="360"/>
        <w:rPr>
          <w:vertAlign w:val="superscript"/>
        </w:rPr>
      </w:pPr>
    </w:p>
    <w:p w14:paraId="0D56A098" w14:textId="1D278CA9" w:rsidR="009D7E51" w:rsidRPr="006643AA" w:rsidRDefault="009D7E51" w:rsidP="00E77247">
      <w:pPr>
        <w:pStyle w:val="ColorfulList-Accent11"/>
        <w:numPr>
          <w:ilvl w:val="1"/>
          <w:numId w:val="6"/>
        </w:numPr>
      </w:pPr>
      <w:r w:rsidRPr="006643AA">
        <w:t xml:space="preserve">Evaluators will review samples of course materials including course syllabi, example assignments and exams, and </w:t>
      </w:r>
      <w:r w:rsidR="00B43991">
        <w:t xml:space="preserve">representative </w:t>
      </w:r>
      <w:r w:rsidRPr="006643AA">
        <w:t xml:space="preserve">examples of </w:t>
      </w:r>
      <w:r w:rsidR="00B43991">
        <w:t xml:space="preserve">graded </w:t>
      </w:r>
      <w:r w:rsidRPr="006643AA">
        <w:t>student work, typically ranging from excellent through poor</w:t>
      </w:r>
      <w:r w:rsidR="001E7F95">
        <w:t>. Specific</w:t>
      </w:r>
      <w:r w:rsidR="00B43991">
        <w:t>ally, materials will include</w:t>
      </w:r>
      <w:r w:rsidR="001E7F95">
        <w:t>:</w:t>
      </w:r>
    </w:p>
    <w:p w14:paraId="4F5BA5B5" w14:textId="77777777" w:rsidR="009D7E51" w:rsidRPr="006643AA" w:rsidRDefault="009D7E51" w:rsidP="002524AF">
      <w:pPr>
        <w:autoSpaceDE w:val="0"/>
        <w:autoSpaceDN w:val="0"/>
        <w:adjustRightInd w:val="0"/>
        <w:ind w:left="720"/>
      </w:pPr>
    </w:p>
    <w:p w14:paraId="315A5EE2" w14:textId="4AA69B08" w:rsidR="009D7E51" w:rsidRDefault="001E7F95" w:rsidP="0081244A">
      <w:pPr>
        <w:pStyle w:val="ListParagraph"/>
        <w:numPr>
          <w:ilvl w:val="2"/>
          <w:numId w:val="9"/>
        </w:numPr>
        <w:rPr>
          <w:iCs/>
        </w:rPr>
      </w:pPr>
      <w:r>
        <w:t xml:space="preserve">illustration of topic coverage required in Criterion 5 or </w:t>
      </w:r>
      <w:r w:rsidR="00330E07" w:rsidRPr="00DB4954">
        <w:rPr>
          <w:iCs/>
        </w:rPr>
        <w:t>specific</w:t>
      </w:r>
      <w:r w:rsidR="009D7E51" w:rsidRPr="009F74B4">
        <w:rPr>
          <w:iCs/>
        </w:rPr>
        <w:t xml:space="preserve"> </w:t>
      </w:r>
      <w:r w:rsidR="00B43991">
        <w:rPr>
          <w:iCs/>
        </w:rPr>
        <w:t>P</w:t>
      </w:r>
      <w:r w:rsidR="009D7E51" w:rsidRPr="009F74B4">
        <w:rPr>
          <w:iCs/>
        </w:rPr>
        <w:t xml:space="preserve">rogram </w:t>
      </w:r>
      <w:r w:rsidR="00B43991">
        <w:rPr>
          <w:iCs/>
        </w:rPr>
        <w:t>C</w:t>
      </w:r>
      <w:r w:rsidR="009D7E51" w:rsidRPr="009F74B4">
        <w:rPr>
          <w:iCs/>
        </w:rPr>
        <w:t xml:space="preserve">riteria </w:t>
      </w:r>
      <w:proofErr w:type="gramStart"/>
      <w:r w:rsidR="00330E07" w:rsidRPr="009F74B4">
        <w:rPr>
          <w:iCs/>
        </w:rPr>
        <w:t>requirements</w:t>
      </w:r>
      <w:r w:rsidR="008C72AB">
        <w:rPr>
          <w:iCs/>
        </w:rPr>
        <w:t>;</w:t>
      </w:r>
      <w:proofErr w:type="gramEnd"/>
    </w:p>
    <w:p w14:paraId="1387E1D4" w14:textId="510C730C" w:rsidR="009460FE" w:rsidRDefault="008C72AB" w:rsidP="0081244A">
      <w:pPr>
        <w:pStyle w:val="ListParagraph"/>
        <w:numPr>
          <w:ilvl w:val="2"/>
          <w:numId w:val="9"/>
        </w:numPr>
        <w:rPr>
          <w:iCs/>
        </w:rPr>
      </w:pPr>
      <w:r>
        <w:rPr>
          <w:iCs/>
        </w:rPr>
        <w:t xml:space="preserve">work </w:t>
      </w:r>
      <w:r w:rsidR="000703D3">
        <w:rPr>
          <w:iCs/>
        </w:rPr>
        <w:t>samples</w:t>
      </w:r>
      <w:r>
        <w:rPr>
          <w:iCs/>
        </w:rPr>
        <w:t xml:space="preserve"> d</w:t>
      </w:r>
      <w:r w:rsidR="009460FE">
        <w:rPr>
          <w:iCs/>
        </w:rPr>
        <w:t>emonstrating student progression in increasingly complex technical specialties</w:t>
      </w:r>
      <w:r>
        <w:rPr>
          <w:iCs/>
        </w:rPr>
        <w:t xml:space="preserve">; and </w:t>
      </w:r>
    </w:p>
    <w:p w14:paraId="3F9A5347" w14:textId="0A490133" w:rsidR="008C72AB" w:rsidRDefault="008C72AB" w:rsidP="008C72AB">
      <w:pPr>
        <w:pStyle w:val="ListParagraph"/>
        <w:numPr>
          <w:ilvl w:val="2"/>
          <w:numId w:val="9"/>
        </w:numPr>
      </w:pPr>
      <w:r w:rsidRPr="001E7F95">
        <w:t xml:space="preserve">when applicable, </w:t>
      </w:r>
      <w:r>
        <w:t xml:space="preserve">example of </w:t>
      </w:r>
      <w:r w:rsidRPr="001E7F95">
        <w:t>capstone projects</w:t>
      </w:r>
      <w:r>
        <w:t xml:space="preserve"> or integrating experiences.</w:t>
      </w:r>
    </w:p>
    <w:p w14:paraId="72F6E355" w14:textId="77777777" w:rsidR="00B04F96" w:rsidRPr="006643AA" w:rsidRDefault="00B04F96" w:rsidP="00B04F96">
      <w:pPr>
        <w:ind w:left="1350"/>
      </w:pPr>
    </w:p>
    <w:p w14:paraId="047C2EEA" w14:textId="6A00A7F1" w:rsidR="009D7E51" w:rsidRPr="006643AA" w:rsidRDefault="009D7E51" w:rsidP="00E77247">
      <w:pPr>
        <w:pStyle w:val="ListParagraph"/>
        <w:numPr>
          <w:ilvl w:val="1"/>
          <w:numId w:val="6"/>
        </w:numPr>
      </w:pPr>
      <w:r w:rsidRPr="006643AA">
        <w:t xml:space="preserve">At the program’s discretion, other materials that illustrate novel, unusual or creative efforts to enrich the curriculum and/or attainment of student outcomes may be provided. </w:t>
      </w:r>
    </w:p>
    <w:p w14:paraId="5794DDCD" w14:textId="77777777" w:rsidR="00F7705E" w:rsidRPr="006643AA" w:rsidRDefault="00F7705E" w:rsidP="00F7705E">
      <w:pPr>
        <w:pStyle w:val="ColorfulList-Accent11"/>
      </w:pPr>
    </w:p>
    <w:p w14:paraId="050DDACB" w14:textId="77777777" w:rsidR="003D1860" w:rsidRPr="005C1EE9" w:rsidRDefault="00037F90" w:rsidP="0097585D">
      <w:pPr>
        <w:pStyle w:val="Heading2"/>
        <w:rPr>
          <w:rFonts w:cs="Arial"/>
        </w:rPr>
      </w:pPr>
      <w:bookmarkStart w:id="41" w:name="_Toc268163174"/>
      <w:r w:rsidRPr="005C1EE9">
        <w:rPr>
          <w:rFonts w:cs="Arial"/>
        </w:rPr>
        <w:t xml:space="preserve">B. </w:t>
      </w:r>
      <w:r w:rsidR="003D1860" w:rsidRPr="005C1EE9">
        <w:rPr>
          <w:rFonts w:cs="Arial"/>
        </w:rPr>
        <w:t>Course Syllabi</w:t>
      </w:r>
      <w:bookmarkEnd w:id="41"/>
    </w:p>
    <w:p w14:paraId="3562E974" w14:textId="2A8790E2" w:rsidR="00330E07" w:rsidRPr="006643AA" w:rsidRDefault="003D1860" w:rsidP="00330E07">
      <w:pPr>
        <w:ind w:left="360"/>
      </w:pPr>
      <w:r w:rsidRPr="006643AA">
        <w:t>In Appendix A</w:t>
      </w:r>
      <w:r w:rsidR="009A6F3A">
        <w:t xml:space="preserve"> of the Self-Study Report</w:t>
      </w:r>
      <w:r w:rsidRPr="006643AA">
        <w:t>, include a syllabus for each course used</w:t>
      </w:r>
      <w:r w:rsidR="00F275C1">
        <w:t xml:space="preserve"> </w:t>
      </w:r>
      <w:r w:rsidR="00330E07">
        <w:t>for the degree</w:t>
      </w:r>
      <w:r w:rsidR="00851F19">
        <w:t xml:space="preserve"> using the recommended format guidelines found there</w:t>
      </w:r>
      <w:r w:rsidR="00330E07" w:rsidRPr="006643AA">
        <w:t>.</w:t>
      </w:r>
    </w:p>
    <w:p w14:paraId="2EA2D2E5" w14:textId="77777777" w:rsidR="00BD46BA" w:rsidRPr="000E2340" w:rsidRDefault="00BD46BA" w:rsidP="00BD46BA">
      <w:pPr>
        <w:ind w:left="360"/>
        <w:rPr>
          <w:rFonts w:ascii="Georgia" w:hAnsi="Georgia"/>
        </w:rPr>
      </w:pPr>
    </w:p>
    <w:p w14:paraId="3781672B"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139BC3F3" w14:textId="7D3B0D42" w:rsidR="007F3316" w:rsidRDefault="00BD46BA" w:rsidP="007F3316">
      <w:pPr>
        <w:pStyle w:val="Heading2"/>
        <w:ind w:firstLine="0"/>
        <w:rPr>
          <w:rFonts w:ascii="Times New Roman" w:hAnsi="Times New Roman"/>
          <w:b w:val="0"/>
          <w:sz w:val="24"/>
          <w:szCs w:val="24"/>
        </w:rPr>
      </w:pPr>
      <w:r w:rsidRPr="00990B83">
        <w:rPr>
          <w:rFonts w:ascii="Times New Roman" w:hAnsi="Times New Roman"/>
          <w:b w:val="0"/>
          <w:sz w:val="24"/>
          <w:szCs w:val="24"/>
        </w:rPr>
        <w:t xml:space="preserve">Describe the composition of the program’s advisory committee </w:t>
      </w:r>
      <w:r w:rsidR="00564EDC" w:rsidRPr="00990B83">
        <w:rPr>
          <w:rFonts w:ascii="Times New Roman" w:hAnsi="Times New Roman"/>
          <w:b w:val="0"/>
          <w:sz w:val="24"/>
          <w:szCs w:val="24"/>
        </w:rPr>
        <w:t xml:space="preserve">(for example: individuals, </w:t>
      </w:r>
      <w:r w:rsidR="00E90CEA" w:rsidRPr="00990B83">
        <w:rPr>
          <w:rFonts w:ascii="Times New Roman" w:hAnsi="Times New Roman"/>
          <w:b w:val="0"/>
          <w:sz w:val="24"/>
          <w:szCs w:val="24"/>
        </w:rPr>
        <w:t>company</w:t>
      </w:r>
      <w:r w:rsidR="00DD3DC2">
        <w:rPr>
          <w:rFonts w:ascii="Times New Roman" w:hAnsi="Times New Roman"/>
          <w:b w:val="0"/>
          <w:sz w:val="24"/>
          <w:szCs w:val="24"/>
        </w:rPr>
        <w:t>/organization</w:t>
      </w:r>
      <w:r w:rsidR="00E90CEA" w:rsidRPr="00990B83">
        <w:rPr>
          <w:rFonts w:ascii="Times New Roman" w:hAnsi="Times New Roman"/>
          <w:b w:val="0"/>
          <w:sz w:val="24"/>
          <w:szCs w:val="24"/>
        </w:rPr>
        <w:t>,</w:t>
      </w:r>
      <w:r w:rsidR="00564EDC" w:rsidRPr="00990B83">
        <w:rPr>
          <w:rFonts w:ascii="Times New Roman" w:hAnsi="Times New Roman"/>
          <w:b w:val="0"/>
          <w:sz w:val="24"/>
          <w:szCs w:val="24"/>
        </w:rPr>
        <w:t xml:space="preserve"> and job title) </w:t>
      </w:r>
      <w:r w:rsidRPr="00990B83">
        <w:rPr>
          <w:rFonts w:ascii="Times New Roman" w:hAnsi="Times New Roman"/>
          <w:b w:val="0"/>
          <w:sz w:val="24"/>
          <w:szCs w:val="24"/>
        </w:rPr>
        <w:t xml:space="preserve">and </w:t>
      </w:r>
      <w:r w:rsidR="00330E07" w:rsidRPr="00990B83">
        <w:rPr>
          <w:rFonts w:ascii="Times New Roman" w:hAnsi="Times New Roman"/>
          <w:b w:val="0"/>
          <w:sz w:val="24"/>
          <w:szCs w:val="24"/>
        </w:rPr>
        <w:t xml:space="preserve">describe how </w:t>
      </w:r>
      <w:r w:rsidRPr="00990B83">
        <w:rPr>
          <w:rFonts w:ascii="Times New Roman" w:hAnsi="Times New Roman"/>
          <w:b w:val="0"/>
          <w:sz w:val="24"/>
          <w:szCs w:val="24"/>
        </w:rPr>
        <w:t>it is representative of organizations served by the program’s graduates. Describe activities of the advisory committee</w:t>
      </w:r>
      <w:r w:rsidR="008F342E" w:rsidRPr="00990B83">
        <w:rPr>
          <w:rFonts w:ascii="Times New Roman" w:hAnsi="Times New Roman"/>
          <w:b w:val="0"/>
          <w:sz w:val="24"/>
          <w:szCs w:val="24"/>
        </w:rPr>
        <w:t>,</w:t>
      </w:r>
      <w:r w:rsidRPr="00990B83">
        <w:rPr>
          <w:rFonts w:ascii="Times New Roman" w:hAnsi="Times New Roman"/>
          <w:b w:val="0"/>
          <w:sz w:val="24"/>
          <w:szCs w:val="24"/>
        </w:rPr>
        <w:t xml:space="preserve"> provide evidence </w:t>
      </w:r>
      <w:r w:rsidR="007A4E0A">
        <w:rPr>
          <w:rFonts w:ascii="Times New Roman" w:hAnsi="Times New Roman"/>
          <w:b w:val="0"/>
          <w:sz w:val="24"/>
          <w:szCs w:val="24"/>
        </w:rPr>
        <w:t xml:space="preserve">(i.e., minutes of meetings) </w:t>
      </w:r>
      <w:r w:rsidRPr="00990B83">
        <w:rPr>
          <w:rFonts w:ascii="Times New Roman" w:hAnsi="Times New Roman"/>
          <w:b w:val="0"/>
          <w:sz w:val="24"/>
          <w:szCs w:val="24"/>
        </w:rPr>
        <w:t xml:space="preserve">that it </w:t>
      </w:r>
      <w:r w:rsidR="00330E07" w:rsidRPr="00990B83">
        <w:rPr>
          <w:rFonts w:ascii="Times New Roman" w:hAnsi="Times New Roman"/>
          <w:b w:val="0"/>
          <w:sz w:val="24"/>
          <w:szCs w:val="24"/>
        </w:rPr>
        <w:t>periodically review</w:t>
      </w:r>
      <w:r w:rsidR="008F342E" w:rsidRPr="00990B83">
        <w:rPr>
          <w:rFonts w:ascii="Times New Roman" w:hAnsi="Times New Roman"/>
          <w:b w:val="0"/>
          <w:sz w:val="24"/>
          <w:szCs w:val="24"/>
        </w:rPr>
        <w:t>s</w:t>
      </w:r>
      <w:r w:rsidR="00330E07" w:rsidRPr="00990B83">
        <w:rPr>
          <w:rFonts w:ascii="Times New Roman" w:hAnsi="Times New Roman"/>
          <w:b w:val="0"/>
          <w:sz w:val="24"/>
          <w:szCs w:val="24"/>
        </w:rPr>
        <w:t xml:space="preserve"> the program’s curriculum</w:t>
      </w:r>
      <w:r w:rsidR="008F342E" w:rsidRPr="00990B83">
        <w:rPr>
          <w:rFonts w:ascii="Times New Roman" w:hAnsi="Times New Roman"/>
          <w:b w:val="0"/>
          <w:sz w:val="24"/>
          <w:szCs w:val="24"/>
        </w:rPr>
        <w:t xml:space="preserve"> and program educational objectives, and </w:t>
      </w:r>
      <w:r w:rsidR="00330E07" w:rsidRPr="00990B83">
        <w:rPr>
          <w:rFonts w:ascii="Times New Roman" w:hAnsi="Times New Roman"/>
          <w:b w:val="0"/>
          <w:sz w:val="24"/>
          <w:szCs w:val="24"/>
        </w:rPr>
        <w:t>advis</w:t>
      </w:r>
      <w:r w:rsidR="008F342E" w:rsidRPr="00990B83">
        <w:rPr>
          <w:rFonts w:ascii="Times New Roman" w:hAnsi="Times New Roman"/>
          <w:b w:val="0"/>
          <w:sz w:val="24"/>
          <w:szCs w:val="24"/>
        </w:rPr>
        <w:t xml:space="preserve">es </w:t>
      </w:r>
      <w:r w:rsidR="00330E07" w:rsidRPr="00990B83">
        <w:rPr>
          <w:rFonts w:ascii="Times New Roman" w:hAnsi="Times New Roman"/>
          <w:b w:val="0"/>
          <w:sz w:val="24"/>
          <w:szCs w:val="24"/>
        </w:rPr>
        <w:t xml:space="preserve">the program </w:t>
      </w:r>
      <w:r w:rsidR="00FA0D9E" w:rsidRPr="00990B83">
        <w:rPr>
          <w:rFonts w:ascii="Times New Roman" w:hAnsi="Times New Roman"/>
          <w:b w:val="0"/>
          <w:sz w:val="24"/>
          <w:szCs w:val="24"/>
        </w:rPr>
        <w:t xml:space="preserve">of </w:t>
      </w:r>
      <w:r w:rsidR="00330E07" w:rsidRPr="00990B83">
        <w:rPr>
          <w:rFonts w:ascii="Times New Roman" w:hAnsi="Times New Roman"/>
          <w:b w:val="0"/>
          <w:sz w:val="24"/>
          <w:szCs w:val="24"/>
        </w:rPr>
        <w:t>the current and future aspects of the technical fields for which the graduates are being prepared.</w:t>
      </w:r>
    </w:p>
    <w:p w14:paraId="28C8D3D2" w14:textId="77777777" w:rsidR="007F3316" w:rsidRDefault="007F3316">
      <w:pPr>
        <w:rPr>
          <w:bCs/>
          <w:iCs/>
          <w:color w:val="595959" w:themeColor="text1" w:themeTint="A6"/>
        </w:rPr>
      </w:pPr>
      <w:r>
        <w:rPr>
          <w:b/>
          <w:color w:val="595959" w:themeColor="text1" w:themeTint="A6"/>
        </w:rPr>
        <w:br w:type="page"/>
      </w:r>
    </w:p>
    <w:p w14:paraId="33CD90C0" w14:textId="77777777" w:rsidR="00EA7C5E" w:rsidRDefault="00EA7C5E" w:rsidP="007F3316">
      <w:pPr>
        <w:pStyle w:val="Heading2"/>
        <w:rPr>
          <w:rFonts w:cs="Arial"/>
          <w:color w:val="595959" w:themeColor="text1" w:themeTint="A6"/>
        </w:rPr>
        <w:sectPr w:rsidR="00EA7C5E" w:rsidSect="00990B83">
          <w:pgSz w:w="12240" w:h="15840"/>
          <w:pgMar w:top="1440" w:right="1440" w:bottom="1440" w:left="1440" w:header="720" w:footer="720" w:gutter="0"/>
          <w:cols w:space="720"/>
          <w:docGrid w:linePitch="360"/>
        </w:sectPr>
      </w:pPr>
    </w:p>
    <w:p w14:paraId="0E150A87" w14:textId="459D04CA" w:rsidR="003D1860" w:rsidRPr="00990B83" w:rsidRDefault="003D1860" w:rsidP="007F3316">
      <w:pPr>
        <w:pStyle w:val="Heading2"/>
        <w:rPr>
          <w:rFonts w:cs="Arial"/>
          <w:color w:val="595959" w:themeColor="text1" w:themeTint="A6"/>
        </w:rPr>
      </w:pPr>
      <w:r w:rsidRPr="007F3316">
        <w:rPr>
          <w:rFonts w:cs="Arial"/>
          <w:color w:val="595959" w:themeColor="text1" w:themeTint="A6"/>
        </w:rPr>
        <w:lastRenderedPageBreak/>
        <w:t>Table 5-1 Curriculum</w:t>
      </w:r>
    </w:p>
    <w:p w14:paraId="58418DE5" w14:textId="77777777" w:rsidR="00E40F09" w:rsidRPr="006643AA" w:rsidRDefault="00E40F09" w:rsidP="00E7022D">
      <w:pPr>
        <w:rPr>
          <w:rFonts w:ascii="Georgia" w:hAnsi="Georgia"/>
          <w:color w:val="595959" w:themeColor="text1" w:themeTint="A6"/>
        </w:rPr>
      </w:pPr>
    </w:p>
    <w:p w14:paraId="65ED7483"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619BBC20" w14:textId="77777777" w:rsidR="00B352B6" w:rsidRPr="000E2340" w:rsidRDefault="00B352B6" w:rsidP="00B352B6">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195"/>
        <w:gridCol w:w="1440"/>
        <w:gridCol w:w="1095"/>
        <w:gridCol w:w="1333"/>
        <w:gridCol w:w="17"/>
        <w:gridCol w:w="1015"/>
        <w:gridCol w:w="785"/>
        <w:gridCol w:w="1440"/>
        <w:gridCol w:w="1260"/>
      </w:tblGrid>
      <w:tr w:rsidR="00B352B6" w:rsidRPr="006643AA" w14:paraId="3B6E5193" w14:textId="77777777" w:rsidTr="000703D3">
        <w:trPr>
          <w:cantSplit/>
          <w:trHeight w:val="258"/>
        </w:trPr>
        <w:tc>
          <w:tcPr>
            <w:tcW w:w="6195" w:type="dxa"/>
            <w:vMerge w:val="restart"/>
            <w:tcBorders>
              <w:top w:val="single" w:sz="24" w:space="0" w:color="auto"/>
              <w:left w:val="single" w:sz="36" w:space="0" w:color="auto"/>
              <w:right w:val="single" w:sz="4" w:space="0" w:color="auto"/>
            </w:tcBorders>
            <w:vAlign w:val="center"/>
          </w:tcPr>
          <w:p w14:paraId="2E8CFF1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72235C5D" w14:textId="7777777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519B466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40" w:type="dxa"/>
            <w:vMerge w:val="restart"/>
            <w:tcBorders>
              <w:top w:val="single" w:sz="24" w:space="0" w:color="auto"/>
              <w:left w:val="single" w:sz="4" w:space="0" w:color="auto"/>
              <w:right w:val="single" w:sz="4" w:space="0" w:color="auto"/>
            </w:tcBorders>
            <w:vAlign w:val="center"/>
          </w:tcPr>
          <w:p w14:paraId="4CE8EFE7" w14:textId="74FA99D9"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sidR="00E77247">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245" w:type="dxa"/>
            <w:gridSpan w:val="5"/>
            <w:tcBorders>
              <w:top w:val="single" w:sz="24" w:space="0" w:color="auto"/>
              <w:left w:val="single" w:sz="4" w:space="0" w:color="auto"/>
              <w:bottom w:val="single" w:sz="4" w:space="0" w:color="auto"/>
              <w:right w:val="single" w:sz="2" w:space="0" w:color="auto"/>
            </w:tcBorders>
            <w:vAlign w:val="center"/>
          </w:tcPr>
          <w:p w14:paraId="1F484EE1"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163BAA61" w14:textId="019A6E8C"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0A040277" w14:textId="39FD2FD3"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56DF3DAF"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4D4E541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4D7839BF" w14:textId="3E65E485"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184C1FD8" w14:textId="65FC852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B352B6" w:rsidRPr="006643AA" w14:paraId="32F51C0E" w14:textId="77777777" w:rsidTr="000703D3">
        <w:trPr>
          <w:cantSplit/>
          <w:trHeight w:val="1890"/>
        </w:trPr>
        <w:tc>
          <w:tcPr>
            <w:tcW w:w="6195" w:type="dxa"/>
            <w:vMerge/>
            <w:tcBorders>
              <w:left w:val="single" w:sz="36" w:space="0" w:color="auto"/>
              <w:right w:val="single" w:sz="4" w:space="0" w:color="auto"/>
            </w:tcBorders>
            <w:vAlign w:val="bottom"/>
          </w:tcPr>
          <w:p w14:paraId="123C3F69"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40" w:type="dxa"/>
            <w:vMerge/>
            <w:tcBorders>
              <w:left w:val="single" w:sz="4" w:space="0" w:color="auto"/>
              <w:right w:val="single" w:sz="4" w:space="0" w:color="auto"/>
            </w:tcBorders>
            <w:vAlign w:val="center"/>
          </w:tcPr>
          <w:p w14:paraId="2C594BCE"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95" w:type="dxa"/>
            <w:tcBorders>
              <w:top w:val="single" w:sz="4" w:space="0" w:color="auto"/>
              <w:left w:val="single" w:sz="4" w:space="0" w:color="auto"/>
            </w:tcBorders>
            <w:vAlign w:val="center"/>
          </w:tcPr>
          <w:p w14:paraId="78BDDB33" w14:textId="4CED15B0"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sidR="008F342E">
              <w:rPr>
                <w:sz w:val="20"/>
                <w:szCs w:val="20"/>
              </w:rPr>
              <w:t>Physical/Natural</w:t>
            </w:r>
            <w:r w:rsidR="008F342E" w:rsidRPr="006643AA">
              <w:rPr>
                <w:sz w:val="20"/>
                <w:szCs w:val="20"/>
              </w:rPr>
              <w:t xml:space="preserve"> </w:t>
            </w:r>
            <w:r w:rsidRPr="006643AA">
              <w:rPr>
                <w:sz w:val="20"/>
                <w:szCs w:val="20"/>
              </w:rPr>
              <w:t>Sciences</w:t>
            </w:r>
          </w:p>
        </w:tc>
        <w:tc>
          <w:tcPr>
            <w:tcW w:w="1350" w:type="dxa"/>
            <w:gridSpan w:val="2"/>
            <w:tcBorders>
              <w:top w:val="single" w:sz="4" w:space="0" w:color="auto"/>
              <w:left w:val="single" w:sz="6" w:space="0" w:color="auto"/>
              <w:right w:val="single" w:sz="4" w:space="0" w:color="auto"/>
            </w:tcBorders>
            <w:vAlign w:val="center"/>
          </w:tcPr>
          <w:p w14:paraId="268F2AAA" w14:textId="1C8F9042"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sidR="00DB4954">
              <w:rPr>
                <w:sz w:val="20"/>
                <w:szCs w:val="20"/>
              </w:rPr>
              <w:t>Content</w:t>
            </w:r>
          </w:p>
        </w:tc>
        <w:tc>
          <w:tcPr>
            <w:tcW w:w="1015" w:type="dxa"/>
            <w:tcBorders>
              <w:top w:val="single" w:sz="4" w:space="0" w:color="auto"/>
              <w:left w:val="single" w:sz="4" w:space="0" w:color="auto"/>
              <w:right w:val="single" w:sz="2" w:space="0" w:color="auto"/>
            </w:tcBorders>
            <w:vAlign w:val="center"/>
          </w:tcPr>
          <w:p w14:paraId="5D648E67" w14:textId="0F6A1DFD"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r w:rsidR="008C72AB">
              <w:rPr>
                <w:sz w:val="20"/>
                <w:szCs w:val="20"/>
              </w:rPr>
              <w:t>/General Studies</w:t>
            </w:r>
          </w:p>
        </w:tc>
        <w:tc>
          <w:tcPr>
            <w:tcW w:w="785" w:type="dxa"/>
            <w:tcBorders>
              <w:top w:val="single" w:sz="4" w:space="0" w:color="auto"/>
              <w:left w:val="single" w:sz="2" w:space="0" w:color="auto"/>
              <w:right w:val="single" w:sz="2" w:space="0" w:color="auto"/>
            </w:tcBorders>
            <w:vAlign w:val="center"/>
          </w:tcPr>
          <w:p w14:paraId="75B7ECAB"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2BFF418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7A809C3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088DA57D" w14:textId="77777777" w:rsidTr="000703D3">
        <w:trPr>
          <w:trHeight w:val="303"/>
        </w:trPr>
        <w:tc>
          <w:tcPr>
            <w:tcW w:w="6195" w:type="dxa"/>
            <w:tcBorders>
              <w:top w:val="single" w:sz="24" w:space="0" w:color="auto"/>
              <w:left w:val="single" w:sz="36" w:space="0" w:color="auto"/>
              <w:bottom w:val="single" w:sz="4" w:space="0" w:color="auto"/>
              <w:right w:val="single" w:sz="4" w:space="0" w:color="auto"/>
            </w:tcBorders>
            <w:vAlign w:val="center"/>
          </w:tcPr>
          <w:p w14:paraId="00422287" w14:textId="77777777" w:rsidR="00B352B6" w:rsidRPr="006643AA" w:rsidRDefault="00B352B6" w:rsidP="00BD6D06">
            <w:pPr>
              <w:suppressLineNumbers/>
            </w:pPr>
          </w:p>
        </w:tc>
        <w:tc>
          <w:tcPr>
            <w:tcW w:w="1440" w:type="dxa"/>
            <w:tcBorders>
              <w:top w:val="single" w:sz="24" w:space="0" w:color="auto"/>
              <w:left w:val="single" w:sz="4" w:space="0" w:color="auto"/>
              <w:bottom w:val="single" w:sz="4" w:space="0" w:color="auto"/>
            </w:tcBorders>
            <w:vAlign w:val="center"/>
          </w:tcPr>
          <w:p w14:paraId="04333591" w14:textId="77777777" w:rsidR="00B352B6" w:rsidRPr="006643AA" w:rsidRDefault="00B352B6" w:rsidP="00BD6D06">
            <w:pPr>
              <w:suppressLineNumbers/>
            </w:pPr>
          </w:p>
        </w:tc>
        <w:tc>
          <w:tcPr>
            <w:tcW w:w="1095" w:type="dxa"/>
            <w:tcBorders>
              <w:top w:val="single" w:sz="24" w:space="0" w:color="auto"/>
              <w:left w:val="single" w:sz="6" w:space="0" w:color="auto"/>
            </w:tcBorders>
            <w:vAlign w:val="center"/>
          </w:tcPr>
          <w:p w14:paraId="3B9AA8B6" w14:textId="77777777" w:rsidR="00B352B6" w:rsidRPr="006643AA" w:rsidRDefault="00B352B6" w:rsidP="00BD6D06">
            <w:pPr>
              <w:suppressLineNumbers/>
            </w:pPr>
          </w:p>
        </w:tc>
        <w:tc>
          <w:tcPr>
            <w:tcW w:w="1350" w:type="dxa"/>
            <w:gridSpan w:val="2"/>
            <w:tcBorders>
              <w:top w:val="single" w:sz="24" w:space="0" w:color="auto"/>
              <w:left w:val="single" w:sz="6" w:space="0" w:color="auto"/>
            </w:tcBorders>
            <w:vAlign w:val="center"/>
          </w:tcPr>
          <w:p w14:paraId="37471656" w14:textId="77777777" w:rsidR="00B352B6" w:rsidRPr="006643AA" w:rsidRDefault="00B352B6" w:rsidP="00BD6D06">
            <w:pPr>
              <w:suppressLineNumbers/>
              <w:rPr>
                <w:i/>
              </w:rPr>
            </w:pPr>
          </w:p>
        </w:tc>
        <w:tc>
          <w:tcPr>
            <w:tcW w:w="1015" w:type="dxa"/>
            <w:tcBorders>
              <w:top w:val="single" w:sz="24" w:space="0" w:color="auto"/>
              <w:left w:val="single" w:sz="6" w:space="0" w:color="auto"/>
            </w:tcBorders>
            <w:vAlign w:val="center"/>
          </w:tcPr>
          <w:p w14:paraId="3D30A820" w14:textId="77777777" w:rsidR="00B352B6" w:rsidRPr="006643AA" w:rsidRDefault="00B352B6" w:rsidP="00BD6D06">
            <w:pPr>
              <w:suppressLineNumbers/>
              <w:rPr>
                <w:i/>
              </w:rPr>
            </w:pPr>
          </w:p>
        </w:tc>
        <w:tc>
          <w:tcPr>
            <w:tcW w:w="785" w:type="dxa"/>
            <w:tcBorders>
              <w:top w:val="single" w:sz="24" w:space="0" w:color="auto"/>
              <w:left w:val="single" w:sz="6" w:space="0" w:color="auto"/>
              <w:right w:val="single" w:sz="2" w:space="0" w:color="auto"/>
            </w:tcBorders>
            <w:vAlign w:val="center"/>
          </w:tcPr>
          <w:p w14:paraId="0EAEA706" w14:textId="77777777" w:rsidR="00B352B6" w:rsidRPr="006643AA" w:rsidRDefault="00B352B6" w:rsidP="00BD6D06">
            <w:pPr>
              <w:suppressLineNumbers/>
              <w:rPr>
                <w:i/>
              </w:rPr>
            </w:pPr>
          </w:p>
        </w:tc>
        <w:tc>
          <w:tcPr>
            <w:tcW w:w="1440" w:type="dxa"/>
            <w:tcBorders>
              <w:top w:val="single" w:sz="24" w:space="0" w:color="auto"/>
              <w:left w:val="single" w:sz="2" w:space="0" w:color="auto"/>
              <w:right w:val="single" w:sz="2" w:space="0" w:color="auto"/>
            </w:tcBorders>
          </w:tcPr>
          <w:p w14:paraId="5D4A4B06" w14:textId="77777777" w:rsidR="00B352B6" w:rsidRPr="006643AA" w:rsidRDefault="00B352B6" w:rsidP="00BD6D06">
            <w:pPr>
              <w:suppressLineNumbers/>
              <w:rPr>
                <w:i/>
              </w:rPr>
            </w:pPr>
          </w:p>
        </w:tc>
        <w:tc>
          <w:tcPr>
            <w:tcW w:w="1260" w:type="dxa"/>
            <w:tcBorders>
              <w:top w:val="single" w:sz="24" w:space="0" w:color="auto"/>
              <w:left w:val="single" w:sz="2" w:space="0" w:color="auto"/>
              <w:right w:val="single" w:sz="36" w:space="0" w:color="auto"/>
            </w:tcBorders>
          </w:tcPr>
          <w:p w14:paraId="062D07B7" w14:textId="77777777" w:rsidR="00B352B6" w:rsidRPr="006643AA" w:rsidRDefault="00B352B6" w:rsidP="00BD6D06">
            <w:pPr>
              <w:suppressLineNumbers/>
              <w:rPr>
                <w:i/>
              </w:rPr>
            </w:pPr>
          </w:p>
        </w:tc>
      </w:tr>
      <w:tr w:rsidR="00B352B6" w:rsidRPr="006643AA" w14:paraId="5C65F799"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3D12741E"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07FD7639" w14:textId="77777777" w:rsidR="00B352B6" w:rsidRPr="006643AA" w:rsidRDefault="00B352B6" w:rsidP="00BD6D06">
            <w:pPr>
              <w:suppressLineNumbers/>
            </w:pPr>
          </w:p>
        </w:tc>
        <w:tc>
          <w:tcPr>
            <w:tcW w:w="1095" w:type="dxa"/>
            <w:tcBorders>
              <w:top w:val="single" w:sz="6" w:space="0" w:color="auto"/>
              <w:left w:val="single" w:sz="6" w:space="0" w:color="auto"/>
            </w:tcBorders>
          </w:tcPr>
          <w:p w14:paraId="21AD1B96"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090809C9"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146C11A7"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10EDFEE6"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5587F1F"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F117943" w14:textId="77777777" w:rsidR="00B352B6" w:rsidRPr="006643AA" w:rsidRDefault="00B352B6" w:rsidP="00BD6D06">
            <w:pPr>
              <w:suppressLineNumbers/>
              <w:rPr>
                <w:i/>
              </w:rPr>
            </w:pPr>
          </w:p>
        </w:tc>
      </w:tr>
      <w:tr w:rsidR="00B352B6" w:rsidRPr="006643AA" w14:paraId="3139DEF4"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4ED896F3"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6623D778" w14:textId="77777777" w:rsidR="00B352B6" w:rsidRPr="006643AA" w:rsidRDefault="00B352B6" w:rsidP="00BD6D06">
            <w:pPr>
              <w:suppressLineNumbers/>
            </w:pPr>
          </w:p>
        </w:tc>
        <w:tc>
          <w:tcPr>
            <w:tcW w:w="1095" w:type="dxa"/>
            <w:tcBorders>
              <w:top w:val="single" w:sz="6" w:space="0" w:color="auto"/>
              <w:left w:val="single" w:sz="6" w:space="0" w:color="auto"/>
            </w:tcBorders>
          </w:tcPr>
          <w:p w14:paraId="080E05B7"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1CFDFF45"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5736BFF9"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6A6F9F5A"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7412F1D"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AB94931" w14:textId="77777777" w:rsidR="00B352B6" w:rsidRPr="006643AA" w:rsidRDefault="00B352B6" w:rsidP="00BD6D06">
            <w:pPr>
              <w:suppressLineNumbers/>
              <w:rPr>
                <w:i/>
              </w:rPr>
            </w:pPr>
          </w:p>
        </w:tc>
      </w:tr>
      <w:tr w:rsidR="00B352B6" w:rsidRPr="006643AA" w14:paraId="3D697855" w14:textId="77777777" w:rsidTr="000703D3">
        <w:tblPrEx>
          <w:tblCellMar>
            <w:left w:w="42" w:type="dxa"/>
            <w:right w:w="42" w:type="dxa"/>
          </w:tblCellMar>
        </w:tblPrEx>
        <w:trPr>
          <w:trHeight w:val="288"/>
        </w:trPr>
        <w:tc>
          <w:tcPr>
            <w:tcW w:w="6195" w:type="dxa"/>
            <w:tcBorders>
              <w:top w:val="single" w:sz="4" w:space="0" w:color="auto"/>
              <w:left w:val="single" w:sz="36" w:space="0" w:color="auto"/>
              <w:right w:val="single" w:sz="4" w:space="0" w:color="auto"/>
            </w:tcBorders>
          </w:tcPr>
          <w:p w14:paraId="142AFDC0" w14:textId="77777777" w:rsidR="00B352B6" w:rsidRPr="006643AA" w:rsidRDefault="00B352B6" w:rsidP="00BD6D06">
            <w:pPr>
              <w:suppressLineNumbers/>
            </w:pPr>
          </w:p>
        </w:tc>
        <w:tc>
          <w:tcPr>
            <w:tcW w:w="1440" w:type="dxa"/>
            <w:tcBorders>
              <w:top w:val="single" w:sz="4" w:space="0" w:color="auto"/>
              <w:left w:val="single" w:sz="4" w:space="0" w:color="auto"/>
            </w:tcBorders>
          </w:tcPr>
          <w:p w14:paraId="505570B0" w14:textId="77777777" w:rsidR="00B352B6" w:rsidRPr="006643AA" w:rsidRDefault="00B352B6" w:rsidP="00BD6D06">
            <w:pPr>
              <w:suppressLineNumbers/>
            </w:pPr>
          </w:p>
        </w:tc>
        <w:tc>
          <w:tcPr>
            <w:tcW w:w="1095" w:type="dxa"/>
            <w:tcBorders>
              <w:top w:val="single" w:sz="6" w:space="0" w:color="auto"/>
              <w:left w:val="single" w:sz="6" w:space="0" w:color="auto"/>
            </w:tcBorders>
          </w:tcPr>
          <w:p w14:paraId="78D0E3C7"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6" w:space="0" w:color="auto"/>
            </w:tcBorders>
          </w:tcPr>
          <w:p w14:paraId="00BF5351" w14:textId="77777777" w:rsidR="00B352B6" w:rsidRPr="006643AA" w:rsidRDefault="00B352B6" w:rsidP="00BD6D06">
            <w:pPr>
              <w:suppressLineNumbers/>
              <w:rPr>
                <w:i/>
              </w:rPr>
            </w:pPr>
          </w:p>
        </w:tc>
        <w:tc>
          <w:tcPr>
            <w:tcW w:w="1015" w:type="dxa"/>
            <w:tcBorders>
              <w:top w:val="single" w:sz="6" w:space="0" w:color="auto"/>
              <w:left w:val="single" w:sz="6" w:space="0" w:color="auto"/>
              <w:right w:val="single" w:sz="4" w:space="0" w:color="auto"/>
            </w:tcBorders>
          </w:tcPr>
          <w:p w14:paraId="46EBEE04"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6416F402"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F9BCCE3"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7100A56" w14:textId="77777777" w:rsidR="00B352B6" w:rsidRPr="006643AA" w:rsidRDefault="00B352B6" w:rsidP="00BD6D06">
            <w:pPr>
              <w:suppressLineNumbers/>
              <w:rPr>
                <w:i/>
              </w:rPr>
            </w:pPr>
          </w:p>
        </w:tc>
      </w:tr>
      <w:tr w:rsidR="00B352B6" w:rsidRPr="006643AA" w14:paraId="02084605"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123A2EB9"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5D1F1A84" w14:textId="77777777" w:rsidR="00B352B6" w:rsidRPr="006643AA" w:rsidRDefault="00B352B6" w:rsidP="00BD6D06">
            <w:pPr>
              <w:suppressLineNumbers/>
            </w:pPr>
          </w:p>
        </w:tc>
        <w:tc>
          <w:tcPr>
            <w:tcW w:w="1095" w:type="dxa"/>
            <w:tcBorders>
              <w:top w:val="single" w:sz="6" w:space="0" w:color="auto"/>
              <w:left w:val="single" w:sz="6" w:space="0" w:color="auto"/>
              <w:bottom w:val="single" w:sz="4" w:space="0" w:color="auto"/>
            </w:tcBorders>
          </w:tcPr>
          <w:p w14:paraId="0D491359"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4" w:space="0" w:color="auto"/>
            </w:tcBorders>
          </w:tcPr>
          <w:p w14:paraId="4777E532" w14:textId="77777777" w:rsidR="00B352B6" w:rsidRPr="006643AA" w:rsidRDefault="00B352B6" w:rsidP="00BD6D06">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5DA07AEA"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70985559"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F0F1837"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2120CA94" w14:textId="77777777" w:rsidR="00B352B6" w:rsidRPr="006643AA" w:rsidRDefault="00B352B6" w:rsidP="00BD6D06">
            <w:pPr>
              <w:suppressLineNumbers/>
              <w:rPr>
                <w:i/>
              </w:rPr>
            </w:pPr>
          </w:p>
        </w:tc>
      </w:tr>
      <w:tr w:rsidR="0056725B" w:rsidRPr="006643AA" w14:paraId="6A89D7BE" w14:textId="77777777" w:rsidTr="000703D3">
        <w:tblPrEx>
          <w:tblCellMar>
            <w:left w:w="42" w:type="dxa"/>
            <w:right w:w="42" w:type="dxa"/>
          </w:tblCellMar>
        </w:tblPrEx>
        <w:trPr>
          <w:trHeight w:val="603"/>
        </w:trPr>
        <w:tc>
          <w:tcPr>
            <w:tcW w:w="6195" w:type="dxa"/>
            <w:tcBorders>
              <w:top w:val="single" w:sz="4" w:space="0" w:color="auto"/>
              <w:left w:val="single" w:sz="36" w:space="0" w:color="auto"/>
              <w:bottom w:val="single" w:sz="4" w:space="0" w:color="auto"/>
              <w:right w:val="single" w:sz="4" w:space="0" w:color="auto"/>
            </w:tcBorders>
          </w:tcPr>
          <w:p w14:paraId="487CC550" w14:textId="15F91574" w:rsidR="0056725B" w:rsidRPr="006643AA" w:rsidRDefault="0056725B" w:rsidP="0056725B">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25D1C9A1" w14:textId="64CBFDD9" w:rsidR="0056725B" w:rsidRPr="006643AA" w:rsidRDefault="0056725B" w:rsidP="0056725B">
            <w:pPr>
              <w:suppressLineNumbers/>
              <w:rPr>
                <w:i/>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C30EB2B" w14:textId="77777777" w:rsidR="0056725B" w:rsidRPr="006643AA" w:rsidRDefault="0056725B" w:rsidP="0056725B">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BBACDF9" w14:textId="77777777" w:rsidR="0056725B" w:rsidRPr="006643AA" w:rsidRDefault="0056725B" w:rsidP="0056725B">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9656C82" w14:textId="15CE48F6" w:rsidR="0056725B" w:rsidRPr="006643AA" w:rsidRDefault="0056725B" w:rsidP="0056725B">
            <w:pPr>
              <w:suppressLineNumbers/>
              <w:rPr>
                <w:i/>
                <w:sz w:val="20"/>
                <w:szCs w:val="20"/>
              </w:rPr>
            </w:pPr>
          </w:p>
        </w:tc>
        <w:tc>
          <w:tcPr>
            <w:tcW w:w="785" w:type="dxa"/>
            <w:tcBorders>
              <w:top w:val="single" w:sz="4" w:space="0" w:color="auto"/>
              <w:left w:val="single" w:sz="4" w:space="0" w:color="auto"/>
              <w:right w:val="single" w:sz="2" w:space="0" w:color="auto"/>
            </w:tcBorders>
          </w:tcPr>
          <w:p w14:paraId="2300AA52" w14:textId="77777777" w:rsidR="0056725B" w:rsidRPr="006643AA" w:rsidRDefault="0056725B" w:rsidP="0056725B">
            <w:pPr>
              <w:spacing w:line="480" w:lineRule="auto"/>
              <w:ind w:hanging="720"/>
              <w:rPr>
                <w:i/>
              </w:rPr>
            </w:pPr>
          </w:p>
          <w:p w14:paraId="6B92BF43" w14:textId="77777777" w:rsidR="0056725B" w:rsidRPr="006643AA" w:rsidRDefault="0056725B" w:rsidP="0056725B">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77C0655F" w14:textId="77777777" w:rsidR="0056725B" w:rsidRPr="006643AA" w:rsidRDefault="0056725B" w:rsidP="0056725B">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2AFDED6A" w14:textId="77777777" w:rsidR="0056725B" w:rsidRPr="006643AA" w:rsidRDefault="0056725B" w:rsidP="0056725B">
            <w:pPr>
              <w:spacing w:line="480" w:lineRule="auto"/>
              <w:ind w:hanging="720"/>
              <w:rPr>
                <w:i/>
              </w:rPr>
            </w:pPr>
          </w:p>
        </w:tc>
      </w:tr>
      <w:tr w:rsidR="0056725B" w:rsidRPr="006643AA" w14:paraId="136D372B" w14:textId="77777777" w:rsidTr="000703D3">
        <w:tblPrEx>
          <w:tblCellMar>
            <w:left w:w="42" w:type="dxa"/>
            <w:right w:w="42" w:type="dxa"/>
          </w:tblCellMar>
        </w:tblPrEx>
        <w:trPr>
          <w:trHeight w:val="258"/>
        </w:trPr>
        <w:tc>
          <w:tcPr>
            <w:tcW w:w="6195" w:type="dxa"/>
            <w:tcBorders>
              <w:top w:val="single" w:sz="4" w:space="0" w:color="auto"/>
              <w:left w:val="single" w:sz="36" w:space="0" w:color="auto"/>
              <w:bottom w:val="single" w:sz="4" w:space="0" w:color="auto"/>
              <w:right w:val="single" w:sz="4" w:space="0" w:color="auto"/>
            </w:tcBorders>
          </w:tcPr>
          <w:p w14:paraId="452684DE"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71C40140"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945" w:type="dxa"/>
            <w:gridSpan w:val="7"/>
            <w:tcBorders>
              <w:top w:val="single" w:sz="4" w:space="0" w:color="auto"/>
              <w:left w:val="single" w:sz="4" w:space="0" w:color="auto"/>
              <w:bottom w:val="single" w:sz="4" w:space="0" w:color="auto"/>
              <w:right w:val="single" w:sz="36" w:space="0" w:color="auto"/>
            </w:tcBorders>
            <w:shd w:val="clear" w:color="auto" w:fill="8C8C8C"/>
          </w:tcPr>
          <w:p w14:paraId="0770F4D5" w14:textId="77777777" w:rsidR="0056725B" w:rsidRPr="006643AA" w:rsidRDefault="0056725B" w:rsidP="0056725B">
            <w:pPr>
              <w:suppressLineNumbers/>
              <w:rPr>
                <w:i/>
                <w:sz w:val="20"/>
                <w:szCs w:val="20"/>
              </w:rPr>
            </w:pPr>
          </w:p>
        </w:tc>
      </w:tr>
      <w:tr w:rsidR="0056725B" w:rsidRPr="006643AA" w14:paraId="43FDDFE5" w14:textId="77777777" w:rsidTr="000703D3">
        <w:tblPrEx>
          <w:tblCellMar>
            <w:left w:w="42" w:type="dxa"/>
            <w:right w:w="42" w:type="dxa"/>
          </w:tblCellMar>
        </w:tblPrEx>
        <w:trPr>
          <w:trHeight w:val="258"/>
        </w:trPr>
        <w:tc>
          <w:tcPr>
            <w:tcW w:w="7635" w:type="dxa"/>
            <w:gridSpan w:val="2"/>
            <w:tcBorders>
              <w:top w:val="single" w:sz="4" w:space="0" w:color="auto"/>
              <w:left w:val="single" w:sz="36" w:space="0" w:color="auto"/>
              <w:bottom w:val="single" w:sz="36" w:space="0" w:color="auto"/>
              <w:right w:val="single" w:sz="4" w:space="0" w:color="auto"/>
            </w:tcBorders>
          </w:tcPr>
          <w:p w14:paraId="5FEA3167" w14:textId="77777777" w:rsidR="0056725B" w:rsidRPr="006643AA" w:rsidRDefault="0056725B" w:rsidP="0056725B">
            <w:pPr>
              <w:suppressLineNumbers/>
              <w:rPr>
                <w:sz w:val="20"/>
                <w:szCs w:val="20"/>
              </w:rPr>
            </w:pPr>
            <w:r w:rsidRPr="006643AA">
              <w:rPr>
                <w:sz w:val="20"/>
                <w:szCs w:val="20"/>
              </w:rPr>
              <w:t>PERCENT OF TOTAL</w:t>
            </w:r>
          </w:p>
        </w:tc>
        <w:tc>
          <w:tcPr>
            <w:tcW w:w="1095" w:type="dxa"/>
            <w:tcBorders>
              <w:top w:val="single" w:sz="6" w:space="0" w:color="auto"/>
              <w:left w:val="single" w:sz="4" w:space="0" w:color="auto"/>
              <w:bottom w:val="single" w:sz="36" w:space="0" w:color="auto"/>
            </w:tcBorders>
          </w:tcPr>
          <w:p w14:paraId="367632E1"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6F8AC23E" w14:textId="77777777" w:rsidR="0056725B" w:rsidRPr="006643AA" w:rsidRDefault="0056725B" w:rsidP="0056725B">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394AC2EE" w14:textId="77777777" w:rsidR="0056725B" w:rsidRPr="006643AA" w:rsidRDefault="0056725B" w:rsidP="0056725B">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0424E86D" w14:textId="77777777" w:rsidR="0056725B" w:rsidRPr="006643AA" w:rsidRDefault="0056725B" w:rsidP="0056725B">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16F54769" w14:textId="77777777" w:rsidR="0056725B" w:rsidRPr="006643AA" w:rsidRDefault="0056725B" w:rsidP="0056725B">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5AC14842" w14:textId="77777777" w:rsidR="0056725B" w:rsidRPr="006643AA" w:rsidRDefault="0056725B" w:rsidP="0056725B">
            <w:pPr>
              <w:suppressLineNumbers/>
              <w:rPr>
                <w:i/>
                <w:sz w:val="20"/>
                <w:szCs w:val="20"/>
              </w:rPr>
            </w:pPr>
          </w:p>
        </w:tc>
      </w:tr>
    </w:tbl>
    <w:p w14:paraId="7D833ED0" w14:textId="77777777" w:rsidR="00B352B6" w:rsidRPr="000E2340" w:rsidRDefault="00B352B6" w:rsidP="00B352B6">
      <w:pPr>
        <w:rPr>
          <w:rFonts w:ascii="Georgia" w:hAnsi="Georgia"/>
          <w:sz w:val="22"/>
          <w:szCs w:val="22"/>
        </w:rPr>
      </w:pPr>
    </w:p>
    <w:p w14:paraId="2F0D9D9C" w14:textId="77777777" w:rsidR="00B352B6" w:rsidRPr="000E2340" w:rsidRDefault="00B352B6" w:rsidP="00B352B6">
      <w:pPr>
        <w:rPr>
          <w:rFonts w:ascii="Georgia" w:hAnsi="Georgia"/>
          <w:sz w:val="22"/>
          <w:szCs w:val="22"/>
        </w:rPr>
      </w:pPr>
    </w:p>
    <w:p w14:paraId="386440D0"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79174EEA" w14:textId="750D3452" w:rsidR="00B352B6"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169D1D96" w14:textId="15A89E0F" w:rsidR="008C72AB" w:rsidRPr="006643AA" w:rsidRDefault="008C72AB" w:rsidP="00B352B6">
      <w:pPr>
        <w:pStyle w:val="ColorfulList-Accent11"/>
        <w:numPr>
          <w:ilvl w:val="1"/>
          <w:numId w:val="3"/>
        </w:numPr>
        <w:tabs>
          <w:tab w:val="clear" w:pos="360"/>
        </w:tabs>
        <w:ind w:left="900"/>
        <w:rPr>
          <w:sz w:val="22"/>
          <w:szCs w:val="22"/>
        </w:rPr>
      </w:pPr>
      <w:r>
        <w:rPr>
          <w:sz w:val="22"/>
          <w:szCs w:val="22"/>
        </w:rPr>
        <w:t>General Education or General Studies, are required core courses outside of the major (e.g. art, history, social sciences, etc.)</w:t>
      </w:r>
    </w:p>
    <w:p w14:paraId="0E3B61AB" w14:textId="77777777" w:rsidR="00B352B6" w:rsidRPr="006643AA" w:rsidRDefault="00B352B6" w:rsidP="00B352B6">
      <w:pPr>
        <w:ind w:left="720" w:hanging="1080"/>
        <w:rPr>
          <w:sz w:val="22"/>
          <w:szCs w:val="22"/>
        </w:rPr>
      </w:pPr>
    </w:p>
    <w:p w14:paraId="0561933D" w14:textId="77777777" w:rsidR="00EA7C5E" w:rsidRDefault="00B352B6" w:rsidP="00E219E9">
      <w:pPr>
        <w:spacing w:after="200" w:line="276" w:lineRule="auto"/>
        <w:rPr>
          <w:sz w:val="22"/>
          <w:szCs w:val="22"/>
        </w:rPr>
        <w:sectPr w:rsidR="00EA7C5E" w:rsidSect="000703D3">
          <w:pgSz w:w="15840" w:h="12240" w:orient="landscape"/>
          <w:pgMar w:top="1440" w:right="1440" w:bottom="1440" w:left="1440" w:header="720" w:footer="720" w:gutter="0"/>
          <w:cols w:space="720"/>
          <w:docGrid w:linePitch="360"/>
        </w:sectPr>
      </w:pPr>
      <w:r w:rsidRPr="006643AA">
        <w:rPr>
          <w:sz w:val="22"/>
          <w:szCs w:val="22"/>
        </w:rPr>
        <w:t xml:space="preserve">Instructional materials and student work verifying compliance with ABET criteria for the categories indicated above will be required during the </w:t>
      </w:r>
      <w:r w:rsidR="00822CC1">
        <w:rPr>
          <w:sz w:val="22"/>
          <w:szCs w:val="22"/>
        </w:rPr>
        <w:t>review</w:t>
      </w:r>
    </w:p>
    <w:p w14:paraId="0C9DB83D" w14:textId="77777777" w:rsidR="003D1860" w:rsidRPr="005C1EE9" w:rsidRDefault="003D1860" w:rsidP="000703D3">
      <w:pPr>
        <w:spacing w:after="200" w:line="276" w:lineRule="auto"/>
      </w:pPr>
      <w:bookmarkStart w:id="42" w:name="_Toc268163175"/>
      <w:r w:rsidRPr="005C1EE9">
        <w:lastRenderedPageBreak/>
        <w:t>CRITERION 6. FACULTY</w:t>
      </w:r>
      <w:bookmarkEnd w:id="42"/>
      <w:r w:rsidRPr="005C1EE9">
        <w:t xml:space="preserve"> </w:t>
      </w:r>
    </w:p>
    <w:p w14:paraId="4FE85AAE"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1FEBAA4B" w14:textId="08C9FE93" w:rsidR="003D1860" w:rsidRPr="006643AA" w:rsidRDefault="003D1860" w:rsidP="00DA3A27">
      <w:pPr>
        <w:ind w:left="360"/>
      </w:pPr>
      <w:r w:rsidRPr="006643AA">
        <w:t>Describe the qualifications of the faculty and how they are adequate to cover all the curricular areas of the program and meet any applicable program criteria</w:t>
      </w:r>
      <w:r w:rsidR="00E90CEA" w:rsidRPr="006643AA">
        <w:t xml:space="preserve">. </w:t>
      </w:r>
      <w:r w:rsidRPr="006643AA">
        <w:t>This description should include the composition, size, credentials, and experience of the faculty</w:t>
      </w:r>
      <w:r w:rsidR="00E90CEA" w:rsidRPr="006643AA">
        <w:t xml:space="preserve">. </w:t>
      </w:r>
      <w:r w:rsidRPr="006643AA">
        <w:t>Complete Table 6-1</w:t>
      </w:r>
      <w:r w:rsidR="00E90CEA" w:rsidRPr="006643AA">
        <w:t xml:space="preserve">. </w:t>
      </w:r>
      <w:r w:rsidRPr="006643AA">
        <w:t xml:space="preserve">Include faculty </w:t>
      </w:r>
      <w:r w:rsidR="00DA3A27">
        <w:t>curriculum vitae</w:t>
      </w:r>
      <w:r w:rsidRPr="006643AA">
        <w:t xml:space="preserve"> </w:t>
      </w:r>
      <w:r w:rsidR="00564EDC">
        <w:t>in</w:t>
      </w:r>
      <w:r w:rsidR="00564EDC" w:rsidRPr="006643AA">
        <w:t xml:space="preserve"> </w:t>
      </w:r>
      <w:r w:rsidRPr="006643AA">
        <w:t>Appendix B</w:t>
      </w:r>
      <w:r w:rsidR="00564EDC">
        <w:t xml:space="preserve">, using the </w:t>
      </w:r>
      <w:r w:rsidR="00851F19">
        <w:t xml:space="preserve">recommended </w:t>
      </w:r>
      <w:r w:rsidR="00564EDC">
        <w:t>format guidelines found there</w:t>
      </w:r>
      <w:r w:rsidRPr="006643AA">
        <w:t>.</w:t>
      </w:r>
    </w:p>
    <w:p w14:paraId="2EF0B3FF" w14:textId="77777777" w:rsidR="00F97276" w:rsidRPr="000E2340" w:rsidRDefault="00F97276" w:rsidP="00971C4D">
      <w:pPr>
        <w:ind w:left="360"/>
        <w:rPr>
          <w:rFonts w:ascii="Georgia" w:hAnsi="Georgia"/>
        </w:rPr>
      </w:pPr>
    </w:p>
    <w:p w14:paraId="633612AE"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2C777D45" w14:textId="77777777" w:rsidR="003D1860" w:rsidRPr="006643AA" w:rsidRDefault="003D1860" w:rsidP="00971C4D">
      <w:pPr>
        <w:ind w:left="360"/>
      </w:pPr>
      <w:r w:rsidRPr="006643AA">
        <w:t xml:space="preserve">Complete Table 6-2, Faculty Workload Summary and describe this information in terms of </w:t>
      </w:r>
      <w:r w:rsidR="00564EDC">
        <w:t xml:space="preserve">institutional </w:t>
      </w:r>
      <w:r w:rsidRPr="006643AA">
        <w:t>worklo</w:t>
      </w:r>
      <w:r w:rsidR="000821E3" w:rsidRPr="006643AA">
        <w:t>ad expectations or requirements for the current academic year.</w:t>
      </w:r>
    </w:p>
    <w:p w14:paraId="7F0D94A8" w14:textId="77777777" w:rsidR="00F97276" w:rsidRPr="000E2340" w:rsidRDefault="00F97276" w:rsidP="00971C4D">
      <w:pPr>
        <w:ind w:left="360"/>
        <w:rPr>
          <w:rFonts w:ascii="Georgia" w:hAnsi="Georgia"/>
        </w:rPr>
      </w:pPr>
    </w:p>
    <w:p w14:paraId="470CF401" w14:textId="77777777" w:rsidR="003D1860" w:rsidRPr="005C1EE9" w:rsidRDefault="00037F90" w:rsidP="0097585D">
      <w:pPr>
        <w:pStyle w:val="Heading2"/>
        <w:rPr>
          <w:rFonts w:cs="Arial"/>
        </w:rPr>
      </w:pPr>
      <w:r w:rsidRPr="005C1EE9">
        <w:rPr>
          <w:rFonts w:cs="Arial"/>
        </w:rPr>
        <w:t>C</w:t>
      </w:r>
      <w:bookmarkStart w:id="43" w:name="_Hlk78548077"/>
      <w:r w:rsidRPr="005C1EE9">
        <w:rPr>
          <w:rFonts w:cs="Arial"/>
        </w:rPr>
        <w:t xml:space="preserve">. </w:t>
      </w:r>
      <w:r w:rsidR="003D1860" w:rsidRPr="005C1EE9">
        <w:rPr>
          <w:rFonts w:cs="Arial"/>
        </w:rPr>
        <w:t>Faculty Size</w:t>
      </w:r>
    </w:p>
    <w:p w14:paraId="56F9B7AF" w14:textId="0320B646" w:rsidR="000821E3" w:rsidRPr="006643AA" w:rsidRDefault="000821E3" w:rsidP="00971C4D">
      <w:pPr>
        <w:ind w:left="360"/>
      </w:pPr>
      <w:r w:rsidRPr="006643AA">
        <w:t xml:space="preserve">Discuss the adequacy of the size of the faculty </w:t>
      </w:r>
      <w:r w:rsidR="000550D1">
        <w:t xml:space="preserve">in maintaining continuity, stability, and oversight of the program, </w:t>
      </w:r>
      <w:r w:rsidRPr="006643AA">
        <w:t xml:space="preserve">and describe the extent and quality of faculty involvement in interactions with </w:t>
      </w:r>
      <w:r w:rsidR="000550D1" w:rsidRPr="006643AA">
        <w:t>students and</w:t>
      </w:r>
      <w:r w:rsidR="000550D1">
        <w:t xml:space="preserve"> </w:t>
      </w:r>
      <w:r w:rsidRPr="006643AA">
        <w:t xml:space="preserve">advising. </w:t>
      </w:r>
    </w:p>
    <w:p w14:paraId="45088EF0" w14:textId="77777777" w:rsidR="00F97276" w:rsidRPr="006643AA" w:rsidRDefault="00F97276" w:rsidP="00971C4D">
      <w:pPr>
        <w:ind w:left="360"/>
      </w:pPr>
    </w:p>
    <w:bookmarkEnd w:id="43"/>
    <w:p w14:paraId="7460694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31B38556" w14:textId="0C1AC2A4"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w:t>
      </w:r>
      <w:r w:rsidR="00564EDC">
        <w:t xml:space="preserve">to maintain competency </w:t>
      </w:r>
      <w:r w:rsidR="001E7F95">
        <w:t xml:space="preserve">and contribute to their discipline </w:t>
      </w:r>
      <w:r w:rsidR="00330E07">
        <w:t xml:space="preserve">(specific recent </w:t>
      </w:r>
      <w:r w:rsidR="00330E07" w:rsidRPr="006643AA">
        <w:t>activities for each faculty member</w:t>
      </w:r>
      <w:r w:rsidR="00330E07">
        <w:t xml:space="preserve"> should be noted in their CV in Appendix B)</w:t>
      </w:r>
      <w:r w:rsidR="00330E07" w:rsidRPr="006643AA">
        <w:t>.</w:t>
      </w:r>
    </w:p>
    <w:p w14:paraId="4F0F0517" w14:textId="77777777" w:rsidR="00330E07" w:rsidRPr="000E2340" w:rsidRDefault="00330E07" w:rsidP="00330E07">
      <w:pPr>
        <w:ind w:left="360"/>
        <w:rPr>
          <w:rFonts w:ascii="Georgia" w:hAnsi="Georgia"/>
        </w:rPr>
      </w:pPr>
    </w:p>
    <w:p w14:paraId="3FB5797C"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4044C90" w14:textId="174B9242" w:rsidR="003D1860" w:rsidRPr="006643AA"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13FA0DAD" w14:textId="77777777" w:rsidR="00F97276" w:rsidRPr="000E2340" w:rsidRDefault="00F97276" w:rsidP="00971C4D">
      <w:pPr>
        <w:ind w:left="360"/>
        <w:rPr>
          <w:rFonts w:ascii="Georgia" w:hAnsi="Georgia"/>
        </w:rPr>
      </w:pPr>
    </w:p>
    <w:p w14:paraId="7AEB65C2" w14:textId="77777777" w:rsidR="00F97276" w:rsidRPr="000E2340" w:rsidRDefault="00F97276" w:rsidP="00971C4D">
      <w:pPr>
        <w:ind w:left="360"/>
        <w:rPr>
          <w:rFonts w:ascii="Georgia" w:hAnsi="Georgia"/>
        </w:rPr>
      </w:pPr>
    </w:p>
    <w:p w14:paraId="33ABC15B" w14:textId="77777777" w:rsidR="003D1860" w:rsidRPr="000E2340" w:rsidRDefault="003D1860" w:rsidP="00A51DD3">
      <w:pPr>
        <w:rPr>
          <w:rFonts w:ascii="Georgia" w:hAnsi="Georgia"/>
        </w:rPr>
      </w:pPr>
    </w:p>
    <w:p w14:paraId="5F259FE4"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4173D3E1" w14:textId="2FBACD5E" w:rsidR="003D1860" w:rsidRPr="005C1EE9" w:rsidRDefault="003D1860" w:rsidP="00E7022D">
      <w:pPr>
        <w:pStyle w:val="Heading2"/>
        <w:rPr>
          <w:rFonts w:cs="Arial"/>
        </w:rPr>
      </w:pPr>
      <w:bookmarkStart w:id="44" w:name="_Toc268163176"/>
      <w:r w:rsidRPr="005C1EE9">
        <w:rPr>
          <w:rFonts w:cs="Arial"/>
        </w:rPr>
        <w:lastRenderedPageBreak/>
        <w:t>Table 6-1</w:t>
      </w:r>
      <w:r w:rsidR="00E90CEA" w:rsidRPr="005C1EE9">
        <w:rPr>
          <w:rFonts w:cs="Arial"/>
        </w:rPr>
        <w:t xml:space="preserve">. </w:t>
      </w:r>
      <w:r w:rsidRPr="005C1EE9">
        <w:rPr>
          <w:rFonts w:cs="Arial"/>
        </w:rPr>
        <w:t>Faculty Qualifications</w:t>
      </w:r>
      <w:bookmarkEnd w:id="44"/>
    </w:p>
    <w:p w14:paraId="139447B7" w14:textId="77777777" w:rsidR="00C67369" w:rsidRPr="000E2340" w:rsidRDefault="00C67369" w:rsidP="00E7022D">
      <w:pPr>
        <w:rPr>
          <w:rFonts w:ascii="Georgia" w:hAnsi="Georgia"/>
        </w:rPr>
      </w:pPr>
    </w:p>
    <w:p w14:paraId="3A8FFD50" w14:textId="77777777" w:rsidR="003D1860" w:rsidRPr="00303BAE" w:rsidRDefault="005911C2" w:rsidP="00E7022D">
      <w:pPr>
        <w:rPr>
          <w:rFonts w:ascii="Arial" w:hAnsi="Arial" w:cs="Arial"/>
          <w:b/>
        </w:rPr>
      </w:pPr>
      <w:r w:rsidRPr="00303BAE">
        <w:rPr>
          <w:rFonts w:ascii="Arial" w:hAnsi="Arial" w:cs="Arial"/>
          <w:b/>
        </w:rPr>
        <w:t>Name of Program</w:t>
      </w:r>
    </w:p>
    <w:p w14:paraId="40F5CAFE" w14:textId="77777777" w:rsidR="005911C2" w:rsidRPr="000E2340" w:rsidRDefault="005911C2" w:rsidP="00A51DD3">
      <w:pPr>
        <w:rPr>
          <w:rFonts w:ascii="Georgia" w:hAnsi="Georgia"/>
        </w:rPr>
      </w:pPr>
    </w:p>
    <w:p w14:paraId="30793F73"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0C29C90" w14:textId="77777777" w:rsidTr="003D1860">
        <w:trPr>
          <w:trHeight w:val="517"/>
        </w:trPr>
        <w:tc>
          <w:tcPr>
            <w:tcW w:w="4590" w:type="dxa"/>
            <w:vMerge w:val="restart"/>
            <w:vAlign w:val="center"/>
          </w:tcPr>
          <w:p w14:paraId="3683FC10" w14:textId="77777777" w:rsidR="003D1860" w:rsidRPr="006643AA" w:rsidRDefault="003D1860" w:rsidP="00A51DD3">
            <w:r w:rsidRPr="006643AA">
              <w:t>Faculty Name</w:t>
            </w:r>
          </w:p>
        </w:tc>
        <w:tc>
          <w:tcPr>
            <w:tcW w:w="2250" w:type="dxa"/>
            <w:vMerge w:val="restart"/>
            <w:vAlign w:val="center"/>
          </w:tcPr>
          <w:p w14:paraId="0069D120" w14:textId="77777777" w:rsidR="003D1860" w:rsidRPr="006643AA" w:rsidRDefault="003D1860" w:rsidP="00A51DD3">
            <w:r w:rsidRPr="006643AA">
              <w:t>Highest Degree Earned- Field and Year</w:t>
            </w:r>
          </w:p>
        </w:tc>
        <w:tc>
          <w:tcPr>
            <w:tcW w:w="540" w:type="dxa"/>
            <w:vMerge w:val="restart"/>
            <w:textDirection w:val="btLr"/>
          </w:tcPr>
          <w:p w14:paraId="76886DE5"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6AECF003"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EC09B0D" w14:textId="77777777" w:rsidR="003D1860" w:rsidRPr="006643AA" w:rsidRDefault="003D1860" w:rsidP="00A51DD3">
            <w:pPr>
              <w:jc w:val="center"/>
            </w:pPr>
            <w:r w:rsidRPr="006643AA">
              <w:t>T, TT, NTT</w:t>
            </w:r>
          </w:p>
        </w:tc>
        <w:tc>
          <w:tcPr>
            <w:tcW w:w="540" w:type="dxa"/>
            <w:vMerge w:val="restart"/>
            <w:textDirection w:val="btLr"/>
          </w:tcPr>
          <w:p w14:paraId="5E091438"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D5981A9" w14:textId="77777777" w:rsidR="003D1860" w:rsidRPr="006643AA" w:rsidRDefault="003D1860" w:rsidP="00A51DD3">
            <w:pPr>
              <w:jc w:val="center"/>
            </w:pPr>
            <w:r w:rsidRPr="006643AA">
              <w:t>Years of Experience</w:t>
            </w:r>
          </w:p>
        </w:tc>
        <w:tc>
          <w:tcPr>
            <w:tcW w:w="1080" w:type="dxa"/>
            <w:vMerge w:val="restart"/>
            <w:textDirection w:val="btLr"/>
          </w:tcPr>
          <w:p w14:paraId="0DCFF7A8" w14:textId="77777777" w:rsidR="003D1860" w:rsidRPr="006643AA" w:rsidRDefault="003D1860" w:rsidP="00A51DD3">
            <w:pPr>
              <w:jc w:val="center"/>
            </w:pPr>
            <w:r w:rsidRPr="006643AA">
              <w:t>Professional Registration/ Certification</w:t>
            </w:r>
          </w:p>
        </w:tc>
        <w:tc>
          <w:tcPr>
            <w:tcW w:w="2340" w:type="dxa"/>
            <w:gridSpan w:val="3"/>
          </w:tcPr>
          <w:p w14:paraId="7E5C918A" w14:textId="77777777" w:rsidR="003D1860" w:rsidRPr="006643AA" w:rsidRDefault="003D1860" w:rsidP="00C67369">
            <w:pPr>
              <w:jc w:val="center"/>
            </w:pPr>
            <w:r w:rsidRPr="006643AA">
              <w:t>Level of Activity</w:t>
            </w:r>
            <w:r w:rsidR="00926D0D" w:rsidRPr="006643AA">
              <w:rPr>
                <w:vertAlign w:val="superscript"/>
              </w:rPr>
              <w:t>4</w:t>
            </w:r>
          </w:p>
          <w:p w14:paraId="40484D19" w14:textId="77777777" w:rsidR="003D1860" w:rsidRPr="006643AA" w:rsidRDefault="003D1860" w:rsidP="007B3BDB">
            <w:pPr>
              <w:jc w:val="center"/>
            </w:pPr>
            <w:r w:rsidRPr="006643AA">
              <w:t>H, M, or L</w:t>
            </w:r>
          </w:p>
        </w:tc>
      </w:tr>
      <w:tr w:rsidR="003D1860" w:rsidRPr="006643AA" w14:paraId="558ECBCD" w14:textId="77777777" w:rsidTr="003D1860">
        <w:trPr>
          <w:trHeight w:val="2132"/>
        </w:trPr>
        <w:tc>
          <w:tcPr>
            <w:tcW w:w="4590" w:type="dxa"/>
            <w:vMerge/>
            <w:textDirection w:val="btLr"/>
          </w:tcPr>
          <w:p w14:paraId="34FD0A0B" w14:textId="77777777" w:rsidR="003D1860" w:rsidRPr="006643AA" w:rsidRDefault="003D1860" w:rsidP="00A51DD3"/>
        </w:tc>
        <w:tc>
          <w:tcPr>
            <w:tcW w:w="2250" w:type="dxa"/>
            <w:vMerge/>
            <w:textDirection w:val="btLr"/>
          </w:tcPr>
          <w:p w14:paraId="6A7717A5" w14:textId="77777777" w:rsidR="003D1860" w:rsidRPr="006643AA" w:rsidRDefault="003D1860" w:rsidP="00A51DD3"/>
        </w:tc>
        <w:tc>
          <w:tcPr>
            <w:tcW w:w="540" w:type="dxa"/>
            <w:vMerge/>
            <w:textDirection w:val="btLr"/>
          </w:tcPr>
          <w:p w14:paraId="75D2F200" w14:textId="77777777" w:rsidR="003D1860" w:rsidRPr="006643AA" w:rsidRDefault="003D1860" w:rsidP="00A51DD3">
            <w:pPr>
              <w:jc w:val="center"/>
            </w:pPr>
          </w:p>
        </w:tc>
        <w:tc>
          <w:tcPr>
            <w:tcW w:w="990" w:type="dxa"/>
            <w:vMerge/>
            <w:textDirection w:val="btLr"/>
          </w:tcPr>
          <w:p w14:paraId="389ADAC5" w14:textId="77777777" w:rsidR="003D1860" w:rsidRPr="006643AA" w:rsidRDefault="003D1860" w:rsidP="00A51DD3">
            <w:pPr>
              <w:jc w:val="center"/>
            </w:pPr>
          </w:p>
        </w:tc>
        <w:tc>
          <w:tcPr>
            <w:tcW w:w="540" w:type="dxa"/>
            <w:vMerge/>
            <w:textDirection w:val="btLr"/>
          </w:tcPr>
          <w:p w14:paraId="27C77948" w14:textId="77777777" w:rsidR="003D1860" w:rsidRPr="006643AA" w:rsidRDefault="003D1860" w:rsidP="00A51DD3">
            <w:pPr>
              <w:jc w:val="center"/>
            </w:pPr>
          </w:p>
        </w:tc>
        <w:tc>
          <w:tcPr>
            <w:tcW w:w="720" w:type="dxa"/>
            <w:textDirection w:val="btLr"/>
          </w:tcPr>
          <w:p w14:paraId="2A847E19" w14:textId="77777777" w:rsidR="003D1860" w:rsidRPr="006643AA" w:rsidRDefault="003D1860" w:rsidP="00A51DD3">
            <w:pPr>
              <w:jc w:val="center"/>
            </w:pPr>
            <w:r w:rsidRPr="006643AA">
              <w:t>Govt./Ind. Practice</w:t>
            </w:r>
          </w:p>
        </w:tc>
        <w:tc>
          <w:tcPr>
            <w:tcW w:w="630" w:type="dxa"/>
            <w:textDirection w:val="btLr"/>
          </w:tcPr>
          <w:p w14:paraId="37E64EBD" w14:textId="77777777" w:rsidR="003D1860" w:rsidRPr="006643AA" w:rsidRDefault="003D1860" w:rsidP="00A51DD3">
            <w:pPr>
              <w:jc w:val="center"/>
            </w:pPr>
            <w:r w:rsidRPr="006643AA">
              <w:t>Teaching</w:t>
            </w:r>
          </w:p>
        </w:tc>
        <w:tc>
          <w:tcPr>
            <w:tcW w:w="720" w:type="dxa"/>
            <w:textDirection w:val="btLr"/>
          </w:tcPr>
          <w:p w14:paraId="19677158" w14:textId="77777777" w:rsidR="003D1860" w:rsidRPr="006643AA" w:rsidRDefault="003D1860" w:rsidP="00A51DD3">
            <w:pPr>
              <w:jc w:val="center"/>
            </w:pPr>
            <w:r w:rsidRPr="006643AA">
              <w:t>This Institution</w:t>
            </w:r>
          </w:p>
        </w:tc>
        <w:tc>
          <w:tcPr>
            <w:tcW w:w="1080" w:type="dxa"/>
            <w:vMerge/>
            <w:textDirection w:val="btLr"/>
          </w:tcPr>
          <w:p w14:paraId="3073F7CA" w14:textId="77777777" w:rsidR="003D1860" w:rsidRPr="006643AA" w:rsidRDefault="003D1860" w:rsidP="00A51DD3">
            <w:pPr>
              <w:jc w:val="center"/>
            </w:pPr>
          </w:p>
        </w:tc>
        <w:tc>
          <w:tcPr>
            <w:tcW w:w="720" w:type="dxa"/>
            <w:textDirection w:val="btLr"/>
          </w:tcPr>
          <w:p w14:paraId="6BF5CA69" w14:textId="77777777" w:rsidR="003D1860" w:rsidRPr="006643AA" w:rsidRDefault="003D1860" w:rsidP="00A51DD3">
            <w:pPr>
              <w:jc w:val="center"/>
            </w:pPr>
            <w:r w:rsidRPr="006643AA">
              <w:t>Professional Organizations</w:t>
            </w:r>
          </w:p>
        </w:tc>
        <w:tc>
          <w:tcPr>
            <w:tcW w:w="720" w:type="dxa"/>
            <w:textDirection w:val="btLr"/>
          </w:tcPr>
          <w:p w14:paraId="4F6309AB" w14:textId="77777777" w:rsidR="003D1860" w:rsidRPr="006643AA" w:rsidRDefault="003D1860" w:rsidP="00A51DD3">
            <w:pPr>
              <w:jc w:val="center"/>
            </w:pPr>
            <w:r w:rsidRPr="006643AA">
              <w:t>Professional Development</w:t>
            </w:r>
          </w:p>
        </w:tc>
        <w:tc>
          <w:tcPr>
            <w:tcW w:w="900" w:type="dxa"/>
            <w:textDirection w:val="btLr"/>
          </w:tcPr>
          <w:p w14:paraId="2576B1C6" w14:textId="77777777" w:rsidR="003D1860" w:rsidRPr="006643AA" w:rsidRDefault="003D1860" w:rsidP="00A51DD3">
            <w:pPr>
              <w:jc w:val="center"/>
            </w:pPr>
            <w:r w:rsidRPr="006643AA">
              <w:rPr>
                <w:sz w:val="22"/>
              </w:rPr>
              <w:t>Consulting/summer work in industry</w:t>
            </w:r>
          </w:p>
        </w:tc>
      </w:tr>
      <w:tr w:rsidR="003D1860" w:rsidRPr="006643AA" w14:paraId="1E46195D" w14:textId="77777777" w:rsidTr="003D1860">
        <w:tc>
          <w:tcPr>
            <w:tcW w:w="4590" w:type="dxa"/>
          </w:tcPr>
          <w:p w14:paraId="622D4D44" w14:textId="77777777" w:rsidR="003D1860" w:rsidRPr="006643AA" w:rsidRDefault="003D1860" w:rsidP="00A51DD3"/>
        </w:tc>
        <w:tc>
          <w:tcPr>
            <w:tcW w:w="2250" w:type="dxa"/>
          </w:tcPr>
          <w:p w14:paraId="7EFA02B7" w14:textId="77777777" w:rsidR="003D1860" w:rsidRPr="006643AA" w:rsidRDefault="003D1860" w:rsidP="00A51DD3"/>
        </w:tc>
        <w:tc>
          <w:tcPr>
            <w:tcW w:w="540" w:type="dxa"/>
          </w:tcPr>
          <w:p w14:paraId="58471E97" w14:textId="77777777" w:rsidR="003D1860" w:rsidRPr="006643AA" w:rsidRDefault="003D1860" w:rsidP="00A51DD3"/>
        </w:tc>
        <w:tc>
          <w:tcPr>
            <w:tcW w:w="990" w:type="dxa"/>
          </w:tcPr>
          <w:p w14:paraId="3B6D674A" w14:textId="77777777" w:rsidR="003D1860" w:rsidRPr="006643AA" w:rsidRDefault="003D1860" w:rsidP="00A51DD3"/>
        </w:tc>
        <w:tc>
          <w:tcPr>
            <w:tcW w:w="540" w:type="dxa"/>
          </w:tcPr>
          <w:p w14:paraId="6F2052F4" w14:textId="77777777" w:rsidR="003D1860" w:rsidRPr="006643AA" w:rsidRDefault="003D1860" w:rsidP="00A51DD3"/>
        </w:tc>
        <w:tc>
          <w:tcPr>
            <w:tcW w:w="720" w:type="dxa"/>
          </w:tcPr>
          <w:p w14:paraId="461B4903" w14:textId="77777777" w:rsidR="003D1860" w:rsidRPr="006643AA" w:rsidRDefault="003D1860" w:rsidP="00A51DD3"/>
        </w:tc>
        <w:tc>
          <w:tcPr>
            <w:tcW w:w="630" w:type="dxa"/>
          </w:tcPr>
          <w:p w14:paraId="1FCCC0FF" w14:textId="77777777" w:rsidR="003D1860" w:rsidRPr="006643AA" w:rsidRDefault="003D1860" w:rsidP="00A51DD3"/>
        </w:tc>
        <w:tc>
          <w:tcPr>
            <w:tcW w:w="720" w:type="dxa"/>
          </w:tcPr>
          <w:p w14:paraId="0D14C65D" w14:textId="77777777" w:rsidR="003D1860" w:rsidRPr="006643AA" w:rsidRDefault="003D1860" w:rsidP="00A51DD3"/>
        </w:tc>
        <w:tc>
          <w:tcPr>
            <w:tcW w:w="1080" w:type="dxa"/>
          </w:tcPr>
          <w:p w14:paraId="710A9B73" w14:textId="77777777" w:rsidR="003D1860" w:rsidRPr="006643AA" w:rsidRDefault="003D1860" w:rsidP="00A51DD3"/>
        </w:tc>
        <w:tc>
          <w:tcPr>
            <w:tcW w:w="720" w:type="dxa"/>
          </w:tcPr>
          <w:p w14:paraId="3EFA776C" w14:textId="77777777" w:rsidR="003D1860" w:rsidRPr="006643AA" w:rsidRDefault="003D1860" w:rsidP="00A51DD3"/>
        </w:tc>
        <w:tc>
          <w:tcPr>
            <w:tcW w:w="720" w:type="dxa"/>
          </w:tcPr>
          <w:p w14:paraId="29C452C3" w14:textId="77777777" w:rsidR="003D1860" w:rsidRPr="006643AA" w:rsidRDefault="003D1860" w:rsidP="00A51DD3"/>
        </w:tc>
        <w:tc>
          <w:tcPr>
            <w:tcW w:w="900" w:type="dxa"/>
          </w:tcPr>
          <w:p w14:paraId="6BA7C539" w14:textId="77777777" w:rsidR="003D1860" w:rsidRPr="006643AA" w:rsidRDefault="003D1860" w:rsidP="00A51DD3"/>
        </w:tc>
      </w:tr>
      <w:tr w:rsidR="003D1860" w:rsidRPr="006643AA" w14:paraId="0BB4F1BC" w14:textId="77777777" w:rsidTr="003D1860">
        <w:tc>
          <w:tcPr>
            <w:tcW w:w="4590" w:type="dxa"/>
          </w:tcPr>
          <w:p w14:paraId="0247CFCB" w14:textId="77777777" w:rsidR="003D1860" w:rsidRPr="006643AA" w:rsidRDefault="003D1860" w:rsidP="00A51DD3"/>
        </w:tc>
        <w:tc>
          <w:tcPr>
            <w:tcW w:w="2250" w:type="dxa"/>
          </w:tcPr>
          <w:p w14:paraId="17FB4B68" w14:textId="77777777" w:rsidR="003D1860" w:rsidRPr="006643AA" w:rsidRDefault="003D1860" w:rsidP="00A51DD3"/>
        </w:tc>
        <w:tc>
          <w:tcPr>
            <w:tcW w:w="540" w:type="dxa"/>
          </w:tcPr>
          <w:p w14:paraId="1E889227" w14:textId="77777777" w:rsidR="003D1860" w:rsidRPr="006643AA" w:rsidRDefault="003D1860" w:rsidP="00A51DD3"/>
        </w:tc>
        <w:tc>
          <w:tcPr>
            <w:tcW w:w="990" w:type="dxa"/>
          </w:tcPr>
          <w:p w14:paraId="785BA394" w14:textId="77777777" w:rsidR="003D1860" w:rsidRPr="006643AA" w:rsidRDefault="003D1860" w:rsidP="00A51DD3"/>
        </w:tc>
        <w:tc>
          <w:tcPr>
            <w:tcW w:w="540" w:type="dxa"/>
          </w:tcPr>
          <w:p w14:paraId="6E9F548E" w14:textId="77777777" w:rsidR="003D1860" w:rsidRPr="006643AA" w:rsidRDefault="003D1860" w:rsidP="00A51DD3"/>
        </w:tc>
        <w:tc>
          <w:tcPr>
            <w:tcW w:w="720" w:type="dxa"/>
          </w:tcPr>
          <w:p w14:paraId="717BCC16" w14:textId="77777777" w:rsidR="003D1860" w:rsidRPr="006643AA" w:rsidRDefault="003D1860" w:rsidP="00A51DD3"/>
        </w:tc>
        <w:tc>
          <w:tcPr>
            <w:tcW w:w="630" w:type="dxa"/>
          </w:tcPr>
          <w:p w14:paraId="3551559D" w14:textId="77777777" w:rsidR="003D1860" w:rsidRPr="006643AA" w:rsidRDefault="003D1860" w:rsidP="00A51DD3"/>
        </w:tc>
        <w:tc>
          <w:tcPr>
            <w:tcW w:w="720" w:type="dxa"/>
          </w:tcPr>
          <w:p w14:paraId="0C4E37FD" w14:textId="77777777" w:rsidR="003D1860" w:rsidRPr="006643AA" w:rsidRDefault="003D1860" w:rsidP="00A51DD3"/>
        </w:tc>
        <w:tc>
          <w:tcPr>
            <w:tcW w:w="1080" w:type="dxa"/>
          </w:tcPr>
          <w:p w14:paraId="2FC6911F" w14:textId="77777777" w:rsidR="003D1860" w:rsidRPr="006643AA" w:rsidRDefault="003D1860" w:rsidP="00A51DD3"/>
        </w:tc>
        <w:tc>
          <w:tcPr>
            <w:tcW w:w="720" w:type="dxa"/>
          </w:tcPr>
          <w:p w14:paraId="6FBA0C2E" w14:textId="77777777" w:rsidR="003D1860" w:rsidRPr="006643AA" w:rsidRDefault="003D1860" w:rsidP="00A51DD3"/>
        </w:tc>
        <w:tc>
          <w:tcPr>
            <w:tcW w:w="720" w:type="dxa"/>
          </w:tcPr>
          <w:p w14:paraId="4F722A36" w14:textId="77777777" w:rsidR="003D1860" w:rsidRPr="006643AA" w:rsidRDefault="003D1860" w:rsidP="00A51DD3"/>
        </w:tc>
        <w:tc>
          <w:tcPr>
            <w:tcW w:w="900" w:type="dxa"/>
          </w:tcPr>
          <w:p w14:paraId="69CA29DD" w14:textId="77777777" w:rsidR="003D1860" w:rsidRPr="006643AA" w:rsidRDefault="003D1860" w:rsidP="00A51DD3"/>
        </w:tc>
      </w:tr>
      <w:tr w:rsidR="003D1860" w:rsidRPr="006643AA" w14:paraId="6A5C6B5C" w14:textId="77777777" w:rsidTr="003D1860">
        <w:tc>
          <w:tcPr>
            <w:tcW w:w="4590" w:type="dxa"/>
          </w:tcPr>
          <w:p w14:paraId="37AA62BC" w14:textId="77777777" w:rsidR="003D1860" w:rsidRPr="006643AA" w:rsidRDefault="003D1860" w:rsidP="00A51DD3"/>
        </w:tc>
        <w:tc>
          <w:tcPr>
            <w:tcW w:w="2250" w:type="dxa"/>
          </w:tcPr>
          <w:p w14:paraId="1E9A8AEF" w14:textId="77777777" w:rsidR="003D1860" w:rsidRPr="006643AA" w:rsidRDefault="003D1860" w:rsidP="00A51DD3"/>
        </w:tc>
        <w:tc>
          <w:tcPr>
            <w:tcW w:w="540" w:type="dxa"/>
          </w:tcPr>
          <w:p w14:paraId="29D0B4FD" w14:textId="77777777" w:rsidR="003D1860" w:rsidRPr="006643AA" w:rsidRDefault="003D1860" w:rsidP="00A51DD3"/>
        </w:tc>
        <w:tc>
          <w:tcPr>
            <w:tcW w:w="990" w:type="dxa"/>
          </w:tcPr>
          <w:p w14:paraId="46BC104C" w14:textId="77777777" w:rsidR="003D1860" w:rsidRPr="006643AA" w:rsidRDefault="003D1860" w:rsidP="00A51DD3"/>
        </w:tc>
        <w:tc>
          <w:tcPr>
            <w:tcW w:w="540" w:type="dxa"/>
          </w:tcPr>
          <w:p w14:paraId="37CA0AE7" w14:textId="77777777" w:rsidR="003D1860" w:rsidRPr="006643AA" w:rsidRDefault="003D1860" w:rsidP="00A51DD3"/>
        </w:tc>
        <w:tc>
          <w:tcPr>
            <w:tcW w:w="720" w:type="dxa"/>
          </w:tcPr>
          <w:p w14:paraId="5D110AD8" w14:textId="77777777" w:rsidR="003D1860" w:rsidRPr="006643AA" w:rsidRDefault="003D1860" w:rsidP="00A51DD3"/>
        </w:tc>
        <w:tc>
          <w:tcPr>
            <w:tcW w:w="630" w:type="dxa"/>
          </w:tcPr>
          <w:p w14:paraId="71D9F2E2" w14:textId="77777777" w:rsidR="003D1860" w:rsidRPr="006643AA" w:rsidRDefault="003D1860" w:rsidP="00A51DD3"/>
        </w:tc>
        <w:tc>
          <w:tcPr>
            <w:tcW w:w="720" w:type="dxa"/>
          </w:tcPr>
          <w:p w14:paraId="5147AFF4" w14:textId="77777777" w:rsidR="003D1860" w:rsidRPr="006643AA" w:rsidRDefault="003D1860" w:rsidP="00A51DD3"/>
        </w:tc>
        <w:tc>
          <w:tcPr>
            <w:tcW w:w="1080" w:type="dxa"/>
          </w:tcPr>
          <w:p w14:paraId="4635F430" w14:textId="77777777" w:rsidR="003D1860" w:rsidRPr="006643AA" w:rsidRDefault="003D1860" w:rsidP="00A51DD3"/>
        </w:tc>
        <w:tc>
          <w:tcPr>
            <w:tcW w:w="720" w:type="dxa"/>
          </w:tcPr>
          <w:p w14:paraId="1EE5B965" w14:textId="77777777" w:rsidR="003D1860" w:rsidRPr="006643AA" w:rsidRDefault="003D1860" w:rsidP="00A51DD3"/>
        </w:tc>
        <w:tc>
          <w:tcPr>
            <w:tcW w:w="720" w:type="dxa"/>
          </w:tcPr>
          <w:p w14:paraId="6E061701" w14:textId="77777777" w:rsidR="003D1860" w:rsidRPr="006643AA" w:rsidRDefault="003D1860" w:rsidP="00A51DD3"/>
        </w:tc>
        <w:tc>
          <w:tcPr>
            <w:tcW w:w="900" w:type="dxa"/>
          </w:tcPr>
          <w:p w14:paraId="7AAD6DDB" w14:textId="77777777" w:rsidR="003D1860" w:rsidRPr="006643AA" w:rsidRDefault="003D1860" w:rsidP="00A51DD3"/>
        </w:tc>
      </w:tr>
      <w:tr w:rsidR="003D1860" w:rsidRPr="006643AA" w14:paraId="5B4BDB7A" w14:textId="77777777" w:rsidTr="003D1860">
        <w:tc>
          <w:tcPr>
            <w:tcW w:w="4590" w:type="dxa"/>
          </w:tcPr>
          <w:p w14:paraId="768F8B8D" w14:textId="77777777" w:rsidR="003D1860" w:rsidRPr="006643AA" w:rsidRDefault="003D1860" w:rsidP="00A51DD3"/>
        </w:tc>
        <w:tc>
          <w:tcPr>
            <w:tcW w:w="2250" w:type="dxa"/>
          </w:tcPr>
          <w:p w14:paraId="7BE985F9" w14:textId="77777777" w:rsidR="003D1860" w:rsidRPr="006643AA" w:rsidRDefault="003D1860" w:rsidP="00A51DD3"/>
        </w:tc>
        <w:tc>
          <w:tcPr>
            <w:tcW w:w="540" w:type="dxa"/>
          </w:tcPr>
          <w:p w14:paraId="48C59512" w14:textId="77777777" w:rsidR="003D1860" w:rsidRPr="006643AA" w:rsidRDefault="003D1860" w:rsidP="00A51DD3"/>
        </w:tc>
        <w:tc>
          <w:tcPr>
            <w:tcW w:w="990" w:type="dxa"/>
          </w:tcPr>
          <w:p w14:paraId="5EF4B7DE" w14:textId="77777777" w:rsidR="003D1860" w:rsidRPr="006643AA" w:rsidRDefault="003D1860" w:rsidP="00A51DD3"/>
        </w:tc>
        <w:tc>
          <w:tcPr>
            <w:tcW w:w="540" w:type="dxa"/>
          </w:tcPr>
          <w:p w14:paraId="6D3EA1CD" w14:textId="77777777" w:rsidR="003D1860" w:rsidRPr="006643AA" w:rsidRDefault="003D1860" w:rsidP="00A51DD3"/>
        </w:tc>
        <w:tc>
          <w:tcPr>
            <w:tcW w:w="720" w:type="dxa"/>
          </w:tcPr>
          <w:p w14:paraId="16D233BB" w14:textId="77777777" w:rsidR="003D1860" w:rsidRPr="006643AA" w:rsidRDefault="003D1860" w:rsidP="00A51DD3"/>
        </w:tc>
        <w:tc>
          <w:tcPr>
            <w:tcW w:w="630" w:type="dxa"/>
          </w:tcPr>
          <w:p w14:paraId="191742F6" w14:textId="77777777" w:rsidR="003D1860" w:rsidRPr="006643AA" w:rsidRDefault="003D1860" w:rsidP="00A51DD3"/>
        </w:tc>
        <w:tc>
          <w:tcPr>
            <w:tcW w:w="720" w:type="dxa"/>
          </w:tcPr>
          <w:p w14:paraId="2C70896C" w14:textId="77777777" w:rsidR="003D1860" w:rsidRPr="006643AA" w:rsidRDefault="003D1860" w:rsidP="00A51DD3"/>
        </w:tc>
        <w:tc>
          <w:tcPr>
            <w:tcW w:w="1080" w:type="dxa"/>
          </w:tcPr>
          <w:p w14:paraId="7454B498" w14:textId="77777777" w:rsidR="003D1860" w:rsidRPr="006643AA" w:rsidRDefault="003D1860" w:rsidP="00A51DD3"/>
        </w:tc>
        <w:tc>
          <w:tcPr>
            <w:tcW w:w="720" w:type="dxa"/>
          </w:tcPr>
          <w:p w14:paraId="70A12C8B" w14:textId="77777777" w:rsidR="003D1860" w:rsidRPr="006643AA" w:rsidRDefault="003D1860" w:rsidP="00A51DD3"/>
        </w:tc>
        <w:tc>
          <w:tcPr>
            <w:tcW w:w="720" w:type="dxa"/>
          </w:tcPr>
          <w:p w14:paraId="7236BE1D" w14:textId="77777777" w:rsidR="003D1860" w:rsidRPr="006643AA" w:rsidRDefault="003D1860" w:rsidP="00A51DD3"/>
        </w:tc>
        <w:tc>
          <w:tcPr>
            <w:tcW w:w="900" w:type="dxa"/>
          </w:tcPr>
          <w:p w14:paraId="392854D9" w14:textId="77777777" w:rsidR="003D1860" w:rsidRPr="006643AA" w:rsidRDefault="003D1860" w:rsidP="00A51DD3"/>
        </w:tc>
      </w:tr>
      <w:tr w:rsidR="003D1860" w:rsidRPr="006643AA" w14:paraId="0CBA86BA" w14:textId="77777777" w:rsidTr="003D1860">
        <w:tc>
          <w:tcPr>
            <w:tcW w:w="4590" w:type="dxa"/>
          </w:tcPr>
          <w:p w14:paraId="082FBE93" w14:textId="77777777" w:rsidR="003D1860" w:rsidRPr="006643AA" w:rsidRDefault="003D1860" w:rsidP="00A51DD3"/>
        </w:tc>
        <w:tc>
          <w:tcPr>
            <w:tcW w:w="2250" w:type="dxa"/>
          </w:tcPr>
          <w:p w14:paraId="2AAECC6B" w14:textId="77777777" w:rsidR="003D1860" w:rsidRPr="006643AA" w:rsidRDefault="003D1860" w:rsidP="00A51DD3"/>
        </w:tc>
        <w:tc>
          <w:tcPr>
            <w:tcW w:w="540" w:type="dxa"/>
          </w:tcPr>
          <w:p w14:paraId="0EE4F57F" w14:textId="77777777" w:rsidR="003D1860" w:rsidRPr="006643AA" w:rsidRDefault="003D1860" w:rsidP="00A51DD3"/>
        </w:tc>
        <w:tc>
          <w:tcPr>
            <w:tcW w:w="990" w:type="dxa"/>
          </w:tcPr>
          <w:p w14:paraId="00AACDB3" w14:textId="77777777" w:rsidR="003D1860" w:rsidRPr="006643AA" w:rsidRDefault="003D1860" w:rsidP="00A51DD3"/>
        </w:tc>
        <w:tc>
          <w:tcPr>
            <w:tcW w:w="540" w:type="dxa"/>
          </w:tcPr>
          <w:p w14:paraId="33A20739" w14:textId="77777777" w:rsidR="003D1860" w:rsidRPr="006643AA" w:rsidRDefault="003D1860" w:rsidP="00A51DD3"/>
        </w:tc>
        <w:tc>
          <w:tcPr>
            <w:tcW w:w="720" w:type="dxa"/>
          </w:tcPr>
          <w:p w14:paraId="69FBDC37" w14:textId="77777777" w:rsidR="003D1860" w:rsidRPr="006643AA" w:rsidRDefault="003D1860" w:rsidP="00A51DD3"/>
        </w:tc>
        <w:tc>
          <w:tcPr>
            <w:tcW w:w="630" w:type="dxa"/>
          </w:tcPr>
          <w:p w14:paraId="7E3C0C65" w14:textId="77777777" w:rsidR="003D1860" w:rsidRPr="006643AA" w:rsidRDefault="003D1860" w:rsidP="00A51DD3"/>
        </w:tc>
        <w:tc>
          <w:tcPr>
            <w:tcW w:w="720" w:type="dxa"/>
          </w:tcPr>
          <w:p w14:paraId="60B4821D" w14:textId="77777777" w:rsidR="003D1860" w:rsidRPr="006643AA" w:rsidRDefault="003D1860" w:rsidP="00A51DD3"/>
        </w:tc>
        <w:tc>
          <w:tcPr>
            <w:tcW w:w="1080" w:type="dxa"/>
          </w:tcPr>
          <w:p w14:paraId="07F08375" w14:textId="77777777" w:rsidR="003D1860" w:rsidRPr="006643AA" w:rsidRDefault="003D1860" w:rsidP="00A51DD3"/>
        </w:tc>
        <w:tc>
          <w:tcPr>
            <w:tcW w:w="720" w:type="dxa"/>
          </w:tcPr>
          <w:p w14:paraId="30EFC8B7" w14:textId="77777777" w:rsidR="003D1860" w:rsidRPr="006643AA" w:rsidRDefault="003D1860" w:rsidP="00A51DD3"/>
        </w:tc>
        <w:tc>
          <w:tcPr>
            <w:tcW w:w="720" w:type="dxa"/>
          </w:tcPr>
          <w:p w14:paraId="79F3EA92" w14:textId="77777777" w:rsidR="003D1860" w:rsidRPr="006643AA" w:rsidRDefault="003D1860" w:rsidP="00A51DD3"/>
        </w:tc>
        <w:tc>
          <w:tcPr>
            <w:tcW w:w="900" w:type="dxa"/>
          </w:tcPr>
          <w:p w14:paraId="1D7AD7EE" w14:textId="77777777" w:rsidR="003D1860" w:rsidRPr="006643AA" w:rsidRDefault="003D1860" w:rsidP="00A51DD3"/>
        </w:tc>
      </w:tr>
      <w:tr w:rsidR="003D1860" w:rsidRPr="006643AA" w14:paraId="30818692" w14:textId="77777777" w:rsidTr="003D1860">
        <w:tc>
          <w:tcPr>
            <w:tcW w:w="4590" w:type="dxa"/>
          </w:tcPr>
          <w:p w14:paraId="6ACF4910" w14:textId="77777777" w:rsidR="003D1860" w:rsidRPr="006643AA" w:rsidRDefault="003D1860" w:rsidP="00A51DD3"/>
        </w:tc>
        <w:tc>
          <w:tcPr>
            <w:tcW w:w="2250" w:type="dxa"/>
          </w:tcPr>
          <w:p w14:paraId="2D32CD32" w14:textId="77777777" w:rsidR="003D1860" w:rsidRPr="006643AA" w:rsidRDefault="003D1860" w:rsidP="00A51DD3"/>
        </w:tc>
        <w:tc>
          <w:tcPr>
            <w:tcW w:w="540" w:type="dxa"/>
          </w:tcPr>
          <w:p w14:paraId="10F6BDAD" w14:textId="77777777" w:rsidR="003D1860" w:rsidRPr="006643AA" w:rsidRDefault="003D1860" w:rsidP="00A51DD3"/>
        </w:tc>
        <w:tc>
          <w:tcPr>
            <w:tcW w:w="990" w:type="dxa"/>
          </w:tcPr>
          <w:p w14:paraId="64D74666" w14:textId="77777777" w:rsidR="003D1860" w:rsidRPr="006643AA" w:rsidRDefault="003D1860" w:rsidP="00A51DD3"/>
        </w:tc>
        <w:tc>
          <w:tcPr>
            <w:tcW w:w="540" w:type="dxa"/>
          </w:tcPr>
          <w:p w14:paraId="31B4ABDE" w14:textId="77777777" w:rsidR="003D1860" w:rsidRPr="006643AA" w:rsidRDefault="003D1860" w:rsidP="00A51DD3"/>
        </w:tc>
        <w:tc>
          <w:tcPr>
            <w:tcW w:w="720" w:type="dxa"/>
          </w:tcPr>
          <w:p w14:paraId="7B32444D" w14:textId="77777777" w:rsidR="003D1860" w:rsidRPr="006643AA" w:rsidRDefault="003D1860" w:rsidP="00A51DD3"/>
        </w:tc>
        <w:tc>
          <w:tcPr>
            <w:tcW w:w="630" w:type="dxa"/>
          </w:tcPr>
          <w:p w14:paraId="52734A50" w14:textId="77777777" w:rsidR="003D1860" w:rsidRPr="006643AA" w:rsidRDefault="003D1860" w:rsidP="00A51DD3"/>
        </w:tc>
        <w:tc>
          <w:tcPr>
            <w:tcW w:w="720" w:type="dxa"/>
          </w:tcPr>
          <w:p w14:paraId="2BF6C125" w14:textId="77777777" w:rsidR="003D1860" w:rsidRPr="006643AA" w:rsidRDefault="003D1860" w:rsidP="00A51DD3"/>
        </w:tc>
        <w:tc>
          <w:tcPr>
            <w:tcW w:w="1080" w:type="dxa"/>
          </w:tcPr>
          <w:p w14:paraId="345C795D" w14:textId="77777777" w:rsidR="003D1860" w:rsidRPr="006643AA" w:rsidRDefault="003D1860" w:rsidP="00A51DD3"/>
        </w:tc>
        <w:tc>
          <w:tcPr>
            <w:tcW w:w="720" w:type="dxa"/>
          </w:tcPr>
          <w:p w14:paraId="5AA8C537" w14:textId="77777777" w:rsidR="003D1860" w:rsidRPr="006643AA" w:rsidRDefault="003D1860" w:rsidP="00A51DD3"/>
        </w:tc>
        <w:tc>
          <w:tcPr>
            <w:tcW w:w="720" w:type="dxa"/>
          </w:tcPr>
          <w:p w14:paraId="17A2C66B" w14:textId="77777777" w:rsidR="003D1860" w:rsidRPr="006643AA" w:rsidRDefault="003D1860" w:rsidP="00A51DD3"/>
        </w:tc>
        <w:tc>
          <w:tcPr>
            <w:tcW w:w="900" w:type="dxa"/>
          </w:tcPr>
          <w:p w14:paraId="5AA2BEE0" w14:textId="77777777" w:rsidR="003D1860" w:rsidRPr="006643AA" w:rsidRDefault="003D1860" w:rsidP="00A51DD3"/>
        </w:tc>
      </w:tr>
    </w:tbl>
    <w:p w14:paraId="741457CB" w14:textId="77777777" w:rsidR="00B6380A" w:rsidRPr="000E2340" w:rsidRDefault="00B6380A" w:rsidP="00C67369">
      <w:pPr>
        <w:rPr>
          <w:rFonts w:ascii="Georgia" w:hAnsi="Georgia"/>
        </w:rPr>
      </w:pPr>
    </w:p>
    <w:p w14:paraId="4B78EEE5" w14:textId="210B1727" w:rsidR="003D1860" w:rsidRPr="006643AA" w:rsidRDefault="003D1860" w:rsidP="00C67369">
      <w:pPr>
        <w:rPr>
          <w:color w:val="595959" w:themeColor="text1" w:themeTint="A6"/>
        </w:rPr>
      </w:pPr>
      <w:r w:rsidRPr="006643AA">
        <w:rPr>
          <w:color w:val="595959" w:themeColor="text1" w:themeTint="A6"/>
        </w:rPr>
        <w:t xml:space="preserve">Instructions:  Complete </w:t>
      </w:r>
      <w:r w:rsidR="008F5285">
        <w:rPr>
          <w:color w:val="595959" w:themeColor="text1" w:themeTint="A6"/>
        </w:rPr>
        <w:t>a row</w:t>
      </w:r>
      <w:r w:rsidRPr="006643AA">
        <w:rPr>
          <w:color w:val="595959" w:themeColor="text1" w:themeTint="A6"/>
        </w:rPr>
        <w:t xml:space="preserve"> for each member of the faculty in the program</w:t>
      </w:r>
      <w:r w:rsidR="00E90CEA" w:rsidRPr="006643AA">
        <w:rPr>
          <w:color w:val="595959" w:themeColor="text1" w:themeTint="A6"/>
        </w:rPr>
        <w:t xml:space="preserve">. </w:t>
      </w:r>
      <w:r w:rsidRPr="006643AA">
        <w:rPr>
          <w:color w:val="595959" w:themeColor="text1" w:themeTint="A6"/>
        </w:rPr>
        <w:t>Add additional rows or use additional sheets if necessary</w:t>
      </w:r>
      <w:r w:rsidR="00E90CEA" w:rsidRPr="006643AA">
        <w:rPr>
          <w:color w:val="595959" w:themeColor="text1" w:themeTint="A6"/>
        </w:rPr>
        <w:t xml:space="preserve">. </w:t>
      </w:r>
      <w:r w:rsidRPr="006643AA">
        <w:rPr>
          <w:color w:val="595959" w:themeColor="text1" w:themeTint="A6"/>
          <w:u w:val="single"/>
        </w:rPr>
        <w:t xml:space="preserve">Updated information is to be provided at the time of the </w:t>
      </w:r>
      <w:r w:rsidR="008F5285">
        <w:rPr>
          <w:color w:val="595959" w:themeColor="text1" w:themeTint="A6"/>
          <w:u w:val="single"/>
        </w:rPr>
        <w:t>review</w:t>
      </w:r>
      <w:r w:rsidR="00E90CEA" w:rsidRPr="006643AA">
        <w:rPr>
          <w:color w:val="595959" w:themeColor="text1" w:themeTint="A6"/>
        </w:rPr>
        <w:t xml:space="preserve">. </w:t>
      </w:r>
    </w:p>
    <w:p w14:paraId="7971B39C" w14:textId="77777777" w:rsidR="005911C2" w:rsidRPr="006643AA" w:rsidRDefault="005911C2" w:rsidP="00C67369">
      <w:pPr>
        <w:rPr>
          <w:color w:val="595959" w:themeColor="text1" w:themeTint="A6"/>
        </w:rPr>
      </w:pPr>
    </w:p>
    <w:p w14:paraId="1A046182"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351D7931" w14:textId="77777777"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46BF12C9"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2B407586" w14:textId="7C1D1AA5"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 xml:space="preserve">The level of activity, high, </w:t>
      </w:r>
      <w:r w:rsidR="00E90CEA" w:rsidRPr="006643AA">
        <w:rPr>
          <w:color w:val="595959" w:themeColor="text1" w:themeTint="A6"/>
        </w:rPr>
        <w:t>medium,</w:t>
      </w:r>
      <w:r w:rsidR="003D1860" w:rsidRPr="006643AA">
        <w:rPr>
          <w:color w:val="595959" w:themeColor="text1" w:themeTint="A6"/>
        </w:rPr>
        <w:t xml:space="preserve"> or low, should reflect an average over the year prior to the </w:t>
      </w:r>
      <w:r w:rsidR="008F5285">
        <w:rPr>
          <w:color w:val="595959" w:themeColor="text1" w:themeTint="A6"/>
        </w:rPr>
        <w:t>review</w:t>
      </w:r>
      <w:r w:rsidR="003D1860" w:rsidRPr="006643AA">
        <w:rPr>
          <w:color w:val="595959" w:themeColor="text1" w:themeTint="A6"/>
        </w:rPr>
        <w:t xml:space="preserve"> plus the two previous years.</w:t>
      </w:r>
    </w:p>
    <w:p w14:paraId="62E95A9D" w14:textId="77777777" w:rsidR="007B3BDB" w:rsidRPr="000E2340" w:rsidRDefault="007B3BDB">
      <w:pPr>
        <w:rPr>
          <w:rFonts w:ascii="Georgia" w:hAnsi="Georgia"/>
        </w:rPr>
      </w:pPr>
      <w:bookmarkStart w:id="45" w:name="_Toc268163177"/>
      <w:r w:rsidRPr="000E2340">
        <w:rPr>
          <w:rFonts w:ascii="Georgia" w:hAnsi="Georgia"/>
        </w:rPr>
        <w:br w:type="page"/>
      </w:r>
    </w:p>
    <w:p w14:paraId="2D461712" w14:textId="658E2346" w:rsidR="003D1860" w:rsidRPr="005C1EE9" w:rsidRDefault="003D1860" w:rsidP="00E7022D">
      <w:pPr>
        <w:pStyle w:val="Heading2"/>
        <w:rPr>
          <w:rFonts w:cs="Arial"/>
        </w:rPr>
      </w:pPr>
      <w:r w:rsidRPr="005C1EE9">
        <w:rPr>
          <w:rFonts w:cs="Arial"/>
        </w:rPr>
        <w:lastRenderedPageBreak/>
        <w:t>Table 6-2</w:t>
      </w:r>
      <w:r w:rsidR="00E90CEA" w:rsidRPr="005C1EE9">
        <w:rPr>
          <w:rFonts w:cs="Arial"/>
        </w:rPr>
        <w:t xml:space="preserve">. </w:t>
      </w:r>
      <w:r w:rsidRPr="005C1EE9">
        <w:rPr>
          <w:rFonts w:cs="Arial"/>
        </w:rPr>
        <w:t>Faculty Workload Summary</w:t>
      </w:r>
      <w:bookmarkEnd w:id="45"/>
    </w:p>
    <w:p w14:paraId="74EFE5CD" w14:textId="77777777" w:rsidR="003D1860" w:rsidRPr="000E2340" w:rsidRDefault="003D1860" w:rsidP="00E7022D">
      <w:pPr>
        <w:rPr>
          <w:rFonts w:ascii="Georgia" w:hAnsi="Georgia"/>
        </w:rPr>
      </w:pPr>
    </w:p>
    <w:p w14:paraId="324FE8A1" w14:textId="77777777" w:rsidR="003D1860" w:rsidRPr="00303BAE" w:rsidRDefault="003D1860" w:rsidP="00E7022D">
      <w:pPr>
        <w:rPr>
          <w:rFonts w:ascii="Arial" w:hAnsi="Arial" w:cs="Arial"/>
          <w:b/>
          <w:bCs/>
        </w:rPr>
      </w:pPr>
      <w:r w:rsidRPr="00303BAE">
        <w:rPr>
          <w:rFonts w:ascii="Arial" w:hAnsi="Arial" w:cs="Arial"/>
          <w:b/>
          <w:bCs/>
        </w:rPr>
        <w:t>Name of Program</w:t>
      </w:r>
    </w:p>
    <w:p w14:paraId="3E9C2568"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5EF49229" w14:textId="77777777" w:rsidTr="003D1860">
        <w:trPr>
          <w:trHeight w:val="440"/>
        </w:trPr>
        <w:tc>
          <w:tcPr>
            <w:tcW w:w="3418" w:type="dxa"/>
            <w:vMerge w:val="restart"/>
            <w:vAlign w:val="center"/>
          </w:tcPr>
          <w:p w14:paraId="0753D41C" w14:textId="77777777" w:rsidR="003D1860" w:rsidRPr="006643AA" w:rsidRDefault="003D1860" w:rsidP="00A51DD3">
            <w:pPr>
              <w:rPr>
                <w:bCs/>
                <w:sz w:val="20"/>
                <w:szCs w:val="20"/>
              </w:rPr>
            </w:pPr>
          </w:p>
          <w:p w14:paraId="35FCFB08" w14:textId="77777777" w:rsidR="003D1860" w:rsidRPr="006643AA" w:rsidRDefault="003D1860" w:rsidP="007B3BDB">
            <w:pPr>
              <w:jc w:val="center"/>
              <w:rPr>
                <w:bCs/>
                <w:sz w:val="20"/>
                <w:szCs w:val="20"/>
              </w:rPr>
            </w:pPr>
          </w:p>
          <w:p w14:paraId="453738F9"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729184D7" w14:textId="77777777" w:rsidR="003D1860" w:rsidRPr="006643AA" w:rsidRDefault="003D1860" w:rsidP="00A51DD3">
            <w:pPr>
              <w:rPr>
                <w:bCs/>
              </w:rPr>
            </w:pPr>
          </w:p>
          <w:p w14:paraId="53A22AE2"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F5406D5" w14:textId="77777777" w:rsidR="003D1860" w:rsidRPr="006643AA" w:rsidRDefault="003D1860" w:rsidP="00A51DD3">
            <w:pPr>
              <w:rPr>
                <w:bCs/>
              </w:rPr>
            </w:pPr>
          </w:p>
          <w:p w14:paraId="2596CDFB" w14:textId="77777777" w:rsidR="003D1860" w:rsidRPr="006643AA" w:rsidRDefault="003D1860" w:rsidP="00A51DD3">
            <w:pPr>
              <w:rPr>
                <w:bCs/>
              </w:rPr>
            </w:pPr>
          </w:p>
          <w:p w14:paraId="2568DD4B"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42FE482F" w14:textId="77777777" w:rsidR="003D1860" w:rsidRPr="006643AA" w:rsidRDefault="003D1860" w:rsidP="007B3BDB">
            <w:pPr>
              <w:jc w:val="center"/>
              <w:rPr>
                <w:bCs/>
                <w:sz w:val="20"/>
                <w:szCs w:val="20"/>
              </w:rPr>
            </w:pPr>
          </w:p>
          <w:p w14:paraId="302406EC"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12A4906" w14:textId="77777777" w:rsidR="003D1860" w:rsidRPr="006643AA" w:rsidRDefault="003D1860" w:rsidP="007B3BDB">
            <w:pPr>
              <w:jc w:val="center"/>
              <w:rPr>
                <w:bCs/>
                <w:sz w:val="20"/>
                <w:szCs w:val="20"/>
              </w:rPr>
            </w:pPr>
            <w:r w:rsidRPr="006643AA">
              <w:rPr>
                <w:bCs/>
                <w:sz w:val="20"/>
                <w:szCs w:val="20"/>
              </w:rPr>
              <w:t>% of Time Devoted</w:t>
            </w:r>
          </w:p>
          <w:p w14:paraId="7E405B58"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5FD3C07" w14:textId="77777777" w:rsidR="003D1860" w:rsidRPr="006643AA" w:rsidRDefault="003D1860" w:rsidP="007B3BDB">
            <w:pPr>
              <w:jc w:val="center"/>
              <w:rPr>
                <w:bCs/>
                <w:sz w:val="20"/>
                <w:szCs w:val="20"/>
              </w:rPr>
            </w:pPr>
          </w:p>
        </w:tc>
      </w:tr>
      <w:tr w:rsidR="003D1860" w:rsidRPr="006643AA" w14:paraId="7E528AB6" w14:textId="77777777" w:rsidTr="00E40304">
        <w:trPr>
          <w:trHeight w:val="737"/>
        </w:trPr>
        <w:tc>
          <w:tcPr>
            <w:tcW w:w="3418" w:type="dxa"/>
            <w:vMerge/>
          </w:tcPr>
          <w:p w14:paraId="679822E2" w14:textId="77777777" w:rsidR="003D1860" w:rsidRPr="006643AA" w:rsidRDefault="003D1860" w:rsidP="00A51DD3">
            <w:pPr>
              <w:rPr>
                <w:bCs/>
                <w:sz w:val="20"/>
                <w:szCs w:val="20"/>
              </w:rPr>
            </w:pPr>
          </w:p>
        </w:tc>
        <w:tc>
          <w:tcPr>
            <w:tcW w:w="540" w:type="dxa"/>
            <w:vMerge/>
          </w:tcPr>
          <w:p w14:paraId="527F18D5" w14:textId="77777777" w:rsidR="003D1860" w:rsidRPr="006643AA" w:rsidRDefault="003D1860" w:rsidP="00A51DD3">
            <w:pPr>
              <w:rPr>
                <w:bCs/>
              </w:rPr>
            </w:pPr>
          </w:p>
        </w:tc>
        <w:tc>
          <w:tcPr>
            <w:tcW w:w="5669" w:type="dxa"/>
            <w:vMerge/>
          </w:tcPr>
          <w:p w14:paraId="70E89052"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24F59E0A" w14:textId="77777777" w:rsidR="003D1860" w:rsidRPr="006643AA" w:rsidRDefault="003D1860" w:rsidP="007B3BDB">
            <w:pPr>
              <w:jc w:val="center"/>
              <w:rPr>
                <w:bCs/>
                <w:sz w:val="20"/>
                <w:szCs w:val="20"/>
              </w:rPr>
            </w:pPr>
          </w:p>
          <w:p w14:paraId="7DBCB008"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4ABA3145" w14:textId="77777777" w:rsidR="003D1860" w:rsidRPr="006643AA" w:rsidRDefault="003D1860" w:rsidP="007B3BDB">
            <w:pPr>
              <w:jc w:val="center"/>
              <w:rPr>
                <w:bCs/>
                <w:sz w:val="20"/>
                <w:szCs w:val="20"/>
              </w:rPr>
            </w:pPr>
          </w:p>
          <w:p w14:paraId="64010266" w14:textId="77777777" w:rsidR="003D1860" w:rsidRPr="006643AA" w:rsidRDefault="003D1860" w:rsidP="007B3BDB">
            <w:pPr>
              <w:jc w:val="center"/>
              <w:rPr>
                <w:bCs/>
                <w:sz w:val="20"/>
                <w:szCs w:val="20"/>
              </w:rPr>
            </w:pPr>
            <w:r w:rsidRPr="006643AA">
              <w:rPr>
                <w:bCs/>
                <w:sz w:val="20"/>
                <w:szCs w:val="20"/>
              </w:rPr>
              <w:t>Research or Scholarship</w:t>
            </w:r>
          </w:p>
          <w:p w14:paraId="15C5F732"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66A90178" w14:textId="77777777" w:rsidR="003D1860" w:rsidRPr="006643AA" w:rsidRDefault="003D1860" w:rsidP="007B3BDB">
            <w:pPr>
              <w:jc w:val="center"/>
              <w:rPr>
                <w:bCs/>
                <w:sz w:val="20"/>
                <w:szCs w:val="20"/>
              </w:rPr>
            </w:pPr>
          </w:p>
          <w:p w14:paraId="7CAA3D4B"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29FE6B3F" w14:textId="77777777" w:rsidR="003D1860" w:rsidRPr="006643AA" w:rsidRDefault="003D1860" w:rsidP="007B3BDB">
            <w:pPr>
              <w:jc w:val="center"/>
              <w:rPr>
                <w:bCs/>
                <w:sz w:val="20"/>
                <w:szCs w:val="20"/>
              </w:rPr>
            </w:pPr>
          </w:p>
          <w:p w14:paraId="20651340"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0A03D0A" w14:textId="77777777" w:rsidR="003D1860" w:rsidRPr="006643AA" w:rsidRDefault="003D1860">
            <w:pPr>
              <w:jc w:val="center"/>
              <w:rPr>
                <w:bCs/>
                <w:sz w:val="20"/>
                <w:szCs w:val="20"/>
              </w:rPr>
            </w:pPr>
          </w:p>
        </w:tc>
      </w:tr>
      <w:tr w:rsidR="003D1860" w:rsidRPr="006643AA" w14:paraId="7900A848" w14:textId="77777777" w:rsidTr="00E40304">
        <w:tc>
          <w:tcPr>
            <w:tcW w:w="3418" w:type="dxa"/>
          </w:tcPr>
          <w:p w14:paraId="3FA05F67" w14:textId="77777777" w:rsidR="003D1860" w:rsidRPr="006643AA" w:rsidRDefault="003D1860" w:rsidP="00A51DD3">
            <w:pPr>
              <w:rPr>
                <w:bCs/>
              </w:rPr>
            </w:pPr>
          </w:p>
        </w:tc>
        <w:tc>
          <w:tcPr>
            <w:tcW w:w="540" w:type="dxa"/>
          </w:tcPr>
          <w:p w14:paraId="0678D2DB" w14:textId="77777777" w:rsidR="003D1860" w:rsidRPr="006643AA" w:rsidRDefault="003D1860" w:rsidP="00A51DD3">
            <w:pPr>
              <w:rPr>
                <w:bCs/>
              </w:rPr>
            </w:pPr>
          </w:p>
        </w:tc>
        <w:tc>
          <w:tcPr>
            <w:tcW w:w="5669" w:type="dxa"/>
          </w:tcPr>
          <w:p w14:paraId="643DC644" w14:textId="77777777" w:rsidR="003D1860" w:rsidRPr="006643AA" w:rsidRDefault="003D1860" w:rsidP="00A51DD3">
            <w:pPr>
              <w:rPr>
                <w:bCs/>
              </w:rPr>
            </w:pPr>
          </w:p>
        </w:tc>
        <w:tc>
          <w:tcPr>
            <w:tcW w:w="1168" w:type="dxa"/>
            <w:tcBorders>
              <w:right w:val="single" w:sz="4" w:space="0" w:color="auto"/>
            </w:tcBorders>
          </w:tcPr>
          <w:p w14:paraId="30EC0D13" w14:textId="77777777" w:rsidR="003D1860" w:rsidRPr="006643AA" w:rsidRDefault="003D1860" w:rsidP="00A51DD3">
            <w:pPr>
              <w:rPr>
                <w:bCs/>
              </w:rPr>
            </w:pPr>
          </w:p>
        </w:tc>
        <w:tc>
          <w:tcPr>
            <w:tcW w:w="1343" w:type="dxa"/>
            <w:tcBorders>
              <w:left w:val="single" w:sz="4" w:space="0" w:color="auto"/>
              <w:right w:val="single" w:sz="4" w:space="0" w:color="auto"/>
            </w:tcBorders>
          </w:tcPr>
          <w:p w14:paraId="6ABE5ABB" w14:textId="77777777" w:rsidR="003D1860" w:rsidRPr="006643AA" w:rsidRDefault="003D1860" w:rsidP="00A51DD3">
            <w:pPr>
              <w:rPr>
                <w:bCs/>
              </w:rPr>
            </w:pPr>
          </w:p>
        </w:tc>
        <w:tc>
          <w:tcPr>
            <w:tcW w:w="927" w:type="dxa"/>
            <w:tcBorders>
              <w:left w:val="single" w:sz="4" w:space="0" w:color="auto"/>
            </w:tcBorders>
          </w:tcPr>
          <w:p w14:paraId="23ABA70E" w14:textId="77777777" w:rsidR="003D1860" w:rsidRPr="006643AA" w:rsidRDefault="003D1860" w:rsidP="00A51DD3">
            <w:pPr>
              <w:rPr>
                <w:bCs/>
              </w:rPr>
            </w:pPr>
          </w:p>
        </w:tc>
        <w:tc>
          <w:tcPr>
            <w:tcW w:w="1155" w:type="dxa"/>
            <w:tcBorders>
              <w:left w:val="single" w:sz="4" w:space="0" w:color="auto"/>
            </w:tcBorders>
          </w:tcPr>
          <w:p w14:paraId="0B3485E0" w14:textId="77777777" w:rsidR="003D1860" w:rsidRPr="006643AA" w:rsidRDefault="003D1860" w:rsidP="00A51DD3">
            <w:pPr>
              <w:rPr>
                <w:bCs/>
              </w:rPr>
            </w:pPr>
          </w:p>
        </w:tc>
      </w:tr>
      <w:tr w:rsidR="003D1860" w:rsidRPr="006643AA" w14:paraId="6DE7C4CA" w14:textId="77777777" w:rsidTr="00E40304">
        <w:tc>
          <w:tcPr>
            <w:tcW w:w="3418" w:type="dxa"/>
          </w:tcPr>
          <w:p w14:paraId="2944BE0E" w14:textId="77777777" w:rsidR="003D1860" w:rsidRPr="006643AA" w:rsidRDefault="003D1860" w:rsidP="00A51DD3">
            <w:pPr>
              <w:rPr>
                <w:bCs/>
              </w:rPr>
            </w:pPr>
          </w:p>
        </w:tc>
        <w:tc>
          <w:tcPr>
            <w:tcW w:w="540" w:type="dxa"/>
          </w:tcPr>
          <w:p w14:paraId="4D3BE824" w14:textId="77777777" w:rsidR="003D1860" w:rsidRPr="006643AA" w:rsidRDefault="003D1860" w:rsidP="00A51DD3">
            <w:pPr>
              <w:rPr>
                <w:bCs/>
              </w:rPr>
            </w:pPr>
          </w:p>
        </w:tc>
        <w:tc>
          <w:tcPr>
            <w:tcW w:w="5669" w:type="dxa"/>
          </w:tcPr>
          <w:p w14:paraId="0E458ABE" w14:textId="77777777" w:rsidR="003D1860" w:rsidRPr="006643AA" w:rsidRDefault="003D1860" w:rsidP="00A51DD3">
            <w:pPr>
              <w:rPr>
                <w:bCs/>
              </w:rPr>
            </w:pPr>
          </w:p>
        </w:tc>
        <w:tc>
          <w:tcPr>
            <w:tcW w:w="1168" w:type="dxa"/>
          </w:tcPr>
          <w:p w14:paraId="1CE85073" w14:textId="77777777" w:rsidR="003D1860" w:rsidRPr="006643AA" w:rsidRDefault="003D1860" w:rsidP="00A51DD3">
            <w:pPr>
              <w:rPr>
                <w:bCs/>
              </w:rPr>
            </w:pPr>
          </w:p>
        </w:tc>
        <w:tc>
          <w:tcPr>
            <w:tcW w:w="1343" w:type="dxa"/>
          </w:tcPr>
          <w:p w14:paraId="176312D0" w14:textId="77777777" w:rsidR="003D1860" w:rsidRPr="006643AA" w:rsidRDefault="003D1860" w:rsidP="00A51DD3">
            <w:pPr>
              <w:rPr>
                <w:bCs/>
              </w:rPr>
            </w:pPr>
          </w:p>
        </w:tc>
        <w:tc>
          <w:tcPr>
            <w:tcW w:w="927" w:type="dxa"/>
          </w:tcPr>
          <w:p w14:paraId="4ED57088" w14:textId="77777777" w:rsidR="003D1860" w:rsidRPr="006643AA" w:rsidRDefault="003D1860" w:rsidP="00A51DD3">
            <w:pPr>
              <w:rPr>
                <w:bCs/>
              </w:rPr>
            </w:pPr>
          </w:p>
        </w:tc>
        <w:tc>
          <w:tcPr>
            <w:tcW w:w="1155" w:type="dxa"/>
          </w:tcPr>
          <w:p w14:paraId="6D4AE95F" w14:textId="77777777" w:rsidR="003D1860" w:rsidRPr="006643AA" w:rsidRDefault="003D1860" w:rsidP="00A51DD3">
            <w:pPr>
              <w:rPr>
                <w:bCs/>
              </w:rPr>
            </w:pPr>
          </w:p>
        </w:tc>
      </w:tr>
      <w:tr w:rsidR="003D1860" w:rsidRPr="006643AA" w14:paraId="2769528A" w14:textId="77777777" w:rsidTr="00E40304">
        <w:tc>
          <w:tcPr>
            <w:tcW w:w="3418" w:type="dxa"/>
          </w:tcPr>
          <w:p w14:paraId="6F756D25" w14:textId="77777777" w:rsidR="003D1860" w:rsidRPr="006643AA" w:rsidRDefault="003D1860" w:rsidP="00A51DD3">
            <w:pPr>
              <w:rPr>
                <w:bCs/>
              </w:rPr>
            </w:pPr>
          </w:p>
        </w:tc>
        <w:tc>
          <w:tcPr>
            <w:tcW w:w="540" w:type="dxa"/>
          </w:tcPr>
          <w:p w14:paraId="06E916B6" w14:textId="77777777" w:rsidR="003D1860" w:rsidRPr="006643AA" w:rsidRDefault="003D1860" w:rsidP="00A51DD3">
            <w:pPr>
              <w:rPr>
                <w:bCs/>
              </w:rPr>
            </w:pPr>
          </w:p>
        </w:tc>
        <w:tc>
          <w:tcPr>
            <w:tcW w:w="5669" w:type="dxa"/>
          </w:tcPr>
          <w:p w14:paraId="3718F7BE" w14:textId="77777777" w:rsidR="003D1860" w:rsidRPr="006643AA" w:rsidRDefault="003D1860" w:rsidP="00A51DD3">
            <w:pPr>
              <w:rPr>
                <w:bCs/>
              </w:rPr>
            </w:pPr>
          </w:p>
        </w:tc>
        <w:tc>
          <w:tcPr>
            <w:tcW w:w="1168" w:type="dxa"/>
          </w:tcPr>
          <w:p w14:paraId="53E513A2" w14:textId="77777777" w:rsidR="003D1860" w:rsidRPr="006643AA" w:rsidRDefault="003D1860" w:rsidP="00A51DD3">
            <w:pPr>
              <w:rPr>
                <w:bCs/>
              </w:rPr>
            </w:pPr>
          </w:p>
        </w:tc>
        <w:tc>
          <w:tcPr>
            <w:tcW w:w="1343" w:type="dxa"/>
          </w:tcPr>
          <w:p w14:paraId="162EFF00" w14:textId="77777777" w:rsidR="003D1860" w:rsidRPr="006643AA" w:rsidRDefault="003D1860" w:rsidP="00A51DD3">
            <w:pPr>
              <w:rPr>
                <w:bCs/>
              </w:rPr>
            </w:pPr>
          </w:p>
        </w:tc>
        <w:tc>
          <w:tcPr>
            <w:tcW w:w="927" w:type="dxa"/>
          </w:tcPr>
          <w:p w14:paraId="23F971FA" w14:textId="77777777" w:rsidR="003D1860" w:rsidRPr="006643AA" w:rsidRDefault="003D1860" w:rsidP="00A51DD3">
            <w:pPr>
              <w:rPr>
                <w:bCs/>
              </w:rPr>
            </w:pPr>
          </w:p>
        </w:tc>
        <w:tc>
          <w:tcPr>
            <w:tcW w:w="1155" w:type="dxa"/>
          </w:tcPr>
          <w:p w14:paraId="33964888" w14:textId="77777777" w:rsidR="003D1860" w:rsidRPr="006643AA" w:rsidRDefault="003D1860" w:rsidP="00A51DD3">
            <w:pPr>
              <w:rPr>
                <w:bCs/>
              </w:rPr>
            </w:pPr>
          </w:p>
        </w:tc>
      </w:tr>
      <w:tr w:rsidR="003D1860" w:rsidRPr="006643AA" w14:paraId="0C0A2A22" w14:textId="77777777" w:rsidTr="00E40304">
        <w:tc>
          <w:tcPr>
            <w:tcW w:w="3418" w:type="dxa"/>
          </w:tcPr>
          <w:p w14:paraId="0E903667" w14:textId="77777777" w:rsidR="003D1860" w:rsidRPr="006643AA" w:rsidRDefault="003D1860" w:rsidP="00A51DD3">
            <w:pPr>
              <w:rPr>
                <w:bCs/>
              </w:rPr>
            </w:pPr>
          </w:p>
        </w:tc>
        <w:tc>
          <w:tcPr>
            <w:tcW w:w="540" w:type="dxa"/>
          </w:tcPr>
          <w:p w14:paraId="4D83BEB8" w14:textId="77777777" w:rsidR="003D1860" w:rsidRPr="006643AA" w:rsidRDefault="003D1860" w:rsidP="00A51DD3">
            <w:pPr>
              <w:rPr>
                <w:bCs/>
              </w:rPr>
            </w:pPr>
          </w:p>
        </w:tc>
        <w:tc>
          <w:tcPr>
            <w:tcW w:w="5669" w:type="dxa"/>
          </w:tcPr>
          <w:p w14:paraId="5238869D" w14:textId="77777777" w:rsidR="003D1860" w:rsidRPr="006643AA" w:rsidRDefault="003D1860" w:rsidP="00A51DD3">
            <w:pPr>
              <w:rPr>
                <w:bCs/>
              </w:rPr>
            </w:pPr>
          </w:p>
        </w:tc>
        <w:tc>
          <w:tcPr>
            <w:tcW w:w="1168" w:type="dxa"/>
          </w:tcPr>
          <w:p w14:paraId="5D9112D8" w14:textId="77777777" w:rsidR="003D1860" w:rsidRPr="006643AA" w:rsidRDefault="003D1860" w:rsidP="00A51DD3">
            <w:pPr>
              <w:rPr>
                <w:bCs/>
              </w:rPr>
            </w:pPr>
          </w:p>
        </w:tc>
        <w:tc>
          <w:tcPr>
            <w:tcW w:w="1343" w:type="dxa"/>
          </w:tcPr>
          <w:p w14:paraId="218CD232" w14:textId="77777777" w:rsidR="003D1860" w:rsidRPr="006643AA" w:rsidRDefault="003D1860" w:rsidP="00A51DD3">
            <w:pPr>
              <w:rPr>
                <w:bCs/>
              </w:rPr>
            </w:pPr>
          </w:p>
        </w:tc>
        <w:tc>
          <w:tcPr>
            <w:tcW w:w="927" w:type="dxa"/>
          </w:tcPr>
          <w:p w14:paraId="326886F5" w14:textId="77777777" w:rsidR="003D1860" w:rsidRPr="006643AA" w:rsidRDefault="003D1860" w:rsidP="00A51DD3">
            <w:pPr>
              <w:rPr>
                <w:bCs/>
              </w:rPr>
            </w:pPr>
          </w:p>
        </w:tc>
        <w:tc>
          <w:tcPr>
            <w:tcW w:w="1155" w:type="dxa"/>
          </w:tcPr>
          <w:p w14:paraId="6F0E20B8" w14:textId="77777777" w:rsidR="003D1860" w:rsidRPr="006643AA" w:rsidRDefault="003D1860" w:rsidP="00A51DD3">
            <w:pPr>
              <w:rPr>
                <w:bCs/>
              </w:rPr>
            </w:pPr>
          </w:p>
        </w:tc>
      </w:tr>
      <w:tr w:rsidR="003D1860" w:rsidRPr="006643AA" w14:paraId="0FC60B03" w14:textId="77777777" w:rsidTr="00E40304">
        <w:tc>
          <w:tcPr>
            <w:tcW w:w="3418" w:type="dxa"/>
          </w:tcPr>
          <w:p w14:paraId="7CFF146B" w14:textId="77777777" w:rsidR="003D1860" w:rsidRPr="006643AA" w:rsidRDefault="003D1860" w:rsidP="00A51DD3">
            <w:pPr>
              <w:rPr>
                <w:bCs/>
              </w:rPr>
            </w:pPr>
          </w:p>
        </w:tc>
        <w:tc>
          <w:tcPr>
            <w:tcW w:w="540" w:type="dxa"/>
          </w:tcPr>
          <w:p w14:paraId="60BF444E" w14:textId="77777777" w:rsidR="003D1860" w:rsidRPr="006643AA" w:rsidRDefault="003D1860" w:rsidP="00A51DD3">
            <w:pPr>
              <w:rPr>
                <w:bCs/>
              </w:rPr>
            </w:pPr>
          </w:p>
        </w:tc>
        <w:tc>
          <w:tcPr>
            <w:tcW w:w="5669" w:type="dxa"/>
          </w:tcPr>
          <w:p w14:paraId="24AC52DB" w14:textId="77777777" w:rsidR="003D1860" w:rsidRPr="006643AA" w:rsidRDefault="003D1860" w:rsidP="00A51DD3">
            <w:pPr>
              <w:rPr>
                <w:bCs/>
              </w:rPr>
            </w:pPr>
          </w:p>
        </w:tc>
        <w:tc>
          <w:tcPr>
            <w:tcW w:w="1168" w:type="dxa"/>
          </w:tcPr>
          <w:p w14:paraId="01F37254" w14:textId="77777777" w:rsidR="003D1860" w:rsidRPr="006643AA" w:rsidRDefault="003D1860" w:rsidP="00A51DD3">
            <w:pPr>
              <w:rPr>
                <w:bCs/>
              </w:rPr>
            </w:pPr>
          </w:p>
        </w:tc>
        <w:tc>
          <w:tcPr>
            <w:tcW w:w="1343" w:type="dxa"/>
          </w:tcPr>
          <w:p w14:paraId="7375C107" w14:textId="77777777" w:rsidR="003D1860" w:rsidRPr="006643AA" w:rsidRDefault="003D1860" w:rsidP="00A51DD3">
            <w:pPr>
              <w:rPr>
                <w:bCs/>
              </w:rPr>
            </w:pPr>
          </w:p>
        </w:tc>
        <w:tc>
          <w:tcPr>
            <w:tcW w:w="927" w:type="dxa"/>
          </w:tcPr>
          <w:p w14:paraId="077B1273" w14:textId="77777777" w:rsidR="003D1860" w:rsidRPr="006643AA" w:rsidRDefault="003D1860" w:rsidP="00A51DD3">
            <w:pPr>
              <w:rPr>
                <w:bCs/>
              </w:rPr>
            </w:pPr>
          </w:p>
        </w:tc>
        <w:tc>
          <w:tcPr>
            <w:tcW w:w="1155" w:type="dxa"/>
          </w:tcPr>
          <w:p w14:paraId="177F755C" w14:textId="77777777" w:rsidR="003D1860" w:rsidRPr="006643AA" w:rsidRDefault="003D1860" w:rsidP="00A51DD3">
            <w:pPr>
              <w:rPr>
                <w:bCs/>
              </w:rPr>
            </w:pPr>
          </w:p>
        </w:tc>
      </w:tr>
      <w:tr w:rsidR="003D1860" w:rsidRPr="006643AA" w14:paraId="1C870296" w14:textId="77777777" w:rsidTr="00E40304">
        <w:tc>
          <w:tcPr>
            <w:tcW w:w="3418" w:type="dxa"/>
          </w:tcPr>
          <w:p w14:paraId="3BA13B98" w14:textId="77777777" w:rsidR="003D1860" w:rsidRPr="006643AA" w:rsidRDefault="003D1860" w:rsidP="00A51DD3">
            <w:pPr>
              <w:rPr>
                <w:bCs/>
              </w:rPr>
            </w:pPr>
          </w:p>
        </w:tc>
        <w:tc>
          <w:tcPr>
            <w:tcW w:w="540" w:type="dxa"/>
          </w:tcPr>
          <w:p w14:paraId="33781754" w14:textId="77777777" w:rsidR="003D1860" w:rsidRPr="006643AA" w:rsidRDefault="003D1860" w:rsidP="00A51DD3">
            <w:pPr>
              <w:rPr>
                <w:bCs/>
              </w:rPr>
            </w:pPr>
          </w:p>
        </w:tc>
        <w:tc>
          <w:tcPr>
            <w:tcW w:w="5669" w:type="dxa"/>
          </w:tcPr>
          <w:p w14:paraId="2123B494" w14:textId="77777777" w:rsidR="003D1860" w:rsidRPr="006643AA" w:rsidRDefault="003D1860" w:rsidP="00A51DD3">
            <w:pPr>
              <w:rPr>
                <w:bCs/>
              </w:rPr>
            </w:pPr>
          </w:p>
        </w:tc>
        <w:tc>
          <w:tcPr>
            <w:tcW w:w="1168" w:type="dxa"/>
          </w:tcPr>
          <w:p w14:paraId="71D35B0B" w14:textId="77777777" w:rsidR="003D1860" w:rsidRPr="006643AA" w:rsidRDefault="003D1860" w:rsidP="00A51DD3">
            <w:pPr>
              <w:rPr>
                <w:bCs/>
              </w:rPr>
            </w:pPr>
          </w:p>
        </w:tc>
        <w:tc>
          <w:tcPr>
            <w:tcW w:w="1343" w:type="dxa"/>
          </w:tcPr>
          <w:p w14:paraId="5458A78F" w14:textId="77777777" w:rsidR="003D1860" w:rsidRPr="006643AA" w:rsidRDefault="003D1860" w:rsidP="00A51DD3">
            <w:pPr>
              <w:rPr>
                <w:bCs/>
              </w:rPr>
            </w:pPr>
          </w:p>
        </w:tc>
        <w:tc>
          <w:tcPr>
            <w:tcW w:w="927" w:type="dxa"/>
          </w:tcPr>
          <w:p w14:paraId="68210ECF" w14:textId="77777777" w:rsidR="003D1860" w:rsidRPr="006643AA" w:rsidRDefault="003D1860" w:rsidP="00A51DD3">
            <w:pPr>
              <w:rPr>
                <w:bCs/>
              </w:rPr>
            </w:pPr>
          </w:p>
        </w:tc>
        <w:tc>
          <w:tcPr>
            <w:tcW w:w="1155" w:type="dxa"/>
          </w:tcPr>
          <w:p w14:paraId="574210B0" w14:textId="77777777" w:rsidR="003D1860" w:rsidRPr="006643AA" w:rsidRDefault="003D1860" w:rsidP="00A51DD3">
            <w:pPr>
              <w:rPr>
                <w:bCs/>
              </w:rPr>
            </w:pPr>
          </w:p>
        </w:tc>
      </w:tr>
      <w:tr w:rsidR="003D1860" w:rsidRPr="006643AA" w14:paraId="1E72EC58" w14:textId="77777777" w:rsidTr="00E40304">
        <w:tc>
          <w:tcPr>
            <w:tcW w:w="3418" w:type="dxa"/>
          </w:tcPr>
          <w:p w14:paraId="027AF562" w14:textId="77777777" w:rsidR="003D1860" w:rsidRPr="006643AA" w:rsidRDefault="003D1860" w:rsidP="00A51DD3">
            <w:pPr>
              <w:rPr>
                <w:bCs/>
              </w:rPr>
            </w:pPr>
          </w:p>
        </w:tc>
        <w:tc>
          <w:tcPr>
            <w:tcW w:w="540" w:type="dxa"/>
          </w:tcPr>
          <w:p w14:paraId="42246F9E" w14:textId="77777777" w:rsidR="003D1860" w:rsidRPr="006643AA" w:rsidRDefault="003D1860" w:rsidP="00A51DD3">
            <w:pPr>
              <w:rPr>
                <w:bCs/>
              </w:rPr>
            </w:pPr>
          </w:p>
        </w:tc>
        <w:tc>
          <w:tcPr>
            <w:tcW w:w="5669" w:type="dxa"/>
          </w:tcPr>
          <w:p w14:paraId="0ADAD107" w14:textId="77777777" w:rsidR="003D1860" w:rsidRPr="006643AA" w:rsidRDefault="003D1860" w:rsidP="00A51DD3">
            <w:pPr>
              <w:rPr>
                <w:bCs/>
              </w:rPr>
            </w:pPr>
          </w:p>
        </w:tc>
        <w:tc>
          <w:tcPr>
            <w:tcW w:w="1168" w:type="dxa"/>
          </w:tcPr>
          <w:p w14:paraId="0791AEBF" w14:textId="77777777" w:rsidR="003D1860" w:rsidRPr="006643AA" w:rsidRDefault="003D1860" w:rsidP="00A51DD3">
            <w:pPr>
              <w:rPr>
                <w:bCs/>
              </w:rPr>
            </w:pPr>
          </w:p>
        </w:tc>
        <w:tc>
          <w:tcPr>
            <w:tcW w:w="1343" w:type="dxa"/>
          </w:tcPr>
          <w:p w14:paraId="7AE98783" w14:textId="77777777" w:rsidR="003D1860" w:rsidRPr="006643AA" w:rsidRDefault="003D1860" w:rsidP="00A51DD3">
            <w:pPr>
              <w:rPr>
                <w:bCs/>
              </w:rPr>
            </w:pPr>
          </w:p>
        </w:tc>
        <w:tc>
          <w:tcPr>
            <w:tcW w:w="927" w:type="dxa"/>
          </w:tcPr>
          <w:p w14:paraId="6C009A48" w14:textId="77777777" w:rsidR="003D1860" w:rsidRPr="006643AA" w:rsidRDefault="003D1860" w:rsidP="00A51DD3">
            <w:pPr>
              <w:rPr>
                <w:bCs/>
              </w:rPr>
            </w:pPr>
          </w:p>
        </w:tc>
        <w:tc>
          <w:tcPr>
            <w:tcW w:w="1155" w:type="dxa"/>
          </w:tcPr>
          <w:p w14:paraId="6E2BB95C" w14:textId="77777777" w:rsidR="003D1860" w:rsidRPr="006643AA" w:rsidRDefault="003D1860" w:rsidP="00A51DD3">
            <w:pPr>
              <w:rPr>
                <w:bCs/>
              </w:rPr>
            </w:pPr>
          </w:p>
        </w:tc>
      </w:tr>
      <w:tr w:rsidR="003D1860" w:rsidRPr="006643AA" w14:paraId="13588D4E" w14:textId="77777777" w:rsidTr="00E40304">
        <w:tc>
          <w:tcPr>
            <w:tcW w:w="3418" w:type="dxa"/>
          </w:tcPr>
          <w:p w14:paraId="39E1B16E" w14:textId="77777777" w:rsidR="003D1860" w:rsidRPr="006643AA" w:rsidRDefault="003D1860" w:rsidP="00A51DD3">
            <w:pPr>
              <w:rPr>
                <w:bCs/>
              </w:rPr>
            </w:pPr>
          </w:p>
        </w:tc>
        <w:tc>
          <w:tcPr>
            <w:tcW w:w="540" w:type="dxa"/>
          </w:tcPr>
          <w:p w14:paraId="22608B0D" w14:textId="77777777" w:rsidR="003D1860" w:rsidRPr="006643AA" w:rsidRDefault="003D1860" w:rsidP="00A51DD3">
            <w:pPr>
              <w:rPr>
                <w:bCs/>
              </w:rPr>
            </w:pPr>
          </w:p>
        </w:tc>
        <w:tc>
          <w:tcPr>
            <w:tcW w:w="5669" w:type="dxa"/>
          </w:tcPr>
          <w:p w14:paraId="6CC32D23" w14:textId="77777777" w:rsidR="003D1860" w:rsidRPr="006643AA" w:rsidRDefault="003D1860" w:rsidP="00A51DD3">
            <w:pPr>
              <w:rPr>
                <w:bCs/>
              </w:rPr>
            </w:pPr>
          </w:p>
        </w:tc>
        <w:tc>
          <w:tcPr>
            <w:tcW w:w="1168" w:type="dxa"/>
          </w:tcPr>
          <w:p w14:paraId="16A7997E" w14:textId="77777777" w:rsidR="003D1860" w:rsidRPr="006643AA" w:rsidRDefault="003D1860" w:rsidP="00A51DD3">
            <w:pPr>
              <w:rPr>
                <w:bCs/>
              </w:rPr>
            </w:pPr>
          </w:p>
        </w:tc>
        <w:tc>
          <w:tcPr>
            <w:tcW w:w="1343" w:type="dxa"/>
          </w:tcPr>
          <w:p w14:paraId="36B84154" w14:textId="77777777" w:rsidR="003D1860" w:rsidRPr="006643AA" w:rsidRDefault="003D1860" w:rsidP="00A51DD3">
            <w:pPr>
              <w:rPr>
                <w:bCs/>
              </w:rPr>
            </w:pPr>
          </w:p>
        </w:tc>
        <w:tc>
          <w:tcPr>
            <w:tcW w:w="927" w:type="dxa"/>
          </w:tcPr>
          <w:p w14:paraId="55AF0317" w14:textId="77777777" w:rsidR="003D1860" w:rsidRPr="006643AA" w:rsidRDefault="003D1860" w:rsidP="00A51DD3">
            <w:pPr>
              <w:rPr>
                <w:bCs/>
              </w:rPr>
            </w:pPr>
          </w:p>
        </w:tc>
        <w:tc>
          <w:tcPr>
            <w:tcW w:w="1155" w:type="dxa"/>
          </w:tcPr>
          <w:p w14:paraId="36165F73" w14:textId="77777777" w:rsidR="003D1860" w:rsidRPr="006643AA" w:rsidRDefault="003D1860" w:rsidP="00A51DD3">
            <w:pPr>
              <w:rPr>
                <w:bCs/>
              </w:rPr>
            </w:pPr>
          </w:p>
        </w:tc>
      </w:tr>
      <w:tr w:rsidR="003D1860" w:rsidRPr="006643AA" w14:paraId="2BB04410" w14:textId="77777777" w:rsidTr="00E40304">
        <w:tc>
          <w:tcPr>
            <w:tcW w:w="3418" w:type="dxa"/>
          </w:tcPr>
          <w:p w14:paraId="4731AA99" w14:textId="77777777" w:rsidR="003D1860" w:rsidRPr="006643AA" w:rsidRDefault="003D1860" w:rsidP="00A51DD3">
            <w:pPr>
              <w:rPr>
                <w:bCs/>
              </w:rPr>
            </w:pPr>
          </w:p>
        </w:tc>
        <w:tc>
          <w:tcPr>
            <w:tcW w:w="540" w:type="dxa"/>
          </w:tcPr>
          <w:p w14:paraId="576A9170" w14:textId="77777777" w:rsidR="003D1860" w:rsidRPr="006643AA" w:rsidRDefault="003D1860" w:rsidP="00A51DD3">
            <w:pPr>
              <w:rPr>
                <w:bCs/>
              </w:rPr>
            </w:pPr>
          </w:p>
        </w:tc>
        <w:tc>
          <w:tcPr>
            <w:tcW w:w="5669" w:type="dxa"/>
          </w:tcPr>
          <w:p w14:paraId="2E5A5812" w14:textId="77777777" w:rsidR="003D1860" w:rsidRPr="006643AA" w:rsidRDefault="003D1860" w:rsidP="00A51DD3">
            <w:pPr>
              <w:rPr>
                <w:bCs/>
              </w:rPr>
            </w:pPr>
          </w:p>
        </w:tc>
        <w:tc>
          <w:tcPr>
            <w:tcW w:w="1168" w:type="dxa"/>
          </w:tcPr>
          <w:p w14:paraId="5AF170F8" w14:textId="77777777" w:rsidR="003D1860" w:rsidRPr="006643AA" w:rsidRDefault="003D1860" w:rsidP="00A51DD3">
            <w:pPr>
              <w:rPr>
                <w:bCs/>
              </w:rPr>
            </w:pPr>
          </w:p>
        </w:tc>
        <w:tc>
          <w:tcPr>
            <w:tcW w:w="1343" w:type="dxa"/>
          </w:tcPr>
          <w:p w14:paraId="7B87D067" w14:textId="77777777" w:rsidR="003D1860" w:rsidRPr="006643AA" w:rsidRDefault="003D1860" w:rsidP="00A51DD3">
            <w:pPr>
              <w:rPr>
                <w:bCs/>
              </w:rPr>
            </w:pPr>
          </w:p>
        </w:tc>
        <w:tc>
          <w:tcPr>
            <w:tcW w:w="927" w:type="dxa"/>
          </w:tcPr>
          <w:p w14:paraId="2452F85B" w14:textId="77777777" w:rsidR="003D1860" w:rsidRPr="006643AA" w:rsidRDefault="003D1860" w:rsidP="00A51DD3">
            <w:pPr>
              <w:rPr>
                <w:bCs/>
              </w:rPr>
            </w:pPr>
          </w:p>
        </w:tc>
        <w:tc>
          <w:tcPr>
            <w:tcW w:w="1155" w:type="dxa"/>
          </w:tcPr>
          <w:p w14:paraId="1E0E7521" w14:textId="77777777" w:rsidR="003D1860" w:rsidRPr="006643AA" w:rsidRDefault="003D1860" w:rsidP="00A51DD3">
            <w:pPr>
              <w:rPr>
                <w:bCs/>
              </w:rPr>
            </w:pPr>
          </w:p>
        </w:tc>
      </w:tr>
      <w:tr w:rsidR="003D1860" w:rsidRPr="006643AA" w14:paraId="67FCEF68" w14:textId="77777777" w:rsidTr="00E40304">
        <w:tc>
          <w:tcPr>
            <w:tcW w:w="3418" w:type="dxa"/>
          </w:tcPr>
          <w:p w14:paraId="242FE1D2" w14:textId="77777777" w:rsidR="003D1860" w:rsidRPr="006643AA" w:rsidRDefault="003D1860" w:rsidP="00A51DD3">
            <w:pPr>
              <w:rPr>
                <w:bCs/>
              </w:rPr>
            </w:pPr>
          </w:p>
        </w:tc>
        <w:tc>
          <w:tcPr>
            <w:tcW w:w="540" w:type="dxa"/>
          </w:tcPr>
          <w:p w14:paraId="5BF6FE1E" w14:textId="77777777" w:rsidR="003D1860" w:rsidRPr="006643AA" w:rsidRDefault="003D1860" w:rsidP="00A51DD3">
            <w:pPr>
              <w:rPr>
                <w:bCs/>
              </w:rPr>
            </w:pPr>
          </w:p>
        </w:tc>
        <w:tc>
          <w:tcPr>
            <w:tcW w:w="5669" w:type="dxa"/>
          </w:tcPr>
          <w:p w14:paraId="2D7FB405" w14:textId="77777777" w:rsidR="003D1860" w:rsidRPr="006643AA" w:rsidRDefault="003D1860" w:rsidP="00A51DD3">
            <w:pPr>
              <w:rPr>
                <w:bCs/>
              </w:rPr>
            </w:pPr>
          </w:p>
        </w:tc>
        <w:tc>
          <w:tcPr>
            <w:tcW w:w="1168" w:type="dxa"/>
          </w:tcPr>
          <w:p w14:paraId="1729E59B" w14:textId="77777777" w:rsidR="003D1860" w:rsidRPr="006643AA" w:rsidRDefault="003D1860" w:rsidP="00A51DD3">
            <w:pPr>
              <w:rPr>
                <w:bCs/>
              </w:rPr>
            </w:pPr>
          </w:p>
        </w:tc>
        <w:tc>
          <w:tcPr>
            <w:tcW w:w="1343" w:type="dxa"/>
          </w:tcPr>
          <w:p w14:paraId="3D5A3138" w14:textId="77777777" w:rsidR="003D1860" w:rsidRPr="006643AA" w:rsidRDefault="003D1860" w:rsidP="00A51DD3">
            <w:pPr>
              <w:rPr>
                <w:bCs/>
              </w:rPr>
            </w:pPr>
          </w:p>
        </w:tc>
        <w:tc>
          <w:tcPr>
            <w:tcW w:w="927" w:type="dxa"/>
          </w:tcPr>
          <w:p w14:paraId="481EF6E1" w14:textId="77777777" w:rsidR="003D1860" w:rsidRPr="006643AA" w:rsidRDefault="003D1860" w:rsidP="00A51DD3">
            <w:pPr>
              <w:rPr>
                <w:bCs/>
              </w:rPr>
            </w:pPr>
          </w:p>
        </w:tc>
        <w:tc>
          <w:tcPr>
            <w:tcW w:w="1155" w:type="dxa"/>
          </w:tcPr>
          <w:p w14:paraId="66F1DECB" w14:textId="77777777" w:rsidR="003D1860" w:rsidRPr="006643AA" w:rsidRDefault="003D1860" w:rsidP="00A51DD3">
            <w:pPr>
              <w:rPr>
                <w:bCs/>
              </w:rPr>
            </w:pPr>
          </w:p>
        </w:tc>
      </w:tr>
      <w:tr w:rsidR="003D1860" w:rsidRPr="006643AA" w14:paraId="26895C74" w14:textId="77777777" w:rsidTr="00E40304">
        <w:tc>
          <w:tcPr>
            <w:tcW w:w="3418" w:type="dxa"/>
          </w:tcPr>
          <w:p w14:paraId="6D794491" w14:textId="77777777" w:rsidR="003D1860" w:rsidRPr="006643AA" w:rsidRDefault="003D1860" w:rsidP="00A51DD3">
            <w:pPr>
              <w:rPr>
                <w:bCs/>
              </w:rPr>
            </w:pPr>
          </w:p>
        </w:tc>
        <w:tc>
          <w:tcPr>
            <w:tcW w:w="540" w:type="dxa"/>
          </w:tcPr>
          <w:p w14:paraId="60485C12" w14:textId="77777777" w:rsidR="003D1860" w:rsidRPr="006643AA" w:rsidRDefault="003D1860" w:rsidP="00A51DD3">
            <w:pPr>
              <w:rPr>
                <w:bCs/>
              </w:rPr>
            </w:pPr>
          </w:p>
        </w:tc>
        <w:tc>
          <w:tcPr>
            <w:tcW w:w="5669" w:type="dxa"/>
          </w:tcPr>
          <w:p w14:paraId="5300FFDF" w14:textId="77777777" w:rsidR="003D1860" w:rsidRPr="006643AA" w:rsidRDefault="003D1860" w:rsidP="00A51DD3">
            <w:pPr>
              <w:rPr>
                <w:bCs/>
              </w:rPr>
            </w:pPr>
          </w:p>
        </w:tc>
        <w:tc>
          <w:tcPr>
            <w:tcW w:w="1168" w:type="dxa"/>
          </w:tcPr>
          <w:p w14:paraId="6864E5FA" w14:textId="77777777" w:rsidR="003D1860" w:rsidRPr="006643AA" w:rsidRDefault="003D1860" w:rsidP="00A51DD3">
            <w:pPr>
              <w:rPr>
                <w:bCs/>
              </w:rPr>
            </w:pPr>
          </w:p>
        </w:tc>
        <w:tc>
          <w:tcPr>
            <w:tcW w:w="1343" w:type="dxa"/>
          </w:tcPr>
          <w:p w14:paraId="01D78B1B" w14:textId="77777777" w:rsidR="003D1860" w:rsidRPr="006643AA" w:rsidRDefault="003D1860" w:rsidP="00A51DD3">
            <w:pPr>
              <w:rPr>
                <w:bCs/>
              </w:rPr>
            </w:pPr>
          </w:p>
        </w:tc>
        <w:tc>
          <w:tcPr>
            <w:tcW w:w="927" w:type="dxa"/>
          </w:tcPr>
          <w:p w14:paraId="450031C5" w14:textId="77777777" w:rsidR="003D1860" w:rsidRPr="006643AA" w:rsidRDefault="003D1860" w:rsidP="00A51DD3">
            <w:pPr>
              <w:rPr>
                <w:bCs/>
              </w:rPr>
            </w:pPr>
          </w:p>
        </w:tc>
        <w:tc>
          <w:tcPr>
            <w:tcW w:w="1155" w:type="dxa"/>
          </w:tcPr>
          <w:p w14:paraId="33823DCB" w14:textId="77777777" w:rsidR="003D1860" w:rsidRPr="006643AA" w:rsidRDefault="003D1860" w:rsidP="00A51DD3">
            <w:pPr>
              <w:rPr>
                <w:bCs/>
              </w:rPr>
            </w:pPr>
          </w:p>
        </w:tc>
      </w:tr>
    </w:tbl>
    <w:p w14:paraId="7EACA175" w14:textId="77777777" w:rsidR="003D1860" w:rsidRPr="000E2340" w:rsidRDefault="003D1860" w:rsidP="00A51DD3">
      <w:pPr>
        <w:rPr>
          <w:rFonts w:ascii="Georgia" w:hAnsi="Georgia"/>
          <w:bCs/>
        </w:rPr>
      </w:pPr>
    </w:p>
    <w:p w14:paraId="3FBB051B"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4BFC38A" w14:textId="77777777" w:rsidR="003D1860" w:rsidRPr="006643AA" w:rsidRDefault="003D1860" w:rsidP="00A51DD3">
      <w:pPr>
        <w:rPr>
          <w:sz w:val="20"/>
          <w:szCs w:val="20"/>
        </w:rPr>
      </w:pPr>
    </w:p>
    <w:p w14:paraId="4BBD39BB"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55CA868" w14:textId="77777777" w:rsidR="003D1860" w:rsidRPr="006643AA" w:rsidRDefault="003D1860" w:rsidP="00A51DD3">
      <w:pPr>
        <w:rPr>
          <w:sz w:val="20"/>
          <w:szCs w:val="20"/>
        </w:rPr>
      </w:pPr>
    </w:p>
    <w:p w14:paraId="3EB55FB8"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4F25E9B0" w14:textId="77777777" w:rsidR="003D1860" w:rsidRPr="006643AA" w:rsidRDefault="003D1860" w:rsidP="00A51DD3">
      <w:pPr>
        <w:rPr>
          <w:sz w:val="20"/>
          <w:szCs w:val="20"/>
        </w:rPr>
      </w:pPr>
    </w:p>
    <w:p w14:paraId="7C82E897"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4521D906" w14:textId="77777777" w:rsidR="003D1860" w:rsidRPr="006643AA" w:rsidRDefault="003D1860" w:rsidP="00A51DD3">
      <w:pPr>
        <w:rPr>
          <w:sz w:val="20"/>
          <w:szCs w:val="20"/>
        </w:rPr>
      </w:pPr>
    </w:p>
    <w:p w14:paraId="3E8F91DF" w14:textId="66186862" w:rsidR="00B352B6" w:rsidRPr="001B7EBC"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indicate level of effort for only specific program activities (teaching, etc.)</w:t>
      </w:r>
      <w:r w:rsidR="00E90CEA" w:rsidRPr="001B7EBC">
        <w:rPr>
          <w:rFonts w:asciiTheme="majorBidi" w:hAnsiTheme="majorBidi" w:cstheme="majorBidi"/>
          <w:i/>
          <w:color w:val="7F7F7F" w:themeColor="text1" w:themeTint="80"/>
          <w:sz w:val="20"/>
          <w:szCs w:val="20"/>
        </w:rPr>
        <w:t xml:space="preserve">. </w:t>
      </w:r>
    </w:p>
    <w:p w14:paraId="24DBF7EC" w14:textId="7777777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25C2DF65" w14:textId="4D576AAB" w:rsidR="00C462B9" w:rsidRPr="005C1EE9" w:rsidRDefault="003D1860" w:rsidP="005C1EE9">
      <w:pPr>
        <w:pStyle w:val="Heading1"/>
      </w:pPr>
      <w:bookmarkStart w:id="46" w:name="_Toc268163178"/>
      <w:r w:rsidRPr="005C1EE9">
        <w:lastRenderedPageBreak/>
        <w:t>CRITERION 7. FACILITIES</w:t>
      </w:r>
      <w:bookmarkEnd w:id="46"/>
      <w:r w:rsidR="00936C78" w:rsidRPr="00303BAE">
        <w:rPr>
          <w:rStyle w:val="FootnoteReference"/>
        </w:rPr>
        <w:footnoteReference w:id="1"/>
      </w:r>
    </w:p>
    <w:p w14:paraId="4000E42F" w14:textId="77777777" w:rsidR="00B04F96" w:rsidRPr="000E2340" w:rsidRDefault="00B04F96" w:rsidP="00B04F96">
      <w:pPr>
        <w:rPr>
          <w:rFonts w:ascii="Georgia" w:hAnsi="Georgia"/>
        </w:rPr>
      </w:pPr>
    </w:p>
    <w:p w14:paraId="7D3EA547" w14:textId="77777777" w:rsidR="003D1860" w:rsidRPr="005C1EE9" w:rsidRDefault="003D1860" w:rsidP="00B04F96">
      <w:pPr>
        <w:pStyle w:val="Heading2"/>
        <w:rPr>
          <w:rFonts w:cs="Arial"/>
        </w:rPr>
      </w:pPr>
      <w:r w:rsidRPr="005C1EE9">
        <w:rPr>
          <w:rFonts w:cs="Arial"/>
        </w:rPr>
        <w:t>A. Offices, Classrooms and Laboratories</w:t>
      </w:r>
    </w:p>
    <w:p w14:paraId="67579C90" w14:textId="29826C19" w:rsidR="003D1860" w:rsidRPr="006643AA" w:rsidRDefault="003D1860" w:rsidP="00583E42">
      <w:pPr>
        <w:ind w:left="360"/>
      </w:pPr>
      <w:r w:rsidRPr="006643AA">
        <w:t>Summarize each of the program’s facilities</w:t>
      </w:r>
      <w:r w:rsidR="001B3B39">
        <w:t>,</w:t>
      </w:r>
      <w:r w:rsidRPr="006643AA">
        <w:t xml:space="preserve"> </w:t>
      </w:r>
      <w:r w:rsidR="001B3B39">
        <w:t xml:space="preserve">at each location where the program is offered, </w:t>
      </w:r>
      <w:r w:rsidRPr="006643AA">
        <w:t xml:space="preserve">in terms of their ability to support the attainment of the student outcomes and </w:t>
      </w:r>
      <w:r w:rsidR="004B6090">
        <w:t xml:space="preserve">ability </w:t>
      </w:r>
      <w:r w:rsidRPr="006643AA">
        <w:t>to provide an atmosphere conducive to learning.</w:t>
      </w:r>
    </w:p>
    <w:p w14:paraId="271E1F40" w14:textId="77777777" w:rsidR="00F97276" w:rsidRPr="006643AA" w:rsidRDefault="00F97276" w:rsidP="00583E42">
      <w:pPr>
        <w:ind w:left="360"/>
      </w:pPr>
    </w:p>
    <w:p w14:paraId="49A1930C" w14:textId="738A3A7F"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typically available there.</w:t>
      </w:r>
    </w:p>
    <w:p w14:paraId="5693010F" w14:textId="77777777" w:rsidR="00B04F96" w:rsidRPr="006643AA" w:rsidRDefault="00B04F96" w:rsidP="00FD79CC">
      <w:pPr>
        <w:ind w:left="720"/>
      </w:pPr>
    </w:p>
    <w:p w14:paraId="609C8426" w14:textId="590B2B66" w:rsidR="003D1860" w:rsidRPr="006643AA" w:rsidRDefault="00F97276" w:rsidP="00583E42">
      <w:pPr>
        <w:ind w:left="720" w:hanging="360"/>
      </w:pPr>
      <w:r w:rsidRPr="006643AA">
        <w:t>2.</w:t>
      </w:r>
      <w:r w:rsidRPr="006643AA">
        <w:tab/>
      </w:r>
      <w:r w:rsidR="003D1860" w:rsidRPr="006643AA">
        <w:t>Classrooms and associated equipment typically available where the program courses are taught.</w:t>
      </w:r>
    </w:p>
    <w:p w14:paraId="6F868EA0" w14:textId="77777777" w:rsidR="00B04F96" w:rsidRPr="006643AA" w:rsidRDefault="00B04F96" w:rsidP="00FD79CC">
      <w:pPr>
        <w:ind w:left="720"/>
      </w:pPr>
    </w:p>
    <w:p w14:paraId="181A94C0" w14:textId="773C3307" w:rsidR="003D1860" w:rsidRPr="006643AA" w:rsidRDefault="00F97276" w:rsidP="00583E42">
      <w:pPr>
        <w:ind w:left="720" w:hanging="360"/>
      </w:pPr>
      <w:r w:rsidRPr="006643AA">
        <w:t>3.</w:t>
      </w:r>
      <w:r w:rsidRPr="006643AA">
        <w:tab/>
      </w:r>
      <w:r w:rsidR="003D1860" w:rsidRPr="006643AA">
        <w:t xml:space="preserve">Laboratory facilities including </w:t>
      </w:r>
      <w:r w:rsidR="00564EDC">
        <w:rPr>
          <w:sz w:val="23"/>
          <w:szCs w:val="23"/>
        </w:rPr>
        <w:t>modern tools</w:t>
      </w:r>
      <w:r w:rsidR="00D06233">
        <w:rPr>
          <w:sz w:val="23"/>
          <w:szCs w:val="23"/>
        </w:rPr>
        <w:t xml:space="preserve"> and </w:t>
      </w:r>
      <w:r w:rsidR="00564EDC">
        <w:rPr>
          <w:sz w:val="23"/>
          <w:szCs w:val="23"/>
        </w:rPr>
        <w:t>equipment</w:t>
      </w:r>
      <w:r w:rsidR="00D06233">
        <w:rPr>
          <w:sz w:val="23"/>
          <w:szCs w:val="23"/>
        </w:rPr>
        <w:t xml:space="preserve"> </w:t>
      </w:r>
      <w:r w:rsidR="003D1860" w:rsidRPr="006643AA">
        <w:t>that support instruction</w:t>
      </w:r>
      <w:r w:rsidR="00E90CEA" w:rsidRPr="006643AA">
        <w:t xml:space="preserve">. </w:t>
      </w:r>
      <w:r w:rsidR="003D1860" w:rsidRPr="006643AA">
        <w:t>Include those facilities used by students in the program</w:t>
      </w:r>
      <w:r w:rsidR="008F5285">
        <w:t>,</w:t>
      </w:r>
      <w:r w:rsidR="003D1860" w:rsidRPr="006643AA">
        <w:t xml:space="preserve"> even if they are not dedicated to the program</w:t>
      </w:r>
      <w:r w:rsidR="008F5285">
        <w:t>,</w:t>
      </w:r>
      <w:r w:rsidR="003D1860" w:rsidRPr="006643AA">
        <w:t xml:space="preserve"> and state the times they are available to students</w:t>
      </w:r>
      <w:r w:rsidR="00E90CEA" w:rsidRPr="006643AA">
        <w:t xml:space="preserve">. </w:t>
      </w:r>
      <w:r w:rsidR="003D1860" w:rsidRPr="006643AA">
        <w:t xml:space="preserve">Complete Appendix C </w:t>
      </w:r>
      <w:r w:rsidR="002502C8">
        <w:t>by listing the</w:t>
      </w:r>
      <w:r w:rsidR="004B6090">
        <w:t xml:space="preserve"> </w:t>
      </w:r>
      <w:r w:rsidR="003D1860" w:rsidRPr="006643AA">
        <w:t>major pieces of equipment used by the program in support of instruction.</w:t>
      </w:r>
      <w:r w:rsidR="002502C8">
        <w:t xml:space="preserve"> Programs with multiple offering sites should list the equipment and designate its location.  </w:t>
      </w:r>
    </w:p>
    <w:p w14:paraId="4EC950B5" w14:textId="77777777" w:rsidR="00F97276" w:rsidRPr="000E2340" w:rsidRDefault="00F97276" w:rsidP="00FD79CC">
      <w:pPr>
        <w:ind w:left="720"/>
        <w:rPr>
          <w:rFonts w:ascii="Georgia" w:hAnsi="Georgia"/>
        </w:rPr>
      </w:pPr>
    </w:p>
    <w:p w14:paraId="1C2A0A1F" w14:textId="77777777"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14:paraId="13D2FCFD" w14:textId="585499FD" w:rsidR="003D1860" w:rsidRPr="006643AA" w:rsidRDefault="003D1860" w:rsidP="00A07C6A">
      <w:pPr>
        <w:ind w:left="360"/>
      </w:pPr>
      <w:r w:rsidRPr="006643AA">
        <w:t>Describe any computing resources (workstations, servers, storage, networks including software) used by the students in the program</w:t>
      </w:r>
      <w:r w:rsidR="00D06233">
        <w:t xml:space="preserve">, </w:t>
      </w:r>
      <w:r w:rsidR="001B3B39">
        <w:t xml:space="preserve">at each location where the program is offered, </w:t>
      </w:r>
      <w:r w:rsidR="00D06233">
        <w:t>whether in program laboratories or other parts of the institution (e.g., college)</w:t>
      </w:r>
      <w:r w:rsidRPr="006643AA">
        <w:t xml:space="preserve">. Include a discussion of the accessibility of </w:t>
      </w:r>
      <w:r w:rsidR="00D06233">
        <w:t>institution</w:t>
      </w:r>
      <w:r w:rsidRPr="006643AA">
        <w:t>-wide computing resources available to all students via various locations such as student housing, library, student union, off-campus, etc. State the hours the various computing facilities are open to students</w:t>
      </w:r>
      <w:r w:rsidR="00E90CEA" w:rsidRPr="006643AA">
        <w:t xml:space="preserve">. </w:t>
      </w:r>
      <w:r w:rsidRPr="006643AA">
        <w:t>Assess the adequacy of these facilities to support the scholarly and professional activities of the students and faculty in the program.</w:t>
      </w:r>
    </w:p>
    <w:p w14:paraId="20403274" w14:textId="77777777" w:rsidR="00F97276" w:rsidRPr="006643AA" w:rsidRDefault="00F97276" w:rsidP="00A07C6A">
      <w:pPr>
        <w:ind w:left="360"/>
      </w:pPr>
    </w:p>
    <w:p w14:paraId="59DC5CFD" w14:textId="77777777" w:rsidR="003D1860" w:rsidRPr="005C1EE9" w:rsidRDefault="003D1860" w:rsidP="0097585D">
      <w:pPr>
        <w:pStyle w:val="Heading2"/>
        <w:rPr>
          <w:rFonts w:cs="Arial"/>
        </w:rPr>
      </w:pPr>
      <w:r w:rsidRPr="005C1EE9">
        <w:rPr>
          <w:rFonts w:cs="Arial"/>
        </w:rPr>
        <w:t>C. Guidance</w:t>
      </w:r>
    </w:p>
    <w:p w14:paraId="75E82F5F" w14:textId="391D387E" w:rsidR="003D1860" w:rsidRPr="006643AA" w:rsidRDefault="003D1860" w:rsidP="00A07C6A">
      <w:pPr>
        <w:ind w:left="360"/>
      </w:pPr>
      <w:r w:rsidRPr="006643AA">
        <w:t>Describe how students in the program are provided appropriate guidance</w:t>
      </w:r>
      <w:r w:rsidR="00D06233">
        <w:t>, including safety,</w:t>
      </w:r>
      <w:r w:rsidRPr="006643AA">
        <w:t xml:space="preserve"> regarding the use of the </w:t>
      </w:r>
      <w:r w:rsidR="00D84F7E">
        <w:t xml:space="preserve">modern </w:t>
      </w:r>
      <w:r w:rsidRPr="006643AA">
        <w:t>tools, equipment, computing resources</w:t>
      </w:r>
      <w:r w:rsidR="008A1A2F" w:rsidRPr="006643AA">
        <w:t>,</w:t>
      </w:r>
      <w:r w:rsidRPr="006643AA">
        <w:t xml:space="preserve"> and laboratories.</w:t>
      </w:r>
    </w:p>
    <w:p w14:paraId="676E4B11" w14:textId="77777777" w:rsidR="00F97276" w:rsidRPr="000E2340" w:rsidRDefault="00F97276" w:rsidP="00A07C6A">
      <w:pPr>
        <w:ind w:left="360"/>
        <w:rPr>
          <w:rFonts w:ascii="Georgia" w:hAnsi="Georgia"/>
        </w:rPr>
      </w:pPr>
    </w:p>
    <w:p w14:paraId="0D42B940" w14:textId="77777777" w:rsidR="003D1860" w:rsidRPr="005C1EE9" w:rsidRDefault="003D1860" w:rsidP="0097585D">
      <w:pPr>
        <w:pStyle w:val="Heading2"/>
        <w:rPr>
          <w:rFonts w:cs="Arial"/>
        </w:rPr>
      </w:pPr>
      <w:r w:rsidRPr="005C1EE9">
        <w:rPr>
          <w:rFonts w:cs="Arial"/>
        </w:rPr>
        <w:t xml:space="preserve">D. Maintenance and Upgrading of Facilities </w:t>
      </w:r>
    </w:p>
    <w:p w14:paraId="53C97935"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733BBF7E" w14:textId="77777777" w:rsidR="00F97276" w:rsidRPr="000E2340" w:rsidRDefault="00F97276" w:rsidP="00A07C6A">
      <w:pPr>
        <w:ind w:left="360"/>
        <w:rPr>
          <w:rFonts w:ascii="Georgia" w:hAnsi="Georgia"/>
        </w:rPr>
      </w:pPr>
    </w:p>
    <w:p w14:paraId="562E2B6D" w14:textId="77777777" w:rsidR="003D1860" w:rsidRPr="005C1EE9" w:rsidRDefault="003D1860" w:rsidP="0097585D">
      <w:pPr>
        <w:pStyle w:val="Heading2"/>
        <w:rPr>
          <w:rFonts w:cs="Arial"/>
        </w:rPr>
      </w:pPr>
      <w:r w:rsidRPr="005C1EE9">
        <w:rPr>
          <w:rFonts w:cs="Arial"/>
        </w:rPr>
        <w:lastRenderedPageBreak/>
        <w:t>E. Library Services</w:t>
      </w:r>
    </w:p>
    <w:p w14:paraId="4444C8BE" w14:textId="1EC0BD1F"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w:t>
      </w:r>
      <w:r w:rsidR="001B3B39">
        <w:rPr>
          <w:color w:val="595959" w:themeColor="text1" w:themeTint="A6"/>
        </w:rPr>
        <w:t>, at all locations where the program is offered,</w:t>
      </w:r>
      <w:r w:rsidRPr="006643AA">
        <w:rPr>
          <w:color w:val="595959" w:themeColor="text1" w:themeTint="A6"/>
        </w:rPr>
        <w:t xml:space="preserve">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r w:rsidR="004B6090">
        <w:rPr>
          <w:color w:val="595959" w:themeColor="text1" w:themeTint="A6"/>
        </w:rPr>
        <w:t xml:space="preserve"> Describe how the library supports the scholarly and professional activities of the students and faculty.  </w:t>
      </w:r>
    </w:p>
    <w:p w14:paraId="1DD5FA31" w14:textId="77777777" w:rsidR="00583E42" w:rsidRPr="000E2340" w:rsidRDefault="00583E42" w:rsidP="00A07C6A">
      <w:pPr>
        <w:ind w:left="360"/>
        <w:rPr>
          <w:rFonts w:ascii="Georgia" w:hAnsi="Georgia"/>
        </w:rPr>
      </w:pPr>
    </w:p>
    <w:p w14:paraId="34EBE31F" w14:textId="77777777"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14:paraId="5874F460" w14:textId="2D0323E4"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xml:space="preserve">. (See </w:t>
      </w:r>
      <w:r w:rsidR="001F3466" w:rsidRPr="006643AA">
        <w:rPr>
          <w:color w:val="595959" w:themeColor="text1" w:themeTint="A6"/>
        </w:rPr>
        <w:t xml:space="preserve">APPM section </w:t>
      </w:r>
      <w:proofErr w:type="gramStart"/>
      <w:r w:rsidR="001F3466" w:rsidRPr="006643AA">
        <w:rPr>
          <w:color w:val="595959" w:themeColor="text1" w:themeTint="A6"/>
        </w:rPr>
        <w:t>I.E.</w:t>
      </w:r>
      <w:proofErr w:type="gramEnd"/>
      <w:r w:rsidR="001F3466" w:rsidRPr="006643AA">
        <w:rPr>
          <w:color w:val="595959" w:themeColor="text1" w:themeTint="A6"/>
        </w:rPr>
        <w:t>5</w:t>
      </w:r>
      <w:r w:rsidR="00D51175" w:rsidRPr="006643AA">
        <w:rPr>
          <w:color w:val="595959" w:themeColor="text1" w:themeTint="A6"/>
        </w:rPr>
        <w:t>.b.(1).)</w:t>
      </w:r>
    </w:p>
    <w:p w14:paraId="19CFF818" w14:textId="77777777" w:rsidR="00B6380A" w:rsidRPr="000E2340" w:rsidRDefault="00B6380A" w:rsidP="00A07C6A">
      <w:pPr>
        <w:ind w:left="360"/>
        <w:rPr>
          <w:rFonts w:ascii="Georgia" w:hAnsi="Georgia"/>
        </w:rPr>
      </w:pPr>
    </w:p>
    <w:p w14:paraId="5A6D75CD" w14:textId="77777777" w:rsidR="001F3466" w:rsidRPr="000E2340" w:rsidRDefault="001F3466" w:rsidP="00A51DD3">
      <w:pPr>
        <w:rPr>
          <w:rFonts w:ascii="Georgia" w:hAnsi="Georgia"/>
        </w:rPr>
      </w:pPr>
    </w:p>
    <w:p w14:paraId="344D2572" w14:textId="77777777" w:rsidR="002D02AB" w:rsidRDefault="002D02AB">
      <w:pPr>
        <w:rPr>
          <w:rFonts w:ascii="Georgia" w:hAnsi="Georgia"/>
        </w:rPr>
      </w:pPr>
      <w:r>
        <w:rPr>
          <w:rFonts w:ascii="Georgia" w:hAnsi="Georgia"/>
        </w:rPr>
        <w:br w:type="page"/>
      </w:r>
    </w:p>
    <w:p w14:paraId="0EA25671" w14:textId="1F30C263" w:rsidR="003D1860" w:rsidRPr="005C1EE9" w:rsidRDefault="003D1860" w:rsidP="005C1EE9">
      <w:pPr>
        <w:pStyle w:val="Heading1"/>
      </w:pPr>
      <w:bookmarkStart w:id="47" w:name="_Toc268163179"/>
      <w:r w:rsidRPr="005C1EE9">
        <w:rPr>
          <w:rFonts w:eastAsia="Calibri"/>
        </w:rPr>
        <w:lastRenderedPageBreak/>
        <w:t>CRITERION 8</w:t>
      </w:r>
      <w:r w:rsidR="00E90CEA" w:rsidRPr="005C1EE9">
        <w:rPr>
          <w:rFonts w:eastAsia="Calibri"/>
        </w:rPr>
        <w:t xml:space="preserve">. </w:t>
      </w:r>
      <w:r w:rsidRPr="005C1EE9">
        <w:rPr>
          <w:rFonts w:eastAsia="Calibri"/>
        </w:rPr>
        <w:t>INSTITUTIONAL SUPPORT</w:t>
      </w:r>
      <w:bookmarkEnd w:id="47"/>
    </w:p>
    <w:p w14:paraId="04DAE03B" w14:textId="77777777" w:rsidR="00E448D1" w:rsidRPr="000E2340" w:rsidRDefault="00E448D1" w:rsidP="007B3BDB">
      <w:pPr>
        <w:rPr>
          <w:rFonts w:ascii="Georgia" w:hAnsi="Georgia"/>
        </w:rPr>
      </w:pPr>
    </w:p>
    <w:p w14:paraId="5BD8ED3B" w14:textId="77777777"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14:paraId="2C11DA4F"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43F0D56D" w14:textId="77777777" w:rsidR="003D1860" w:rsidRPr="000E2340" w:rsidRDefault="003D1860" w:rsidP="00B04F96">
      <w:pPr>
        <w:ind w:left="360"/>
        <w:rPr>
          <w:rFonts w:ascii="Georgia" w:hAnsi="Georgia"/>
        </w:rPr>
      </w:pPr>
    </w:p>
    <w:p w14:paraId="09389071" w14:textId="77777777" w:rsidR="003D1860" w:rsidRPr="005C1EE9" w:rsidRDefault="0008096D" w:rsidP="0097585D">
      <w:pPr>
        <w:pStyle w:val="Heading2"/>
        <w:rPr>
          <w:rFonts w:cs="Arial"/>
        </w:rPr>
      </w:pPr>
      <w:bookmarkStart w:id="48"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8"/>
    </w:p>
    <w:p w14:paraId="5A09EA5C" w14:textId="77777777" w:rsidR="00583E42" w:rsidRPr="006643AA" w:rsidRDefault="00583E42" w:rsidP="00583E42">
      <w:pPr>
        <w:ind w:left="360"/>
        <w:rPr>
          <w:color w:val="595959" w:themeColor="text1" w:themeTint="A6"/>
        </w:rPr>
      </w:pPr>
    </w:p>
    <w:p w14:paraId="4970A4D0" w14:textId="5B2FC828"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w:t>
      </w:r>
      <w:r w:rsidR="00E90CEA" w:rsidRPr="006643AA">
        <w:rPr>
          <w:color w:val="595959" w:themeColor="text1" w:themeTint="A6"/>
        </w:rPr>
        <w:t xml:space="preserve">. </w:t>
      </w:r>
      <w:r w:rsidR="003D1860" w:rsidRPr="006643AA">
        <w:rPr>
          <w:color w:val="595959" w:themeColor="text1" w:themeTint="A6"/>
        </w:rPr>
        <w:t>Include the sources of financial support including both permanent (recurring) and temporary (one-time) funds.</w:t>
      </w:r>
    </w:p>
    <w:p w14:paraId="016F8DCB" w14:textId="77777777" w:rsidR="00583E42" w:rsidRPr="006643AA" w:rsidRDefault="00583E42" w:rsidP="00674036">
      <w:pPr>
        <w:ind w:left="720"/>
        <w:rPr>
          <w:color w:val="595959" w:themeColor="text1" w:themeTint="A6"/>
        </w:rPr>
      </w:pPr>
    </w:p>
    <w:p w14:paraId="2F9F4A23" w14:textId="099DE02B"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r w:rsidR="00730320">
        <w:rPr>
          <w:color w:val="595959" w:themeColor="text1" w:themeTint="A6"/>
        </w:rPr>
        <w:t>.</w:t>
      </w:r>
      <w:r w:rsidR="00D06233">
        <w:rPr>
          <w:color w:val="595959" w:themeColor="text1" w:themeTint="A6"/>
        </w:rPr>
        <w:t>, or technology</w:t>
      </w:r>
      <w:r w:rsidR="003D1860" w:rsidRPr="006643AA">
        <w:rPr>
          <w:color w:val="595959" w:themeColor="text1" w:themeTint="A6"/>
        </w:rPr>
        <w:t>.</w:t>
      </w:r>
    </w:p>
    <w:p w14:paraId="0CEBECB2" w14:textId="77777777" w:rsidR="00583E42" w:rsidRPr="006643AA" w:rsidRDefault="00583E42" w:rsidP="00674036">
      <w:pPr>
        <w:ind w:left="720"/>
        <w:rPr>
          <w:color w:val="595959" w:themeColor="text1" w:themeTint="A6"/>
        </w:rPr>
      </w:pPr>
    </w:p>
    <w:p w14:paraId="51E42EAF"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39DFD2BE" w14:textId="77777777" w:rsidR="00583E42" w:rsidRPr="006643AA" w:rsidRDefault="00583E42" w:rsidP="00674036">
      <w:pPr>
        <w:ind w:left="720"/>
        <w:rPr>
          <w:color w:val="595959" w:themeColor="text1" w:themeTint="A6"/>
        </w:rPr>
      </w:pPr>
    </w:p>
    <w:p w14:paraId="5AA4990A" w14:textId="132196AA"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students in the program attain</w:t>
      </w:r>
      <w:r w:rsidR="00D06233">
        <w:rPr>
          <w:color w:val="595959" w:themeColor="text1" w:themeTint="A6"/>
        </w:rPr>
        <w:t>ing</w:t>
      </w:r>
      <w:r w:rsidR="003D1860" w:rsidRPr="006643AA">
        <w:rPr>
          <w:color w:val="595959" w:themeColor="text1" w:themeTint="A6"/>
        </w:rPr>
        <w:t xml:space="preserve"> the student outcomes.</w:t>
      </w:r>
    </w:p>
    <w:p w14:paraId="7790028D" w14:textId="77777777" w:rsidR="00674036" w:rsidRPr="006643AA" w:rsidRDefault="00674036" w:rsidP="00674036">
      <w:pPr>
        <w:ind w:left="720"/>
        <w:rPr>
          <w:color w:val="595959" w:themeColor="text1" w:themeTint="A6"/>
        </w:rPr>
      </w:pPr>
    </w:p>
    <w:p w14:paraId="6ABEC6F8" w14:textId="77777777" w:rsidR="003D1860" w:rsidRPr="005C1EE9" w:rsidRDefault="0008096D" w:rsidP="0097585D">
      <w:pPr>
        <w:pStyle w:val="Heading2"/>
        <w:rPr>
          <w:rFonts w:cs="Arial"/>
        </w:rPr>
      </w:pPr>
      <w:bookmarkStart w:id="49" w:name="_Toc268163181"/>
      <w:r w:rsidRPr="005C1EE9">
        <w:rPr>
          <w:rFonts w:cs="Arial"/>
        </w:rPr>
        <w:t xml:space="preserve">C. </w:t>
      </w:r>
      <w:r w:rsidR="003D1860" w:rsidRPr="005C1EE9">
        <w:rPr>
          <w:rFonts w:cs="Arial"/>
        </w:rPr>
        <w:t>Staffing</w:t>
      </w:r>
      <w:bookmarkEnd w:id="49"/>
    </w:p>
    <w:p w14:paraId="33E3F9BA" w14:textId="08AD8BC5"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BF0220C" w14:textId="77777777" w:rsidR="003D1860" w:rsidRPr="000E2340" w:rsidRDefault="003D1860" w:rsidP="00674036">
      <w:pPr>
        <w:ind w:left="360"/>
        <w:rPr>
          <w:rFonts w:ascii="Georgia" w:hAnsi="Georgia"/>
        </w:rPr>
      </w:pPr>
    </w:p>
    <w:p w14:paraId="5656F927" w14:textId="77777777"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14:paraId="61A1425B" w14:textId="77777777" w:rsidR="004512B8" w:rsidRPr="006643AA" w:rsidRDefault="004512B8" w:rsidP="004512B8">
      <w:pPr>
        <w:ind w:left="360"/>
      </w:pPr>
    </w:p>
    <w:p w14:paraId="027B7A33" w14:textId="77777777" w:rsidR="003D1860" w:rsidRPr="006643AA" w:rsidRDefault="004512B8" w:rsidP="004512B8">
      <w:pPr>
        <w:ind w:left="360"/>
      </w:pPr>
      <w:r w:rsidRPr="006643AA">
        <w:t>1.</w:t>
      </w:r>
      <w:r w:rsidRPr="006643AA">
        <w:tab/>
      </w:r>
      <w:r w:rsidR="003D1860" w:rsidRPr="006643AA">
        <w:t>Describe the process for hiring of new faculty.</w:t>
      </w:r>
    </w:p>
    <w:p w14:paraId="560BA189" w14:textId="77777777" w:rsidR="004512B8" w:rsidRPr="006643AA" w:rsidRDefault="004512B8" w:rsidP="00674036">
      <w:pPr>
        <w:ind w:left="720"/>
      </w:pPr>
    </w:p>
    <w:p w14:paraId="1740E8A7"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302A1E05" w14:textId="77777777" w:rsidR="004512B8" w:rsidRPr="000E2340" w:rsidRDefault="004512B8" w:rsidP="00674036">
      <w:pPr>
        <w:ind w:left="720"/>
        <w:rPr>
          <w:rFonts w:ascii="Georgia" w:hAnsi="Georgia"/>
        </w:rPr>
      </w:pPr>
    </w:p>
    <w:p w14:paraId="5ACE6701" w14:textId="77777777" w:rsidR="003D1860" w:rsidRPr="005C1EE9" w:rsidRDefault="0008096D" w:rsidP="0097585D">
      <w:pPr>
        <w:pStyle w:val="Heading2"/>
        <w:rPr>
          <w:rFonts w:cs="Arial"/>
        </w:rPr>
      </w:pPr>
      <w:bookmarkStart w:id="50" w:name="_Toc268163182"/>
      <w:r w:rsidRPr="005C1EE9">
        <w:rPr>
          <w:rFonts w:eastAsia="Calibri" w:cs="Arial"/>
        </w:rPr>
        <w:t xml:space="preserve">E. </w:t>
      </w:r>
      <w:r w:rsidR="003D1860" w:rsidRPr="005C1EE9">
        <w:rPr>
          <w:rFonts w:eastAsia="Calibri" w:cs="Arial"/>
        </w:rPr>
        <w:t>Support of Faculty Professional Development</w:t>
      </w:r>
      <w:bookmarkEnd w:id="50"/>
    </w:p>
    <w:p w14:paraId="3B526C40"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640FB9C0" w14:textId="77777777" w:rsidR="00DA6843" w:rsidRPr="000E2340" w:rsidRDefault="00DA6843">
      <w:pPr>
        <w:rPr>
          <w:rFonts w:ascii="Georgia" w:hAnsi="Georgia"/>
        </w:rPr>
      </w:pPr>
      <w:r w:rsidRPr="000E2340">
        <w:rPr>
          <w:rFonts w:ascii="Georgia" w:hAnsi="Georgia"/>
        </w:rPr>
        <w:br w:type="page"/>
      </w:r>
    </w:p>
    <w:p w14:paraId="4A55E72C" w14:textId="77777777" w:rsidR="003D1860" w:rsidRPr="005C1EE9" w:rsidRDefault="003D1860" w:rsidP="005C1EE9">
      <w:pPr>
        <w:pStyle w:val="Heading1"/>
      </w:pPr>
      <w:bookmarkStart w:id="51" w:name="_Toc268163183"/>
      <w:r w:rsidRPr="005C1EE9">
        <w:lastRenderedPageBreak/>
        <w:t>PROGRAM CRITERIA</w:t>
      </w:r>
      <w:bookmarkEnd w:id="51"/>
    </w:p>
    <w:p w14:paraId="5C925674" w14:textId="77777777" w:rsidR="001E1F2E" w:rsidRPr="000E2340" w:rsidRDefault="001E1F2E" w:rsidP="009B3FF0">
      <w:pPr>
        <w:rPr>
          <w:rFonts w:ascii="Georgia" w:hAnsi="Georgia"/>
        </w:rPr>
      </w:pPr>
    </w:p>
    <w:p w14:paraId="750B8750" w14:textId="77777777" w:rsidR="00C462B9" w:rsidRPr="000E2340" w:rsidRDefault="00C462B9" w:rsidP="009B3FF0">
      <w:pPr>
        <w:rPr>
          <w:rFonts w:ascii="Georgia" w:hAnsi="Georgia"/>
        </w:rPr>
      </w:pPr>
    </w:p>
    <w:p w14:paraId="56530CD6" w14:textId="1B187B4E" w:rsidR="005B3B9C" w:rsidRPr="006643AA" w:rsidRDefault="005B3B9C" w:rsidP="009B3FF0">
      <w:pPr>
        <w:ind w:left="360"/>
      </w:pPr>
      <w:r w:rsidRPr="006643AA">
        <w:t xml:space="preserve">Describe how the program satisfies any applicable program criteria. If already covered elsewhere in the </w:t>
      </w:r>
      <w:r w:rsidR="002A5A51">
        <w:t>Self-Study Report</w:t>
      </w:r>
      <w:r w:rsidRPr="006643AA">
        <w:t>, provide appropriate references</w:t>
      </w:r>
      <w:r w:rsidR="00E90CEA" w:rsidRPr="006643AA">
        <w:t xml:space="preserve">. </w:t>
      </w:r>
    </w:p>
    <w:p w14:paraId="4B20427C" w14:textId="77777777" w:rsidR="005B3B9C" w:rsidRPr="006643AA" w:rsidRDefault="005B3B9C" w:rsidP="009B3FF0">
      <w:pPr>
        <w:ind w:left="360"/>
      </w:pPr>
    </w:p>
    <w:p w14:paraId="2FA37999" w14:textId="627752C5"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also include statements that add specificity to the curricular</w:t>
      </w:r>
      <w:r w:rsidR="00353EAD">
        <w:t xml:space="preserve"> and faculty</w:t>
      </w:r>
      <w:r w:rsidR="006222DF" w:rsidRPr="006643AA">
        <w:t xml:space="preserve"> requirements found in Criteri</w:t>
      </w:r>
      <w:r w:rsidR="00FA3F7A">
        <w:t>a</w:t>
      </w:r>
      <w:r w:rsidR="006222DF" w:rsidRPr="006643AA">
        <w:t xml:space="preserve"> 5</w:t>
      </w:r>
      <w:r w:rsidR="00FA3F7A">
        <w:t xml:space="preserve"> and 6</w:t>
      </w:r>
      <w:r w:rsidR="006222DF" w:rsidRPr="006643AA">
        <w:t xml:space="preserve">. These should be included in the program’s </w:t>
      </w:r>
      <w:r w:rsidR="00DB1F47" w:rsidRPr="006643AA">
        <w:t>required</w:t>
      </w:r>
      <w:r w:rsidR="00F33AC7" w:rsidRPr="006643AA">
        <w:t xml:space="preserve"> </w:t>
      </w:r>
      <w:r w:rsidR="006222DF" w:rsidRPr="006643AA">
        <w:t>coursework.</w:t>
      </w:r>
      <w:r w:rsidRPr="006643AA">
        <w:t>]</w:t>
      </w:r>
    </w:p>
    <w:p w14:paraId="2D7CA14C" w14:textId="77777777" w:rsidR="0068001A" w:rsidRDefault="0068001A" w:rsidP="009B3FF0">
      <w:pPr>
        <w:ind w:left="360"/>
      </w:pPr>
    </w:p>
    <w:p w14:paraId="2144BBB9" w14:textId="2339872F"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w:t>
      </w:r>
      <w:r w:rsidR="00E90CEA" w:rsidRPr="001B7EBC">
        <w:rPr>
          <w:i/>
          <w:color w:val="7F7F7F" w:themeColor="text1" w:themeTint="80"/>
        </w:rPr>
        <w:t xml:space="preserve">. </w:t>
      </w:r>
      <w:r w:rsidR="00D53A9D" w:rsidRPr="001B7EBC">
        <w:rPr>
          <w:i/>
          <w:color w:val="7F7F7F" w:themeColor="text1" w:themeTint="80"/>
        </w:rPr>
        <w:t>The program should expect to provide examples of student work in each topic area to validate the students are doing work related to each topic.</w:t>
      </w:r>
      <w:r w:rsidR="00D53A9D" w:rsidRPr="00CC5ACD">
        <w:rPr>
          <w:i/>
          <w:color w:val="FF0000"/>
        </w:rPr>
        <w:t xml:space="preserve"> </w:t>
      </w:r>
    </w:p>
    <w:p w14:paraId="64E27D40" w14:textId="77777777" w:rsidR="005B3B9C" w:rsidRPr="006643AA" w:rsidRDefault="005B3B9C" w:rsidP="009B3FF0">
      <w:pPr>
        <w:ind w:left="360"/>
      </w:pPr>
    </w:p>
    <w:p w14:paraId="5FEBE04E" w14:textId="77777777" w:rsidR="003D1860" w:rsidRPr="000E2340" w:rsidRDefault="003D1860" w:rsidP="009B3FF0">
      <w:pPr>
        <w:ind w:left="360"/>
        <w:rPr>
          <w:rFonts w:ascii="Georgia" w:hAnsi="Georgia"/>
        </w:rPr>
      </w:pPr>
    </w:p>
    <w:p w14:paraId="77090B4A" w14:textId="77777777" w:rsidR="003D1860" w:rsidRPr="000E2340" w:rsidRDefault="003D1860" w:rsidP="00A51DD3">
      <w:pPr>
        <w:rPr>
          <w:rFonts w:ascii="Georgia" w:hAnsi="Georgia"/>
          <w:b/>
          <w:u w:val="single"/>
        </w:rPr>
      </w:pPr>
      <w:r w:rsidRPr="000E2340">
        <w:rPr>
          <w:rFonts w:ascii="Georgia" w:hAnsi="Georgia"/>
          <w:b/>
          <w:u w:val="single"/>
        </w:rPr>
        <w:br w:type="page"/>
      </w:r>
    </w:p>
    <w:p w14:paraId="310318D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5EDD76E1" w14:textId="77777777" w:rsidR="003D1860" w:rsidRPr="000E2340" w:rsidRDefault="003D1860" w:rsidP="00C67369">
      <w:pPr>
        <w:rPr>
          <w:rFonts w:ascii="Georgia" w:hAnsi="Georgia"/>
          <w:b/>
        </w:rPr>
      </w:pPr>
    </w:p>
    <w:p w14:paraId="71267019" w14:textId="77777777" w:rsidR="003D1860" w:rsidRPr="005C1EE9" w:rsidRDefault="003D1860" w:rsidP="005C1EE9">
      <w:pPr>
        <w:pStyle w:val="Heading1"/>
      </w:pPr>
      <w:bookmarkStart w:id="52" w:name="_Toc268163184"/>
      <w:r w:rsidRPr="005C1EE9">
        <w:t>Appendix A – Course Syllabi</w:t>
      </w:r>
      <w:bookmarkEnd w:id="52"/>
    </w:p>
    <w:p w14:paraId="6AA77188" w14:textId="77777777" w:rsidR="003D1860" w:rsidRPr="000E2340" w:rsidRDefault="003D1860" w:rsidP="007B3BDB">
      <w:pPr>
        <w:rPr>
          <w:rFonts w:ascii="Georgia" w:hAnsi="Georgia"/>
        </w:rPr>
      </w:pPr>
    </w:p>
    <w:p w14:paraId="34BB5163" w14:textId="06A7B00E" w:rsidR="003D1860" w:rsidRPr="006643AA" w:rsidRDefault="003D1860" w:rsidP="007B3BDB">
      <w:pPr>
        <w:rPr>
          <w:u w:val="single"/>
        </w:rPr>
      </w:pPr>
      <w:r w:rsidRPr="006643AA">
        <w:rPr>
          <w:u w:val="single"/>
        </w:rPr>
        <w:t xml:space="preserve">Please use the following format for the course syllabi (2 pages maximum in Times New Roman </w:t>
      </w:r>
      <w:r w:rsidR="00E90CEA">
        <w:rPr>
          <w:u w:val="single"/>
        </w:rPr>
        <w:t>1</w:t>
      </w:r>
      <w:r w:rsidR="00E90CEA" w:rsidRPr="006643AA">
        <w:rPr>
          <w:u w:val="single"/>
        </w:rPr>
        <w:t>2-point</w:t>
      </w:r>
      <w:r w:rsidRPr="006643AA">
        <w:rPr>
          <w:u w:val="single"/>
        </w:rPr>
        <w:t xml:space="preserve"> font)</w:t>
      </w:r>
    </w:p>
    <w:p w14:paraId="112E1AC9" w14:textId="77777777" w:rsidR="003D1860" w:rsidRPr="006643AA" w:rsidRDefault="003D1860" w:rsidP="007B3BDB">
      <w:pPr>
        <w:rPr>
          <w:u w:val="single"/>
        </w:rPr>
      </w:pPr>
    </w:p>
    <w:p w14:paraId="30C64000"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40921592" w14:textId="77777777" w:rsidR="003D1860" w:rsidRPr="006643AA" w:rsidRDefault="003D1860" w:rsidP="002D07A1">
      <w:pPr>
        <w:ind w:left="720"/>
      </w:pPr>
    </w:p>
    <w:p w14:paraId="3F524626" w14:textId="77777777" w:rsidR="003D1860" w:rsidRPr="006643AA" w:rsidRDefault="003F13EB" w:rsidP="00F65354">
      <w:pPr>
        <w:ind w:left="720" w:hanging="360"/>
      </w:pPr>
      <w:r w:rsidRPr="006643AA">
        <w:t>2.</w:t>
      </w:r>
      <w:r w:rsidRPr="006643AA">
        <w:tab/>
      </w:r>
      <w:r w:rsidR="003D1860" w:rsidRPr="006643AA">
        <w:t>Credits and contact hours</w:t>
      </w:r>
    </w:p>
    <w:p w14:paraId="5259FDEA" w14:textId="77777777" w:rsidR="003D1860" w:rsidRPr="006643AA" w:rsidRDefault="003D1860" w:rsidP="002D07A1">
      <w:pPr>
        <w:ind w:left="720"/>
      </w:pPr>
    </w:p>
    <w:p w14:paraId="616ED93D" w14:textId="77777777" w:rsidR="003D1860" w:rsidRPr="006643AA" w:rsidRDefault="003F13EB" w:rsidP="00F65354">
      <w:pPr>
        <w:ind w:left="720" w:hanging="360"/>
      </w:pPr>
      <w:r w:rsidRPr="006643AA">
        <w:t>3.</w:t>
      </w:r>
      <w:r w:rsidRPr="006643AA">
        <w:tab/>
      </w:r>
      <w:r w:rsidR="003D1860" w:rsidRPr="006643AA">
        <w:t>Instructor’s or course coordinator’s name</w:t>
      </w:r>
    </w:p>
    <w:p w14:paraId="7490F431" w14:textId="77777777" w:rsidR="003D1860" w:rsidRPr="006643AA" w:rsidRDefault="003D1860" w:rsidP="002D07A1">
      <w:pPr>
        <w:ind w:left="720"/>
      </w:pPr>
    </w:p>
    <w:p w14:paraId="77F4DF61"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082A7584" w14:textId="77777777" w:rsidR="00674036" w:rsidRPr="006643AA" w:rsidRDefault="00674036" w:rsidP="00674036">
      <w:pPr>
        <w:ind w:left="720"/>
      </w:pPr>
    </w:p>
    <w:p w14:paraId="5FEB045F" w14:textId="77777777" w:rsidR="003D1860" w:rsidRPr="006643AA" w:rsidRDefault="003F13EB" w:rsidP="003F13EB">
      <w:pPr>
        <w:ind w:left="1080" w:hanging="360"/>
      </w:pPr>
      <w:r w:rsidRPr="006643AA">
        <w:t>a.</w:t>
      </w:r>
      <w:r w:rsidRPr="006643AA">
        <w:tab/>
      </w:r>
      <w:r w:rsidR="003D1860" w:rsidRPr="006643AA">
        <w:t>other supplemental materials</w:t>
      </w:r>
    </w:p>
    <w:p w14:paraId="56138BEC" w14:textId="77777777" w:rsidR="00F66CCB" w:rsidRPr="006643AA" w:rsidRDefault="00F66CCB" w:rsidP="002D07A1">
      <w:pPr>
        <w:ind w:left="1080"/>
      </w:pPr>
    </w:p>
    <w:p w14:paraId="46EBCDA7" w14:textId="77777777" w:rsidR="003D1860" w:rsidRPr="006643AA" w:rsidRDefault="003F13EB" w:rsidP="00F65354">
      <w:pPr>
        <w:ind w:left="720" w:hanging="360"/>
      </w:pPr>
      <w:r w:rsidRPr="006643AA">
        <w:t>5.</w:t>
      </w:r>
      <w:r w:rsidRPr="006643AA">
        <w:tab/>
      </w:r>
      <w:r w:rsidR="003D1860" w:rsidRPr="006643AA">
        <w:t>Specific course information</w:t>
      </w:r>
    </w:p>
    <w:p w14:paraId="5F3D4F3E" w14:textId="77777777" w:rsidR="00674036" w:rsidRPr="006643AA" w:rsidRDefault="00674036" w:rsidP="00674036">
      <w:pPr>
        <w:ind w:left="720"/>
      </w:pPr>
    </w:p>
    <w:p w14:paraId="4E15D39E"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366422ED" w14:textId="77777777" w:rsidR="00674036" w:rsidRPr="006643AA" w:rsidRDefault="00674036" w:rsidP="00674036">
      <w:pPr>
        <w:ind w:left="1080"/>
      </w:pPr>
    </w:p>
    <w:p w14:paraId="3A9C9F5C" w14:textId="77777777" w:rsidR="003D1860" w:rsidRPr="006643AA" w:rsidRDefault="00F66CCB" w:rsidP="00F66CCB">
      <w:pPr>
        <w:ind w:left="1080" w:hanging="360"/>
      </w:pPr>
      <w:r w:rsidRPr="006643AA">
        <w:t>b.</w:t>
      </w:r>
      <w:r w:rsidRPr="006643AA">
        <w:tab/>
      </w:r>
      <w:r w:rsidR="003D1860" w:rsidRPr="006643AA">
        <w:t>prerequisites or co-requisites</w:t>
      </w:r>
    </w:p>
    <w:p w14:paraId="259A6E48" w14:textId="77777777" w:rsidR="00674036" w:rsidRPr="006643AA" w:rsidRDefault="00674036" w:rsidP="00674036">
      <w:pPr>
        <w:ind w:left="1080"/>
      </w:pPr>
    </w:p>
    <w:p w14:paraId="30857C2D" w14:textId="77777777" w:rsidR="003D1860" w:rsidRPr="006643AA" w:rsidRDefault="00F66CCB" w:rsidP="00F66CCB">
      <w:pPr>
        <w:ind w:left="1080" w:hanging="360"/>
      </w:pPr>
      <w:r w:rsidRPr="006643AA">
        <w:t>c.</w:t>
      </w:r>
      <w:r w:rsidRPr="006643AA">
        <w:tab/>
      </w:r>
      <w:proofErr w:type="gramStart"/>
      <w:r w:rsidR="003D1860" w:rsidRPr="006643AA">
        <w:t>indicate</w:t>
      </w:r>
      <w:proofErr w:type="gramEnd"/>
      <w:r w:rsidR="003D1860" w:rsidRPr="006643AA">
        <w:t xml:space="preserve"> whether a required, elective, or selected elective (as per Table 5-1) course in the program</w:t>
      </w:r>
    </w:p>
    <w:p w14:paraId="0BF990C9" w14:textId="77777777" w:rsidR="002D07A1" w:rsidRPr="006643AA" w:rsidRDefault="002D07A1" w:rsidP="002D07A1">
      <w:pPr>
        <w:ind w:left="1080"/>
      </w:pPr>
    </w:p>
    <w:p w14:paraId="0034189C" w14:textId="77777777" w:rsidR="003D1860" w:rsidRPr="006643AA" w:rsidRDefault="003F13EB" w:rsidP="00F65354">
      <w:pPr>
        <w:ind w:left="720" w:hanging="360"/>
      </w:pPr>
      <w:r w:rsidRPr="006643AA">
        <w:t>6.</w:t>
      </w:r>
      <w:r w:rsidRPr="006643AA">
        <w:tab/>
      </w:r>
      <w:r w:rsidR="003D1860" w:rsidRPr="006643AA">
        <w:t>Specific goals for the course</w:t>
      </w:r>
    </w:p>
    <w:p w14:paraId="69A0C4E1" w14:textId="77777777" w:rsidR="002D07A1" w:rsidRPr="006643AA" w:rsidRDefault="002D07A1" w:rsidP="002D07A1">
      <w:pPr>
        <w:ind w:left="720"/>
      </w:pPr>
    </w:p>
    <w:p w14:paraId="57ADCC05" w14:textId="6A19B631"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 xml:space="preserve">arch about a </w:t>
      </w:r>
      <w:r w:rsidR="00E90CEA" w:rsidRPr="006643AA">
        <w:t>topic</w:t>
      </w:r>
      <w:r w:rsidR="002D07A1" w:rsidRPr="006643AA">
        <w:t>.</w:t>
      </w:r>
    </w:p>
    <w:p w14:paraId="4178D3B4" w14:textId="77777777" w:rsidR="002D07A1" w:rsidRPr="006643AA" w:rsidRDefault="002D07A1" w:rsidP="002D07A1">
      <w:pPr>
        <w:ind w:left="1080"/>
      </w:pPr>
    </w:p>
    <w:p w14:paraId="535E6BD8" w14:textId="4E04CD8B" w:rsidR="003D1860" w:rsidRPr="006643AA" w:rsidRDefault="003F13EB" w:rsidP="003F13EB">
      <w:pPr>
        <w:ind w:left="1080" w:hanging="360"/>
      </w:pPr>
      <w:r w:rsidRPr="006643AA">
        <w:t>b.</w:t>
      </w:r>
      <w:r w:rsidRPr="006643AA">
        <w:tab/>
      </w:r>
      <w:r w:rsidR="003D1860" w:rsidRPr="006643AA">
        <w:t xml:space="preserve">explicitly </w:t>
      </w:r>
      <w:proofErr w:type="gramStart"/>
      <w:r w:rsidR="003D1860" w:rsidRPr="006643AA">
        <w:t>indicate</w:t>
      </w:r>
      <w:proofErr w:type="gramEnd"/>
      <w:r w:rsidR="003D1860" w:rsidRPr="006643AA">
        <w:t xml:space="preserve"> which of the </w:t>
      </w:r>
      <w:r w:rsidR="004E09A5">
        <w:t xml:space="preserve">program’s </w:t>
      </w:r>
      <w:r w:rsidR="003D1860" w:rsidRPr="006643AA">
        <w:t>student outcome</w:t>
      </w:r>
      <w:r w:rsidR="004E09A5">
        <w:t>(</w:t>
      </w:r>
      <w:r w:rsidR="003D1860" w:rsidRPr="006643AA">
        <w:t>s</w:t>
      </w:r>
      <w:r w:rsidR="004E09A5">
        <w:t>)</w:t>
      </w:r>
      <w:r w:rsidR="003D1860" w:rsidRPr="006643AA">
        <w:t xml:space="preserve"> listed </w:t>
      </w:r>
      <w:r w:rsidR="003A08F3">
        <w:t>with</w:t>
      </w:r>
      <w:r w:rsidR="003D1860" w:rsidRPr="006643AA">
        <w:t>in Criterion 3 or any other outcomes are addressed by the course.</w:t>
      </w:r>
    </w:p>
    <w:p w14:paraId="685C13EF" w14:textId="77777777" w:rsidR="002D07A1" w:rsidRPr="006643AA" w:rsidRDefault="002D07A1" w:rsidP="002D07A1">
      <w:pPr>
        <w:ind w:left="1080"/>
      </w:pPr>
    </w:p>
    <w:p w14:paraId="2F75A931" w14:textId="77777777" w:rsidR="003D1860" w:rsidRPr="006643AA" w:rsidRDefault="003F13EB" w:rsidP="003F13EB">
      <w:pPr>
        <w:ind w:left="720" w:hanging="360"/>
      </w:pPr>
      <w:r w:rsidRPr="006643AA">
        <w:t>7.</w:t>
      </w:r>
      <w:r w:rsidRPr="006643AA">
        <w:tab/>
      </w:r>
      <w:r w:rsidR="003D1860" w:rsidRPr="006643AA">
        <w:t>Brief list of topics to be covered</w:t>
      </w:r>
    </w:p>
    <w:p w14:paraId="4FE88FD2" w14:textId="77777777" w:rsidR="003D1860" w:rsidRPr="006643AA" w:rsidRDefault="003D1860" w:rsidP="002D07A1">
      <w:pPr>
        <w:ind w:left="720"/>
        <w:rPr>
          <w:bCs/>
        </w:rPr>
      </w:pPr>
    </w:p>
    <w:p w14:paraId="27E24F05" w14:textId="77777777" w:rsidR="003D1860" w:rsidRPr="006643AA" w:rsidRDefault="003D1860" w:rsidP="00A51DD3">
      <w:pPr>
        <w:rPr>
          <w:b/>
        </w:rPr>
      </w:pPr>
      <w:r w:rsidRPr="006643AA">
        <w:rPr>
          <w:b/>
        </w:rPr>
        <w:br w:type="page"/>
      </w:r>
    </w:p>
    <w:p w14:paraId="2FFE4397" w14:textId="77777777" w:rsidR="003D1860" w:rsidRPr="005C1EE9" w:rsidRDefault="003D1860" w:rsidP="005C1EE9">
      <w:pPr>
        <w:pStyle w:val="Heading1"/>
      </w:pPr>
      <w:bookmarkStart w:id="53" w:name="_Toc268163185"/>
      <w:r w:rsidRPr="005C1EE9">
        <w:lastRenderedPageBreak/>
        <w:t>Appendix B – Faculty Vitae</w:t>
      </w:r>
      <w:bookmarkEnd w:id="53"/>
    </w:p>
    <w:p w14:paraId="4873CA5A" w14:textId="77777777" w:rsidR="003D1860" w:rsidRPr="000E2340" w:rsidRDefault="003D1860" w:rsidP="007B3BDB">
      <w:pPr>
        <w:rPr>
          <w:rFonts w:ascii="Georgia" w:hAnsi="Georgia"/>
        </w:rPr>
      </w:pPr>
    </w:p>
    <w:p w14:paraId="1D26B803" w14:textId="776F5CF9" w:rsidR="003D1860" w:rsidRPr="006643AA" w:rsidRDefault="003D1860" w:rsidP="007B3BDB">
      <w:pPr>
        <w:rPr>
          <w:color w:val="595959" w:themeColor="text1" w:themeTint="A6"/>
          <w:u w:val="single"/>
        </w:rPr>
      </w:pPr>
      <w:r w:rsidRPr="006643AA">
        <w:rPr>
          <w:color w:val="595959" w:themeColor="text1" w:themeTint="A6"/>
          <w:u w:val="single"/>
        </w:rPr>
        <w:t xml:space="preserve">Please use the following format for the faculty vitae (2 pages maximum in Times New Roman </w:t>
      </w:r>
      <w:r w:rsidR="00674B50" w:rsidRPr="006643AA">
        <w:rPr>
          <w:color w:val="595959" w:themeColor="text1" w:themeTint="A6"/>
          <w:u w:val="single"/>
        </w:rPr>
        <w:t>12-point</w:t>
      </w:r>
      <w:r w:rsidRPr="006643AA">
        <w:rPr>
          <w:color w:val="595959" w:themeColor="text1" w:themeTint="A6"/>
          <w:u w:val="single"/>
        </w:rPr>
        <w:t xml:space="preserve"> type)</w:t>
      </w:r>
    </w:p>
    <w:p w14:paraId="716E1258" w14:textId="77777777" w:rsidR="003D1860" w:rsidRPr="006643AA" w:rsidRDefault="003D1860" w:rsidP="007B3BDB">
      <w:pPr>
        <w:rPr>
          <w:color w:val="595959" w:themeColor="text1" w:themeTint="A6"/>
          <w:u w:val="single"/>
        </w:rPr>
      </w:pPr>
    </w:p>
    <w:p w14:paraId="26C2B035"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15EEAD02" w14:textId="77777777" w:rsidR="003D1860" w:rsidRPr="006643AA" w:rsidRDefault="003D1860" w:rsidP="002D07A1">
      <w:pPr>
        <w:ind w:left="720"/>
        <w:rPr>
          <w:color w:val="595959" w:themeColor="text1" w:themeTint="A6"/>
        </w:rPr>
      </w:pPr>
    </w:p>
    <w:p w14:paraId="006FF1B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61986745" w14:textId="77777777" w:rsidR="003D1860" w:rsidRPr="006643AA" w:rsidRDefault="003D1860" w:rsidP="002D07A1">
      <w:pPr>
        <w:ind w:left="720"/>
        <w:rPr>
          <w:color w:val="595959" w:themeColor="text1" w:themeTint="A6"/>
        </w:rPr>
      </w:pPr>
    </w:p>
    <w:p w14:paraId="2EBEBCF4" w14:textId="7B3634AB"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w:t>
      </w:r>
      <w:r w:rsidR="00C831A3">
        <w:rPr>
          <w:color w:val="595959" w:themeColor="text1" w:themeTint="A6"/>
        </w:rPr>
        <w:t>,</w:t>
      </w:r>
      <w:r w:rsidR="003D1860" w:rsidRPr="006643AA">
        <w:rPr>
          <w:color w:val="595959" w:themeColor="text1" w:themeTint="A6"/>
        </w:rPr>
        <w:t xml:space="preserve"> if appropriate), when (ex. 1990-1995), full time or part time</w:t>
      </w:r>
    </w:p>
    <w:p w14:paraId="66639762" w14:textId="77777777" w:rsidR="003D1860" w:rsidRPr="006643AA" w:rsidRDefault="003D1860" w:rsidP="002D07A1">
      <w:pPr>
        <w:ind w:left="720"/>
        <w:rPr>
          <w:color w:val="595959" w:themeColor="text1" w:themeTint="A6"/>
        </w:rPr>
      </w:pPr>
    </w:p>
    <w:p w14:paraId="15B37407"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2076F9D3" w14:textId="77777777" w:rsidR="003D1860" w:rsidRPr="006643AA" w:rsidRDefault="003D1860" w:rsidP="002D07A1">
      <w:pPr>
        <w:ind w:left="720"/>
        <w:rPr>
          <w:color w:val="595959" w:themeColor="text1" w:themeTint="A6"/>
        </w:rPr>
      </w:pPr>
    </w:p>
    <w:p w14:paraId="0F5ADFDC"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2C4AA3FC" w14:textId="77777777" w:rsidR="003D1860" w:rsidRPr="006643AA" w:rsidRDefault="003D1860" w:rsidP="002D07A1">
      <w:pPr>
        <w:ind w:left="720"/>
        <w:rPr>
          <w:color w:val="595959" w:themeColor="text1" w:themeTint="A6"/>
        </w:rPr>
      </w:pPr>
    </w:p>
    <w:p w14:paraId="4681C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7B174A28" w14:textId="77777777" w:rsidR="003D1860" w:rsidRPr="006643AA" w:rsidRDefault="003D1860" w:rsidP="002D07A1">
      <w:pPr>
        <w:ind w:left="720"/>
        <w:rPr>
          <w:color w:val="595959" w:themeColor="text1" w:themeTint="A6"/>
        </w:rPr>
      </w:pPr>
    </w:p>
    <w:p w14:paraId="4784C768"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4BE2C9C1" w14:textId="77777777" w:rsidR="003D1860" w:rsidRPr="006643AA" w:rsidRDefault="003D1860" w:rsidP="002D07A1">
      <w:pPr>
        <w:ind w:left="720"/>
        <w:rPr>
          <w:color w:val="595959" w:themeColor="text1" w:themeTint="A6"/>
        </w:rPr>
      </w:pPr>
    </w:p>
    <w:p w14:paraId="5662DD4F"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9D104A1" w14:textId="77777777" w:rsidR="003D1860" w:rsidRPr="006643AA" w:rsidRDefault="003D1860" w:rsidP="002D07A1">
      <w:pPr>
        <w:ind w:left="720"/>
        <w:rPr>
          <w:color w:val="595959" w:themeColor="text1" w:themeTint="A6"/>
        </w:rPr>
      </w:pPr>
    </w:p>
    <w:p w14:paraId="52AB61AA"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13CE940C" w14:textId="77777777" w:rsidR="003D1860" w:rsidRPr="006643AA" w:rsidRDefault="003D1860" w:rsidP="002D07A1">
      <w:pPr>
        <w:ind w:left="720"/>
        <w:rPr>
          <w:color w:val="595959" w:themeColor="text1" w:themeTint="A6"/>
        </w:rPr>
      </w:pPr>
    </w:p>
    <w:p w14:paraId="7712494D"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139310FA" w14:textId="77777777" w:rsidR="003D1860" w:rsidRPr="006643AA" w:rsidRDefault="003D1860" w:rsidP="002D07A1">
      <w:pPr>
        <w:ind w:left="720"/>
        <w:rPr>
          <w:color w:val="595959" w:themeColor="text1" w:themeTint="A6"/>
        </w:rPr>
      </w:pPr>
    </w:p>
    <w:p w14:paraId="0BFEFFFE" w14:textId="77777777" w:rsidR="002D07A1" w:rsidRPr="006643AA" w:rsidRDefault="002D07A1" w:rsidP="002D07A1">
      <w:pPr>
        <w:ind w:left="720"/>
        <w:rPr>
          <w:color w:val="595959" w:themeColor="text1" w:themeTint="A6"/>
        </w:rPr>
      </w:pPr>
    </w:p>
    <w:p w14:paraId="50AF7D74" w14:textId="77777777" w:rsidR="003D1860" w:rsidRPr="006643AA" w:rsidRDefault="003D1860" w:rsidP="00A51DD3">
      <w:pPr>
        <w:rPr>
          <w:b/>
          <w:color w:val="595959" w:themeColor="text1" w:themeTint="A6"/>
        </w:rPr>
      </w:pPr>
      <w:r w:rsidRPr="006643AA">
        <w:rPr>
          <w:b/>
          <w:color w:val="595959" w:themeColor="text1" w:themeTint="A6"/>
        </w:rPr>
        <w:br w:type="page"/>
      </w:r>
    </w:p>
    <w:p w14:paraId="776C9E3C" w14:textId="77777777" w:rsidR="003D1860" w:rsidRPr="005C1EE9" w:rsidRDefault="003D1860" w:rsidP="005C1EE9">
      <w:pPr>
        <w:pStyle w:val="Heading1"/>
      </w:pPr>
      <w:bookmarkStart w:id="54" w:name="_Toc268163186"/>
      <w:r w:rsidRPr="005C1EE9">
        <w:lastRenderedPageBreak/>
        <w:t>Appendix C – Equipment</w:t>
      </w:r>
      <w:bookmarkEnd w:id="54"/>
    </w:p>
    <w:p w14:paraId="1CFF4E7F" w14:textId="77777777" w:rsidR="007B3BDB" w:rsidRPr="000E2340" w:rsidRDefault="007B3BDB" w:rsidP="00A51DD3">
      <w:pPr>
        <w:rPr>
          <w:rFonts w:ascii="Georgia" w:hAnsi="Georgia"/>
        </w:rPr>
      </w:pPr>
    </w:p>
    <w:p w14:paraId="236F1D01" w14:textId="482B0581" w:rsidR="00000F80" w:rsidRDefault="002502C8" w:rsidP="00000F80">
      <w:r>
        <w:t>Please list the major pieces of equipment used in support of the program instruction</w:t>
      </w:r>
      <w:r w:rsidR="001B3B39">
        <w:t xml:space="preserve"> at all locations where the program is offered</w:t>
      </w:r>
      <w:r w:rsidR="00000F80">
        <w:t xml:space="preserve">. Include location and purpose of the equipment.  </w:t>
      </w:r>
    </w:p>
    <w:p w14:paraId="32D93B83" w14:textId="77777777" w:rsidR="00000F80" w:rsidRDefault="00000F80" w:rsidP="00A51DD3"/>
    <w:p w14:paraId="09732ACB" w14:textId="6723EB88" w:rsidR="003D1860" w:rsidRPr="006643AA" w:rsidRDefault="003D1860" w:rsidP="00A51DD3"/>
    <w:p w14:paraId="223D5A41" w14:textId="77777777" w:rsidR="003D1860" w:rsidRPr="000E2340" w:rsidRDefault="003D1860" w:rsidP="00C67369">
      <w:pPr>
        <w:rPr>
          <w:rFonts w:ascii="Georgia" w:hAnsi="Georgia"/>
          <w:b/>
        </w:rPr>
      </w:pPr>
    </w:p>
    <w:p w14:paraId="26BC4568" w14:textId="77777777" w:rsidR="003D1860" w:rsidRPr="000E2340" w:rsidRDefault="003D1860" w:rsidP="00A51DD3">
      <w:pPr>
        <w:rPr>
          <w:rFonts w:ascii="Georgia" w:hAnsi="Georgia"/>
          <w:b/>
          <w:bCs/>
        </w:rPr>
      </w:pPr>
    </w:p>
    <w:p w14:paraId="1FBF7FCC" w14:textId="77777777" w:rsidR="003D1860" w:rsidRPr="000E2340" w:rsidRDefault="003D1860" w:rsidP="00A51DD3">
      <w:pPr>
        <w:rPr>
          <w:rFonts w:ascii="Georgia" w:hAnsi="Georgia"/>
          <w:b/>
          <w:bCs/>
        </w:rPr>
      </w:pPr>
      <w:r w:rsidRPr="000E2340">
        <w:rPr>
          <w:rFonts w:ascii="Georgia" w:hAnsi="Georgia"/>
          <w:b/>
          <w:bCs/>
        </w:rPr>
        <w:br w:type="page"/>
      </w:r>
    </w:p>
    <w:p w14:paraId="109686DC" w14:textId="77777777" w:rsidR="003D1860" w:rsidRPr="005C1EE9" w:rsidRDefault="003D1860" w:rsidP="005C1EE9">
      <w:pPr>
        <w:pStyle w:val="Heading1"/>
      </w:pPr>
      <w:bookmarkStart w:id="55" w:name="_Toc268163187"/>
      <w:r w:rsidRPr="005C1EE9">
        <w:lastRenderedPageBreak/>
        <w:t>Appendix D – Institutional Summary</w:t>
      </w:r>
      <w:bookmarkEnd w:id="55"/>
      <w:r w:rsidRPr="005C1EE9">
        <w:t xml:space="preserve"> </w:t>
      </w:r>
    </w:p>
    <w:p w14:paraId="79C05FEA" w14:textId="77777777" w:rsidR="003D1860" w:rsidRPr="000E2340" w:rsidRDefault="003D1860" w:rsidP="00A51DD3">
      <w:pPr>
        <w:rPr>
          <w:rFonts w:ascii="Georgia" w:hAnsi="Georgia"/>
          <w:bCs/>
        </w:rPr>
      </w:pPr>
    </w:p>
    <w:p w14:paraId="642C8479" w14:textId="77777777" w:rsidR="003D1860" w:rsidRPr="006643AA" w:rsidRDefault="003D1860" w:rsidP="00C67369">
      <w:r w:rsidRPr="006643AA">
        <w:t xml:space="preserve">Programs are requested to provide the following information. </w:t>
      </w:r>
    </w:p>
    <w:p w14:paraId="1AE30886" w14:textId="77777777" w:rsidR="003D1860" w:rsidRPr="005C1EE9" w:rsidRDefault="00F66CCB" w:rsidP="0097585D">
      <w:pPr>
        <w:pStyle w:val="Heading2"/>
        <w:rPr>
          <w:rFonts w:cs="Arial"/>
        </w:rPr>
      </w:pPr>
      <w:bookmarkStart w:id="56" w:name="_Toc268163188"/>
      <w:r w:rsidRPr="005C1EE9">
        <w:rPr>
          <w:rFonts w:cs="Arial"/>
        </w:rPr>
        <w:t>1.</w:t>
      </w:r>
      <w:r w:rsidRPr="005C1EE9">
        <w:rPr>
          <w:rFonts w:cs="Arial"/>
        </w:rPr>
        <w:tab/>
      </w:r>
      <w:r w:rsidR="003D1860" w:rsidRPr="005C1EE9">
        <w:rPr>
          <w:rFonts w:cs="Arial"/>
        </w:rPr>
        <w:t>The Institution</w:t>
      </w:r>
      <w:bookmarkEnd w:id="56"/>
    </w:p>
    <w:p w14:paraId="12CACC1B"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D76AD80"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060803FE"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6AC2B5C3"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4AC3ED27"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596DDFE9"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6733D950" w14:textId="77777777" w:rsidR="003D1860" w:rsidRPr="000E2340" w:rsidRDefault="003D1860" w:rsidP="00A203D6">
      <w:pPr>
        <w:ind w:left="360"/>
        <w:rPr>
          <w:rFonts w:ascii="Georgia" w:hAnsi="Georgia"/>
        </w:rPr>
      </w:pPr>
    </w:p>
    <w:p w14:paraId="4B24D2F0"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5EBD2B36" w14:textId="1657C92E"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w:t>
      </w:r>
      <w:r w:rsidR="00674B50" w:rsidRPr="006643AA">
        <w:rPr>
          <w:color w:val="595959" w:themeColor="text1" w:themeTint="A6"/>
        </w:rPr>
        <w:t xml:space="preserve">. </w:t>
      </w:r>
      <w:r w:rsidRPr="006643AA">
        <w:rPr>
          <w:color w:val="595959" w:themeColor="text1" w:themeTint="A6"/>
        </w:rPr>
        <w:t>Include names and titles</w:t>
      </w:r>
      <w:r w:rsidR="00674B50" w:rsidRPr="006643AA">
        <w:rPr>
          <w:color w:val="595959" w:themeColor="text1" w:themeTint="A6"/>
        </w:rPr>
        <w:t xml:space="preserve">. </w:t>
      </w:r>
      <w:r w:rsidRPr="006643AA">
        <w:rPr>
          <w:color w:val="595959" w:themeColor="text1" w:themeTint="A6"/>
        </w:rPr>
        <w:t>An organization chart may be included</w:t>
      </w:r>
      <w:r w:rsidRPr="006643AA">
        <w:t>.</w:t>
      </w:r>
    </w:p>
    <w:p w14:paraId="1A2F9148" w14:textId="77777777" w:rsidR="003D1860" w:rsidRPr="006643AA" w:rsidRDefault="003D1860" w:rsidP="00A203D6">
      <w:pPr>
        <w:ind w:left="360"/>
      </w:pPr>
    </w:p>
    <w:p w14:paraId="2DE548C1"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5024E689"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32ACE81E" w14:textId="77777777" w:rsidR="003D1860" w:rsidRPr="000E2340" w:rsidRDefault="003D1860" w:rsidP="00A203D6">
      <w:pPr>
        <w:ind w:left="360"/>
        <w:rPr>
          <w:rFonts w:ascii="Georgia" w:hAnsi="Georgia"/>
        </w:rPr>
      </w:pPr>
    </w:p>
    <w:p w14:paraId="2E519247"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0A657D4C"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7284755E" w14:textId="77777777" w:rsidR="003D1860" w:rsidRPr="000E2340" w:rsidRDefault="003D1860" w:rsidP="00A203D6">
      <w:pPr>
        <w:ind w:left="360"/>
        <w:rPr>
          <w:rFonts w:ascii="Georgia" w:hAnsi="Georgia"/>
        </w:rPr>
      </w:pPr>
    </w:p>
    <w:p w14:paraId="5E979028"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778235DB" w14:textId="4A77A52E" w:rsidR="003D1860" w:rsidRPr="006643AA" w:rsidRDefault="003D1860" w:rsidP="00194AED">
      <w:pPr>
        <w:ind w:left="360"/>
      </w:pPr>
      <w:r w:rsidRPr="006643AA">
        <w:t>It is assumed one semester or quarter credit normally represents one class hour or three laboratory hours per week</w:t>
      </w:r>
      <w:r w:rsidR="00674B50" w:rsidRPr="006643AA">
        <w:t xml:space="preserve">. </w:t>
      </w:r>
      <w:r w:rsidRPr="006643AA">
        <w:t>One academic year normally represents at least 28 weeks of classes, exclusive of final examinations</w:t>
      </w:r>
      <w:r w:rsidR="00674B50" w:rsidRPr="006643AA">
        <w:t xml:space="preserve">. </w:t>
      </w:r>
      <w:r w:rsidRPr="006643AA">
        <w:t>If other standards are used for this program, the differences should be indicated.</w:t>
      </w:r>
    </w:p>
    <w:p w14:paraId="5958FEE7" w14:textId="77777777" w:rsidR="00A203D6" w:rsidRPr="000E2340" w:rsidRDefault="00A203D6" w:rsidP="00194AED">
      <w:pPr>
        <w:ind w:left="360"/>
        <w:rPr>
          <w:rFonts w:ascii="Georgia" w:hAnsi="Georgia"/>
        </w:rPr>
      </w:pPr>
    </w:p>
    <w:p w14:paraId="4637D6EF"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73D61B1" w14:textId="77777777" w:rsidR="00A203D6" w:rsidRPr="006643AA" w:rsidRDefault="003D1860" w:rsidP="00194AED">
      <w:pPr>
        <w:tabs>
          <w:tab w:val="left" w:pos="360"/>
        </w:tabs>
        <w:ind w:left="360"/>
      </w:pPr>
      <w:r w:rsidRPr="006643AA">
        <w:t>Complete the following tables for the program undergoing evaluation.</w:t>
      </w:r>
    </w:p>
    <w:p w14:paraId="38D9BF75"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1492C486" w14:textId="6B08AAC1" w:rsidR="003D1860" w:rsidRPr="005C1EE9" w:rsidRDefault="003D1860" w:rsidP="00303BAE">
      <w:pPr>
        <w:pStyle w:val="Heading2"/>
        <w:rPr>
          <w:rFonts w:cs="Arial"/>
        </w:rPr>
      </w:pPr>
      <w:bookmarkStart w:id="57" w:name="_Toc268163189"/>
      <w:r w:rsidRPr="005C1EE9">
        <w:rPr>
          <w:rFonts w:cs="Arial"/>
        </w:rPr>
        <w:lastRenderedPageBreak/>
        <w:t>Table D-1</w:t>
      </w:r>
      <w:r w:rsidR="00674B50" w:rsidRPr="005C1EE9">
        <w:rPr>
          <w:rFonts w:cs="Arial"/>
        </w:rPr>
        <w:t xml:space="preserve">. </w:t>
      </w:r>
      <w:r w:rsidRPr="005C1EE9">
        <w:rPr>
          <w:rFonts w:cs="Arial"/>
        </w:rPr>
        <w:t>Program Enrollment and Degree Data</w:t>
      </w:r>
      <w:bookmarkEnd w:id="57"/>
    </w:p>
    <w:p w14:paraId="5D89F410" w14:textId="77777777" w:rsidR="00E40F09" w:rsidRPr="000E2340" w:rsidRDefault="00E40F09" w:rsidP="00303BAE">
      <w:pPr>
        <w:rPr>
          <w:rFonts w:ascii="Georgia" w:hAnsi="Georgia"/>
        </w:rPr>
      </w:pPr>
    </w:p>
    <w:p w14:paraId="1064EA2C" w14:textId="77777777" w:rsidR="00E40F09" w:rsidRPr="00303BAE" w:rsidRDefault="00E40F09" w:rsidP="00303BAE">
      <w:pPr>
        <w:rPr>
          <w:rFonts w:ascii="Arial" w:hAnsi="Arial" w:cs="Arial"/>
          <w:b/>
        </w:rPr>
      </w:pPr>
      <w:r w:rsidRPr="00303BAE">
        <w:rPr>
          <w:rFonts w:ascii="Arial" w:hAnsi="Arial" w:cs="Arial"/>
          <w:b/>
        </w:rPr>
        <w:t>Name of Program</w:t>
      </w:r>
    </w:p>
    <w:p w14:paraId="0A786418" w14:textId="77777777" w:rsidR="003D1860" w:rsidRPr="000E2340" w:rsidRDefault="003D1860" w:rsidP="00A51DD3">
      <w:pPr>
        <w:rPr>
          <w:rFonts w:ascii="Georgia" w:hAnsi="Georgia"/>
        </w:rPr>
      </w:pPr>
    </w:p>
    <w:tbl>
      <w:tblPr>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tblGrid>
      <w:tr w:rsidR="000703D3" w:rsidRPr="006643AA" w14:paraId="26FDD8C3" w14:textId="77777777" w:rsidTr="000703D3">
        <w:trPr>
          <w:gridAfter w:val="2"/>
          <w:wAfter w:w="2618" w:type="dxa"/>
          <w:cantSplit/>
          <w:trHeight w:val="1043"/>
        </w:trPr>
        <w:tc>
          <w:tcPr>
            <w:tcW w:w="1333" w:type="dxa"/>
            <w:tcBorders>
              <w:top w:val="nil"/>
              <w:left w:val="nil"/>
              <w:bottom w:val="nil"/>
            </w:tcBorders>
            <w:vAlign w:val="bottom"/>
          </w:tcPr>
          <w:p w14:paraId="47A4927C" w14:textId="77777777" w:rsidR="000703D3" w:rsidRPr="006643AA" w:rsidRDefault="000703D3" w:rsidP="00A51DD3">
            <w:pPr>
              <w:rPr>
                <w:sz w:val="20"/>
                <w:szCs w:val="20"/>
              </w:rPr>
            </w:pPr>
          </w:p>
        </w:tc>
        <w:tc>
          <w:tcPr>
            <w:tcW w:w="1316" w:type="dxa"/>
            <w:gridSpan w:val="2"/>
            <w:vMerge w:val="restart"/>
            <w:vAlign w:val="bottom"/>
          </w:tcPr>
          <w:p w14:paraId="0F946781" w14:textId="77777777" w:rsidR="000703D3" w:rsidRPr="006643AA" w:rsidRDefault="000703D3" w:rsidP="00A51DD3">
            <w:pPr>
              <w:jc w:val="center"/>
              <w:rPr>
                <w:sz w:val="20"/>
                <w:szCs w:val="20"/>
              </w:rPr>
            </w:pPr>
            <w:r w:rsidRPr="006643AA">
              <w:rPr>
                <w:sz w:val="20"/>
                <w:szCs w:val="20"/>
              </w:rPr>
              <w:t>Academic Year</w:t>
            </w:r>
          </w:p>
        </w:tc>
        <w:tc>
          <w:tcPr>
            <w:tcW w:w="4101" w:type="dxa"/>
            <w:gridSpan w:val="5"/>
            <w:vAlign w:val="bottom"/>
          </w:tcPr>
          <w:p w14:paraId="4B538C24" w14:textId="77777777" w:rsidR="000703D3" w:rsidRPr="006643AA" w:rsidRDefault="000703D3">
            <w:pPr>
              <w:jc w:val="center"/>
            </w:pPr>
            <w:r w:rsidRPr="006643AA">
              <w:t>Enrollment Year</w:t>
            </w:r>
          </w:p>
        </w:tc>
        <w:tc>
          <w:tcPr>
            <w:tcW w:w="760" w:type="dxa"/>
            <w:vMerge w:val="restart"/>
            <w:textDirection w:val="btLr"/>
            <w:vAlign w:val="center"/>
          </w:tcPr>
          <w:p w14:paraId="5F341778" w14:textId="77777777" w:rsidR="000703D3" w:rsidRPr="006643AA" w:rsidRDefault="000703D3" w:rsidP="00A51DD3">
            <w:pPr>
              <w:jc w:val="center"/>
            </w:pPr>
            <w:r w:rsidRPr="006643AA">
              <w:t>Total</w:t>
            </w:r>
          </w:p>
          <w:p w14:paraId="6C7540FD" w14:textId="77777777" w:rsidR="000703D3" w:rsidRPr="006643AA" w:rsidRDefault="000703D3" w:rsidP="00A51DD3">
            <w:pPr>
              <w:jc w:val="center"/>
            </w:pPr>
            <w:r w:rsidRPr="006643AA">
              <w:t>Undergrad</w:t>
            </w:r>
          </w:p>
        </w:tc>
        <w:tc>
          <w:tcPr>
            <w:tcW w:w="852" w:type="dxa"/>
            <w:vMerge w:val="restart"/>
            <w:textDirection w:val="btLr"/>
            <w:vAlign w:val="center"/>
          </w:tcPr>
          <w:p w14:paraId="694B276A" w14:textId="77777777" w:rsidR="000703D3" w:rsidRPr="006643AA" w:rsidRDefault="000703D3" w:rsidP="00A51DD3">
            <w:pPr>
              <w:jc w:val="center"/>
            </w:pPr>
            <w:r w:rsidRPr="006643AA">
              <w:t>Total</w:t>
            </w:r>
          </w:p>
          <w:p w14:paraId="0333F0F1" w14:textId="77777777" w:rsidR="000703D3" w:rsidRPr="006643AA" w:rsidRDefault="000703D3" w:rsidP="00A51DD3">
            <w:pPr>
              <w:jc w:val="center"/>
            </w:pPr>
            <w:r w:rsidRPr="006643AA">
              <w:t>Grad</w:t>
            </w:r>
          </w:p>
        </w:tc>
      </w:tr>
      <w:tr w:rsidR="000703D3" w:rsidRPr="006643AA" w14:paraId="4792D905" w14:textId="77777777" w:rsidTr="000703D3">
        <w:trPr>
          <w:cantSplit/>
          <w:trHeight w:val="332"/>
        </w:trPr>
        <w:tc>
          <w:tcPr>
            <w:tcW w:w="1333" w:type="dxa"/>
            <w:tcBorders>
              <w:top w:val="nil"/>
              <w:left w:val="nil"/>
              <w:bottom w:val="single" w:sz="2" w:space="0" w:color="auto"/>
            </w:tcBorders>
          </w:tcPr>
          <w:p w14:paraId="7371794B" w14:textId="77777777" w:rsidR="000703D3" w:rsidRPr="006643AA" w:rsidRDefault="000703D3" w:rsidP="00A51DD3"/>
        </w:tc>
        <w:tc>
          <w:tcPr>
            <w:tcW w:w="1316" w:type="dxa"/>
            <w:gridSpan w:val="2"/>
            <w:vMerge/>
          </w:tcPr>
          <w:p w14:paraId="634724E2" w14:textId="77777777" w:rsidR="000703D3" w:rsidRPr="006643AA" w:rsidRDefault="000703D3" w:rsidP="00A51DD3">
            <w:pPr>
              <w:jc w:val="center"/>
            </w:pPr>
          </w:p>
        </w:tc>
        <w:tc>
          <w:tcPr>
            <w:tcW w:w="774" w:type="dxa"/>
            <w:vAlign w:val="bottom"/>
          </w:tcPr>
          <w:p w14:paraId="3B5EEF02" w14:textId="77777777" w:rsidR="000703D3" w:rsidRPr="006643AA" w:rsidRDefault="000703D3" w:rsidP="007B3BDB">
            <w:pPr>
              <w:jc w:val="center"/>
            </w:pPr>
            <w:r w:rsidRPr="006643AA">
              <w:t>1st</w:t>
            </w:r>
          </w:p>
        </w:tc>
        <w:tc>
          <w:tcPr>
            <w:tcW w:w="807" w:type="dxa"/>
            <w:vAlign w:val="bottom"/>
          </w:tcPr>
          <w:p w14:paraId="4403F1B3" w14:textId="77777777" w:rsidR="000703D3" w:rsidRPr="006643AA" w:rsidRDefault="000703D3">
            <w:pPr>
              <w:jc w:val="center"/>
            </w:pPr>
            <w:r w:rsidRPr="006643AA">
              <w:t>2nd</w:t>
            </w:r>
          </w:p>
        </w:tc>
        <w:tc>
          <w:tcPr>
            <w:tcW w:w="810" w:type="dxa"/>
            <w:vAlign w:val="bottom"/>
          </w:tcPr>
          <w:p w14:paraId="665C2EED" w14:textId="77777777" w:rsidR="000703D3" w:rsidRPr="006643AA" w:rsidRDefault="000703D3">
            <w:pPr>
              <w:jc w:val="center"/>
            </w:pPr>
            <w:r w:rsidRPr="006643AA">
              <w:t>3rd</w:t>
            </w:r>
          </w:p>
        </w:tc>
        <w:tc>
          <w:tcPr>
            <w:tcW w:w="810" w:type="dxa"/>
            <w:vAlign w:val="bottom"/>
          </w:tcPr>
          <w:p w14:paraId="79811E33" w14:textId="77777777" w:rsidR="000703D3" w:rsidRPr="006643AA" w:rsidRDefault="000703D3">
            <w:pPr>
              <w:jc w:val="center"/>
            </w:pPr>
            <w:r w:rsidRPr="006643AA">
              <w:t>4th</w:t>
            </w:r>
          </w:p>
        </w:tc>
        <w:tc>
          <w:tcPr>
            <w:tcW w:w="900" w:type="dxa"/>
            <w:vAlign w:val="bottom"/>
          </w:tcPr>
          <w:p w14:paraId="69707E24" w14:textId="77777777" w:rsidR="000703D3" w:rsidRPr="006643AA" w:rsidRDefault="000703D3">
            <w:pPr>
              <w:jc w:val="center"/>
            </w:pPr>
            <w:r w:rsidRPr="006643AA">
              <w:t>5th</w:t>
            </w:r>
          </w:p>
        </w:tc>
        <w:tc>
          <w:tcPr>
            <w:tcW w:w="760" w:type="dxa"/>
            <w:vMerge/>
          </w:tcPr>
          <w:p w14:paraId="1BA40F69" w14:textId="77777777" w:rsidR="000703D3" w:rsidRPr="006643AA" w:rsidRDefault="000703D3" w:rsidP="00A51DD3">
            <w:pPr>
              <w:jc w:val="center"/>
            </w:pPr>
          </w:p>
        </w:tc>
        <w:tc>
          <w:tcPr>
            <w:tcW w:w="852" w:type="dxa"/>
            <w:vMerge/>
          </w:tcPr>
          <w:p w14:paraId="7FEFEAEF" w14:textId="77777777" w:rsidR="000703D3" w:rsidRPr="006643AA" w:rsidRDefault="000703D3" w:rsidP="00A51DD3">
            <w:pPr>
              <w:jc w:val="center"/>
            </w:pPr>
          </w:p>
        </w:tc>
        <w:tc>
          <w:tcPr>
            <w:tcW w:w="1358" w:type="dxa"/>
            <w:vAlign w:val="bottom"/>
          </w:tcPr>
          <w:p w14:paraId="3214D114" w14:textId="77777777" w:rsidR="000703D3" w:rsidRPr="006643AA" w:rsidRDefault="000703D3" w:rsidP="007B3BDB">
            <w:pPr>
              <w:jc w:val="center"/>
            </w:pPr>
            <w:r w:rsidRPr="006643AA">
              <w:t>Associates</w:t>
            </w:r>
          </w:p>
        </w:tc>
        <w:tc>
          <w:tcPr>
            <w:tcW w:w="1260" w:type="dxa"/>
            <w:tcBorders>
              <w:bottom w:val="single" w:sz="2" w:space="0" w:color="auto"/>
            </w:tcBorders>
            <w:vAlign w:val="bottom"/>
          </w:tcPr>
          <w:p w14:paraId="63A5C8A6" w14:textId="77777777" w:rsidR="000703D3" w:rsidRPr="006643AA" w:rsidRDefault="000703D3">
            <w:pPr>
              <w:jc w:val="center"/>
            </w:pPr>
            <w:r w:rsidRPr="006643AA">
              <w:t>Bachelors</w:t>
            </w:r>
          </w:p>
        </w:tc>
      </w:tr>
      <w:tr w:rsidR="000703D3" w:rsidRPr="006643AA" w14:paraId="099B83D8" w14:textId="77777777" w:rsidTr="000703D3">
        <w:trPr>
          <w:cantSplit/>
          <w:trHeight w:val="373"/>
        </w:trPr>
        <w:tc>
          <w:tcPr>
            <w:tcW w:w="1333" w:type="dxa"/>
            <w:tcBorders>
              <w:bottom w:val="nil"/>
            </w:tcBorders>
            <w:vAlign w:val="bottom"/>
          </w:tcPr>
          <w:p w14:paraId="679C826F" w14:textId="77777777" w:rsidR="000703D3" w:rsidRPr="006643AA" w:rsidRDefault="000703D3" w:rsidP="007B3BDB">
            <w:pPr>
              <w:jc w:val="center"/>
            </w:pPr>
            <w:r w:rsidRPr="006643AA">
              <w:t>Current</w:t>
            </w:r>
          </w:p>
        </w:tc>
        <w:tc>
          <w:tcPr>
            <w:tcW w:w="709" w:type="dxa"/>
            <w:vMerge w:val="restart"/>
            <w:vAlign w:val="center"/>
          </w:tcPr>
          <w:p w14:paraId="7A44D28F" w14:textId="77777777" w:rsidR="000703D3" w:rsidRPr="006643AA" w:rsidRDefault="000703D3">
            <w:pPr>
              <w:jc w:val="center"/>
            </w:pPr>
          </w:p>
        </w:tc>
        <w:tc>
          <w:tcPr>
            <w:tcW w:w="607" w:type="dxa"/>
            <w:vAlign w:val="center"/>
          </w:tcPr>
          <w:p w14:paraId="3D4EA9EA" w14:textId="77777777" w:rsidR="000703D3" w:rsidRPr="006643AA" w:rsidRDefault="000703D3">
            <w:pPr>
              <w:jc w:val="center"/>
            </w:pPr>
            <w:r w:rsidRPr="006643AA">
              <w:t>FT</w:t>
            </w:r>
          </w:p>
        </w:tc>
        <w:tc>
          <w:tcPr>
            <w:tcW w:w="774" w:type="dxa"/>
            <w:vAlign w:val="center"/>
          </w:tcPr>
          <w:p w14:paraId="0DD95A7D" w14:textId="77777777" w:rsidR="000703D3" w:rsidRPr="006643AA" w:rsidRDefault="000703D3" w:rsidP="00A51DD3"/>
        </w:tc>
        <w:tc>
          <w:tcPr>
            <w:tcW w:w="807" w:type="dxa"/>
            <w:vAlign w:val="center"/>
          </w:tcPr>
          <w:p w14:paraId="66713723" w14:textId="77777777" w:rsidR="000703D3" w:rsidRPr="006643AA" w:rsidRDefault="000703D3" w:rsidP="00A51DD3"/>
        </w:tc>
        <w:tc>
          <w:tcPr>
            <w:tcW w:w="810" w:type="dxa"/>
            <w:vAlign w:val="center"/>
          </w:tcPr>
          <w:p w14:paraId="205D2FBB" w14:textId="77777777" w:rsidR="000703D3" w:rsidRPr="006643AA" w:rsidRDefault="000703D3" w:rsidP="00A51DD3"/>
        </w:tc>
        <w:tc>
          <w:tcPr>
            <w:tcW w:w="810" w:type="dxa"/>
            <w:vAlign w:val="center"/>
          </w:tcPr>
          <w:p w14:paraId="31FCCFA2" w14:textId="77777777" w:rsidR="000703D3" w:rsidRPr="006643AA" w:rsidRDefault="000703D3" w:rsidP="00A51DD3"/>
        </w:tc>
        <w:tc>
          <w:tcPr>
            <w:tcW w:w="900" w:type="dxa"/>
            <w:vAlign w:val="center"/>
          </w:tcPr>
          <w:p w14:paraId="4AB64441" w14:textId="77777777" w:rsidR="000703D3" w:rsidRPr="006643AA" w:rsidRDefault="000703D3" w:rsidP="00A51DD3"/>
        </w:tc>
        <w:tc>
          <w:tcPr>
            <w:tcW w:w="760" w:type="dxa"/>
            <w:vAlign w:val="center"/>
          </w:tcPr>
          <w:p w14:paraId="4D65599D" w14:textId="77777777" w:rsidR="000703D3" w:rsidRPr="006643AA" w:rsidRDefault="000703D3" w:rsidP="00A51DD3"/>
        </w:tc>
        <w:tc>
          <w:tcPr>
            <w:tcW w:w="852" w:type="dxa"/>
            <w:vAlign w:val="center"/>
          </w:tcPr>
          <w:p w14:paraId="442BBA5F" w14:textId="77777777" w:rsidR="000703D3" w:rsidRPr="006643AA" w:rsidRDefault="000703D3" w:rsidP="00A51DD3"/>
        </w:tc>
        <w:tc>
          <w:tcPr>
            <w:tcW w:w="1358" w:type="dxa"/>
            <w:vMerge w:val="restart"/>
          </w:tcPr>
          <w:p w14:paraId="5C999C49" w14:textId="77777777" w:rsidR="000703D3" w:rsidRPr="006643AA" w:rsidRDefault="000703D3" w:rsidP="00A51DD3"/>
        </w:tc>
        <w:tc>
          <w:tcPr>
            <w:tcW w:w="1260" w:type="dxa"/>
            <w:tcBorders>
              <w:bottom w:val="nil"/>
            </w:tcBorders>
            <w:vAlign w:val="center"/>
          </w:tcPr>
          <w:p w14:paraId="0C0D8B31" w14:textId="77777777" w:rsidR="000703D3" w:rsidRPr="006643AA" w:rsidRDefault="000703D3" w:rsidP="00A51DD3"/>
        </w:tc>
      </w:tr>
      <w:tr w:rsidR="000703D3" w:rsidRPr="006643AA" w14:paraId="32B99B63" w14:textId="77777777" w:rsidTr="000703D3">
        <w:trPr>
          <w:cantSplit/>
          <w:trHeight w:val="355"/>
        </w:trPr>
        <w:tc>
          <w:tcPr>
            <w:tcW w:w="1333" w:type="dxa"/>
            <w:tcBorders>
              <w:top w:val="nil"/>
              <w:bottom w:val="single" w:sz="2" w:space="0" w:color="auto"/>
            </w:tcBorders>
            <w:vAlign w:val="bottom"/>
          </w:tcPr>
          <w:p w14:paraId="2E1DB443" w14:textId="77777777" w:rsidR="000703D3" w:rsidRPr="006643AA" w:rsidRDefault="000703D3" w:rsidP="007B3BDB">
            <w:pPr>
              <w:jc w:val="center"/>
            </w:pPr>
            <w:r w:rsidRPr="006643AA">
              <w:t>Year</w:t>
            </w:r>
          </w:p>
        </w:tc>
        <w:tc>
          <w:tcPr>
            <w:tcW w:w="709" w:type="dxa"/>
            <w:vMerge/>
            <w:vAlign w:val="center"/>
          </w:tcPr>
          <w:p w14:paraId="44992A0F" w14:textId="77777777" w:rsidR="000703D3" w:rsidRPr="006643AA" w:rsidRDefault="000703D3">
            <w:pPr>
              <w:jc w:val="center"/>
            </w:pPr>
          </w:p>
        </w:tc>
        <w:tc>
          <w:tcPr>
            <w:tcW w:w="607" w:type="dxa"/>
            <w:vAlign w:val="center"/>
          </w:tcPr>
          <w:p w14:paraId="42EF525F" w14:textId="77777777" w:rsidR="000703D3" w:rsidRPr="006643AA" w:rsidRDefault="000703D3">
            <w:pPr>
              <w:jc w:val="center"/>
            </w:pPr>
            <w:r w:rsidRPr="006643AA">
              <w:t>PT</w:t>
            </w:r>
          </w:p>
        </w:tc>
        <w:tc>
          <w:tcPr>
            <w:tcW w:w="774" w:type="dxa"/>
            <w:vAlign w:val="center"/>
          </w:tcPr>
          <w:p w14:paraId="7237E6F1" w14:textId="77777777" w:rsidR="000703D3" w:rsidRPr="006643AA" w:rsidRDefault="000703D3" w:rsidP="00A51DD3"/>
        </w:tc>
        <w:tc>
          <w:tcPr>
            <w:tcW w:w="807" w:type="dxa"/>
            <w:vAlign w:val="center"/>
          </w:tcPr>
          <w:p w14:paraId="65A3A2FC" w14:textId="77777777" w:rsidR="000703D3" w:rsidRPr="006643AA" w:rsidRDefault="000703D3" w:rsidP="00A51DD3"/>
        </w:tc>
        <w:tc>
          <w:tcPr>
            <w:tcW w:w="810" w:type="dxa"/>
            <w:vAlign w:val="center"/>
          </w:tcPr>
          <w:p w14:paraId="51B08C11" w14:textId="77777777" w:rsidR="000703D3" w:rsidRPr="006643AA" w:rsidRDefault="000703D3" w:rsidP="00A51DD3"/>
        </w:tc>
        <w:tc>
          <w:tcPr>
            <w:tcW w:w="810" w:type="dxa"/>
            <w:vAlign w:val="center"/>
          </w:tcPr>
          <w:p w14:paraId="7CFA3EF0" w14:textId="77777777" w:rsidR="000703D3" w:rsidRPr="006643AA" w:rsidRDefault="000703D3" w:rsidP="00A51DD3"/>
        </w:tc>
        <w:tc>
          <w:tcPr>
            <w:tcW w:w="900" w:type="dxa"/>
            <w:vAlign w:val="center"/>
          </w:tcPr>
          <w:p w14:paraId="274D8A6E" w14:textId="77777777" w:rsidR="000703D3" w:rsidRPr="006643AA" w:rsidRDefault="000703D3" w:rsidP="00A51DD3"/>
        </w:tc>
        <w:tc>
          <w:tcPr>
            <w:tcW w:w="760" w:type="dxa"/>
            <w:vAlign w:val="center"/>
          </w:tcPr>
          <w:p w14:paraId="64C46092" w14:textId="77777777" w:rsidR="000703D3" w:rsidRPr="006643AA" w:rsidRDefault="000703D3" w:rsidP="00A51DD3"/>
        </w:tc>
        <w:tc>
          <w:tcPr>
            <w:tcW w:w="852" w:type="dxa"/>
            <w:vAlign w:val="center"/>
          </w:tcPr>
          <w:p w14:paraId="5CB9AD3C" w14:textId="77777777" w:rsidR="000703D3" w:rsidRPr="006643AA" w:rsidRDefault="000703D3" w:rsidP="00A51DD3"/>
        </w:tc>
        <w:tc>
          <w:tcPr>
            <w:tcW w:w="1358" w:type="dxa"/>
            <w:vMerge/>
          </w:tcPr>
          <w:p w14:paraId="5A37BBB9" w14:textId="77777777" w:rsidR="000703D3" w:rsidRPr="006643AA" w:rsidRDefault="000703D3" w:rsidP="00A51DD3"/>
        </w:tc>
        <w:tc>
          <w:tcPr>
            <w:tcW w:w="1260" w:type="dxa"/>
            <w:tcBorders>
              <w:top w:val="nil"/>
              <w:bottom w:val="single" w:sz="2" w:space="0" w:color="auto"/>
            </w:tcBorders>
            <w:vAlign w:val="center"/>
          </w:tcPr>
          <w:p w14:paraId="27299BC0" w14:textId="77777777" w:rsidR="000703D3" w:rsidRPr="006643AA" w:rsidRDefault="000703D3" w:rsidP="00A51DD3"/>
        </w:tc>
      </w:tr>
      <w:tr w:rsidR="000703D3" w:rsidRPr="006643AA" w14:paraId="0CC32054" w14:textId="77777777" w:rsidTr="000703D3">
        <w:trPr>
          <w:trHeight w:val="355"/>
        </w:trPr>
        <w:tc>
          <w:tcPr>
            <w:tcW w:w="1333" w:type="dxa"/>
            <w:tcBorders>
              <w:bottom w:val="nil"/>
            </w:tcBorders>
          </w:tcPr>
          <w:p w14:paraId="158AF511" w14:textId="77777777" w:rsidR="000703D3" w:rsidRPr="006643AA" w:rsidRDefault="000703D3" w:rsidP="00A51DD3">
            <w:pPr>
              <w:jc w:val="center"/>
            </w:pPr>
            <w:r w:rsidRPr="006643AA">
              <w:t>1</w:t>
            </w:r>
          </w:p>
        </w:tc>
        <w:tc>
          <w:tcPr>
            <w:tcW w:w="709" w:type="dxa"/>
            <w:vMerge w:val="restart"/>
            <w:vAlign w:val="center"/>
          </w:tcPr>
          <w:p w14:paraId="0EE84753" w14:textId="77777777" w:rsidR="000703D3" w:rsidRPr="006643AA" w:rsidRDefault="000703D3" w:rsidP="007B3BDB">
            <w:pPr>
              <w:jc w:val="center"/>
            </w:pPr>
          </w:p>
        </w:tc>
        <w:tc>
          <w:tcPr>
            <w:tcW w:w="607" w:type="dxa"/>
            <w:vAlign w:val="center"/>
          </w:tcPr>
          <w:p w14:paraId="0004ECD6" w14:textId="77777777" w:rsidR="000703D3" w:rsidRPr="006643AA" w:rsidRDefault="000703D3">
            <w:pPr>
              <w:jc w:val="center"/>
            </w:pPr>
            <w:r w:rsidRPr="006643AA">
              <w:t>FT</w:t>
            </w:r>
          </w:p>
        </w:tc>
        <w:tc>
          <w:tcPr>
            <w:tcW w:w="774" w:type="dxa"/>
            <w:vAlign w:val="center"/>
          </w:tcPr>
          <w:p w14:paraId="57FE6B43" w14:textId="77777777" w:rsidR="000703D3" w:rsidRPr="006643AA" w:rsidRDefault="000703D3" w:rsidP="00A51DD3"/>
        </w:tc>
        <w:tc>
          <w:tcPr>
            <w:tcW w:w="807" w:type="dxa"/>
            <w:vAlign w:val="center"/>
          </w:tcPr>
          <w:p w14:paraId="5665D8E9" w14:textId="77777777" w:rsidR="000703D3" w:rsidRPr="006643AA" w:rsidRDefault="000703D3" w:rsidP="00A51DD3"/>
        </w:tc>
        <w:tc>
          <w:tcPr>
            <w:tcW w:w="810" w:type="dxa"/>
            <w:vAlign w:val="center"/>
          </w:tcPr>
          <w:p w14:paraId="1C3F35BE" w14:textId="77777777" w:rsidR="000703D3" w:rsidRPr="006643AA" w:rsidRDefault="000703D3" w:rsidP="00A51DD3"/>
        </w:tc>
        <w:tc>
          <w:tcPr>
            <w:tcW w:w="810" w:type="dxa"/>
            <w:vAlign w:val="center"/>
          </w:tcPr>
          <w:p w14:paraId="3FFD7E5C" w14:textId="77777777" w:rsidR="000703D3" w:rsidRPr="006643AA" w:rsidRDefault="000703D3" w:rsidP="00A51DD3"/>
        </w:tc>
        <w:tc>
          <w:tcPr>
            <w:tcW w:w="900" w:type="dxa"/>
            <w:vAlign w:val="center"/>
          </w:tcPr>
          <w:p w14:paraId="7AE55C12" w14:textId="77777777" w:rsidR="000703D3" w:rsidRPr="006643AA" w:rsidRDefault="000703D3" w:rsidP="00A51DD3"/>
        </w:tc>
        <w:tc>
          <w:tcPr>
            <w:tcW w:w="760" w:type="dxa"/>
            <w:vAlign w:val="center"/>
          </w:tcPr>
          <w:p w14:paraId="4C0A17C6" w14:textId="77777777" w:rsidR="000703D3" w:rsidRPr="006643AA" w:rsidRDefault="000703D3" w:rsidP="00A51DD3"/>
        </w:tc>
        <w:tc>
          <w:tcPr>
            <w:tcW w:w="852" w:type="dxa"/>
            <w:vAlign w:val="center"/>
          </w:tcPr>
          <w:p w14:paraId="3A3EDCE0" w14:textId="77777777" w:rsidR="000703D3" w:rsidRPr="006643AA" w:rsidRDefault="000703D3" w:rsidP="00A51DD3"/>
        </w:tc>
        <w:tc>
          <w:tcPr>
            <w:tcW w:w="1358" w:type="dxa"/>
            <w:vMerge w:val="restart"/>
          </w:tcPr>
          <w:p w14:paraId="18AC3DF7" w14:textId="77777777" w:rsidR="000703D3" w:rsidRPr="006643AA" w:rsidRDefault="000703D3" w:rsidP="00A51DD3"/>
        </w:tc>
        <w:tc>
          <w:tcPr>
            <w:tcW w:w="1260" w:type="dxa"/>
            <w:tcBorders>
              <w:bottom w:val="nil"/>
            </w:tcBorders>
            <w:vAlign w:val="center"/>
          </w:tcPr>
          <w:p w14:paraId="22D1F63D" w14:textId="77777777" w:rsidR="000703D3" w:rsidRPr="006643AA" w:rsidRDefault="000703D3" w:rsidP="00A51DD3"/>
        </w:tc>
      </w:tr>
      <w:tr w:rsidR="000703D3" w:rsidRPr="006643AA" w14:paraId="47802138" w14:textId="77777777" w:rsidTr="000703D3">
        <w:trPr>
          <w:trHeight w:val="355"/>
        </w:trPr>
        <w:tc>
          <w:tcPr>
            <w:tcW w:w="1333" w:type="dxa"/>
            <w:tcBorders>
              <w:top w:val="nil"/>
              <w:bottom w:val="single" w:sz="2" w:space="0" w:color="auto"/>
            </w:tcBorders>
          </w:tcPr>
          <w:p w14:paraId="34BBE353" w14:textId="77777777" w:rsidR="000703D3" w:rsidRPr="006643AA" w:rsidRDefault="000703D3" w:rsidP="00A51DD3">
            <w:pPr>
              <w:jc w:val="center"/>
            </w:pPr>
          </w:p>
        </w:tc>
        <w:tc>
          <w:tcPr>
            <w:tcW w:w="709" w:type="dxa"/>
            <w:vMerge/>
            <w:vAlign w:val="center"/>
          </w:tcPr>
          <w:p w14:paraId="270CB275" w14:textId="77777777" w:rsidR="000703D3" w:rsidRPr="006643AA" w:rsidRDefault="000703D3">
            <w:pPr>
              <w:jc w:val="center"/>
            </w:pPr>
          </w:p>
        </w:tc>
        <w:tc>
          <w:tcPr>
            <w:tcW w:w="607" w:type="dxa"/>
            <w:vAlign w:val="center"/>
          </w:tcPr>
          <w:p w14:paraId="2D26FB09" w14:textId="77777777" w:rsidR="000703D3" w:rsidRPr="006643AA" w:rsidRDefault="000703D3">
            <w:pPr>
              <w:jc w:val="center"/>
            </w:pPr>
            <w:r w:rsidRPr="006643AA">
              <w:t>PT</w:t>
            </w:r>
          </w:p>
        </w:tc>
        <w:tc>
          <w:tcPr>
            <w:tcW w:w="774" w:type="dxa"/>
            <w:vAlign w:val="center"/>
          </w:tcPr>
          <w:p w14:paraId="4B795B84" w14:textId="77777777" w:rsidR="000703D3" w:rsidRPr="006643AA" w:rsidRDefault="000703D3" w:rsidP="00A51DD3"/>
        </w:tc>
        <w:tc>
          <w:tcPr>
            <w:tcW w:w="807" w:type="dxa"/>
            <w:vAlign w:val="center"/>
          </w:tcPr>
          <w:p w14:paraId="09B8A93A" w14:textId="77777777" w:rsidR="000703D3" w:rsidRPr="006643AA" w:rsidRDefault="000703D3" w:rsidP="00A51DD3"/>
        </w:tc>
        <w:tc>
          <w:tcPr>
            <w:tcW w:w="810" w:type="dxa"/>
            <w:vAlign w:val="center"/>
          </w:tcPr>
          <w:p w14:paraId="0C40DA7C" w14:textId="77777777" w:rsidR="000703D3" w:rsidRPr="006643AA" w:rsidRDefault="000703D3" w:rsidP="00A51DD3"/>
        </w:tc>
        <w:tc>
          <w:tcPr>
            <w:tcW w:w="810" w:type="dxa"/>
            <w:vAlign w:val="center"/>
          </w:tcPr>
          <w:p w14:paraId="2F0A744E" w14:textId="77777777" w:rsidR="000703D3" w:rsidRPr="006643AA" w:rsidRDefault="000703D3" w:rsidP="00A51DD3"/>
        </w:tc>
        <w:tc>
          <w:tcPr>
            <w:tcW w:w="900" w:type="dxa"/>
            <w:vAlign w:val="center"/>
          </w:tcPr>
          <w:p w14:paraId="3F1CA316" w14:textId="77777777" w:rsidR="000703D3" w:rsidRPr="006643AA" w:rsidRDefault="000703D3" w:rsidP="00A51DD3"/>
        </w:tc>
        <w:tc>
          <w:tcPr>
            <w:tcW w:w="760" w:type="dxa"/>
            <w:vAlign w:val="center"/>
          </w:tcPr>
          <w:p w14:paraId="48A95929" w14:textId="77777777" w:rsidR="000703D3" w:rsidRPr="006643AA" w:rsidRDefault="000703D3" w:rsidP="00A51DD3"/>
        </w:tc>
        <w:tc>
          <w:tcPr>
            <w:tcW w:w="852" w:type="dxa"/>
            <w:vAlign w:val="center"/>
          </w:tcPr>
          <w:p w14:paraId="23CE4F64" w14:textId="77777777" w:rsidR="000703D3" w:rsidRPr="006643AA" w:rsidRDefault="000703D3" w:rsidP="00A51DD3"/>
        </w:tc>
        <w:tc>
          <w:tcPr>
            <w:tcW w:w="1358" w:type="dxa"/>
            <w:vMerge/>
          </w:tcPr>
          <w:p w14:paraId="3CC86C78" w14:textId="77777777" w:rsidR="000703D3" w:rsidRPr="006643AA" w:rsidRDefault="000703D3" w:rsidP="00A51DD3"/>
        </w:tc>
        <w:tc>
          <w:tcPr>
            <w:tcW w:w="1260" w:type="dxa"/>
            <w:tcBorders>
              <w:top w:val="nil"/>
              <w:bottom w:val="single" w:sz="2" w:space="0" w:color="auto"/>
            </w:tcBorders>
            <w:vAlign w:val="center"/>
          </w:tcPr>
          <w:p w14:paraId="6FF619D2" w14:textId="77777777" w:rsidR="000703D3" w:rsidRPr="006643AA" w:rsidRDefault="000703D3" w:rsidP="00A51DD3"/>
        </w:tc>
      </w:tr>
      <w:tr w:rsidR="000703D3" w:rsidRPr="006643AA" w14:paraId="5DC5E72B" w14:textId="77777777" w:rsidTr="000703D3">
        <w:trPr>
          <w:trHeight w:val="382"/>
        </w:trPr>
        <w:tc>
          <w:tcPr>
            <w:tcW w:w="1333" w:type="dxa"/>
            <w:tcBorders>
              <w:bottom w:val="nil"/>
            </w:tcBorders>
          </w:tcPr>
          <w:p w14:paraId="1987406E" w14:textId="77777777" w:rsidR="000703D3" w:rsidRPr="006643AA" w:rsidRDefault="000703D3" w:rsidP="00A51DD3">
            <w:pPr>
              <w:jc w:val="center"/>
            </w:pPr>
            <w:r w:rsidRPr="006643AA">
              <w:t>2</w:t>
            </w:r>
          </w:p>
        </w:tc>
        <w:tc>
          <w:tcPr>
            <w:tcW w:w="709" w:type="dxa"/>
            <w:vMerge w:val="restart"/>
            <w:vAlign w:val="center"/>
          </w:tcPr>
          <w:p w14:paraId="74BF82B1" w14:textId="77777777" w:rsidR="000703D3" w:rsidRPr="006643AA" w:rsidRDefault="000703D3" w:rsidP="007B3BDB">
            <w:pPr>
              <w:jc w:val="center"/>
            </w:pPr>
          </w:p>
        </w:tc>
        <w:tc>
          <w:tcPr>
            <w:tcW w:w="607" w:type="dxa"/>
            <w:vAlign w:val="center"/>
          </w:tcPr>
          <w:p w14:paraId="7205AC1F" w14:textId="77777777" w:rsidR="000703D3" w:rsidRPr="006643AA" w:rsidRDefault="000703D3">
            <w:pPr>
              <w:jc w:val="center"/>
            </w:pPr>
            <w:r w:rsidRPr="006643AA">
              <w:t>FT</w:t>
            </w:r>
          </w:p>
        </w:tc>
        <w:tc>
          <w:tcPr>
            <w:tcW w:w="774" w:type="dxa"/>
            <w:vAlign w:val="center"/>
          </w:tcPr>
          <w:p w14:paraId="5EA909C9" w14:textId="77777777" w:rsidR="000703D3" w:rsidRPr="006643AA" w:rsidRDefault="000703D3" w:rsidP="00A51DD3"/>
        </w:tc>
        <w:tc>
          <w:tcPr>
            <w:tcW w:w="807" w:type="dxa"/>
            <w:vAlign w:val="center"/>
          </w:tcPr>
          <w:p w14:paraId="15E94CD9" w14:textId="77777777" w:rsidR="000703D3" w:rsidRPr="006643AA" w:rsidRDefault="000703D3" w:rsidP="00A51DD3"/>
        </w:tc>
        <w:tc>
          <w:tcPr>
            <w:tcW w:w="810" w:type="dxa"/>
            <w:vAlign w:val="center"/>
          </w:tcPr>
          <w:p w14:paraId="3235D8BB" w14:textId="77777777" w:rsidR="000703D3" w:rsidRPr="006643AA" w:rsidRDefault="000703D3" w:rsidP="00A51DD3"/>
        </w:tc>
        <w:tc>
          <w:tcPr>
            <w:tcW w:w="810" w:type="dxa"/>
            <w:vAlign w:val="center"/>
          </w:tcPr>
          <w:p w14:paraId="56C844BD" w14:textId="77777777" w:rsidR="000703D3" w:rsidRPr="006643AA" w:rsidRDefault="000703D3" w:rsidP="00A51DD3"/>
        </w:tc>
        <w:tc>
          <w:tcPr>
            <w:tcW w:w="900" w:type="dxa"/>
            <w:vAlign w:val="center"/>
          </w:tcPr>
          <w:p w14:paraId="5C01F973" w14:textId="77777777" w:rsidR="000703D3" w:rsidRPr="006643AA" w:rsidRDefault="000703D3" w:rsidP="00A51DD3"/>
        </w:tc>
        <w:tc>
          <w:tcPr>
            <w:tcW w:w="760" w:type="dxa"/>
            <w:vAlign w:val="center"/>
          </w:tcPr>
          <w:p w14:paraId="52CB951B" w14:textId="77777777" w:rsidR="000703D3" w:rsidRPr="006643AA" w:rsidRDefault="000703D3" w:rsidP="00A51DD3"/>
        </w:tc>
        <w:tc>
          <w:tcPr>
            <w:tcW w:w="852" w:type="dxa"/>
            <w:vAlign w:val="center"/>
          </w:tcPr>
          <w:p w14:paraId="67240EF6" w14:textId="77777777" w:rsidR="000703D3" w:rsidRPr="006643AA" w:rsidRDefault="000703D3" w:rsidP="00A51DD3"/>
        </w:tc>
        <w:tc>
          <w:tcPr>
            <w:tcW w:w="1358" w:type="dxa"/>
            <w:vMerge w:val="restart"/>
          </w:tcPr>
          <w:p w14:paraId="6D5EF19E" w14:textId="77777777" w:rsidR="000703D3" w:rsidRPr="006643AA" w:rsidRDefault="000703D3" w:rsidP="00A51DD3"/>
        </w:tc>
        <w:tc>
          <w:tcPr>
            <w:tcW w:w="1260" w:type="dxa"/>
            <w:tcBorders>
              <w:bottom w:val="nil"/>
            </w:tcBorders>
            <w:vAlign w:val="center"/>
          </w:tcPr>
          <w:p w14:paraId="6E683D12" w14:textId="77777777" w:rsidR="000703D3" w:rsidRPr="006643AA" w:rsidRDefault="000703D3" w:rsidP="00A51DD3"/>
        </w:tc>
      </w:tr>
      <w:tr w:rsidR="000703D3" w:rsidRPr="006643AA" w14:paraId="27D08FBD" w14:textId="77777777" w:rsidTr="000703D3">
        <w:trPr>
          <w:trHeight w:val="355"/>
        </w:trPr>
        <w:tc>
          <w:tcPr>
            <w:tcW w:w="1333" w:type="dxa"/>
            <w:tcBorders>
              <w:top w:val="nil"/>
              <w:bottom w:val="single" w:sz="2" w:space="0" w:color="auto"/>
            </w:tcBorders>
          </w:tcPr>
          <w:p w14:paraId="0C4249A5" w14:textId="77777777" w:rsidR="000703D3" w:rsidRPr="006643AA" w:rsidRDefault="000703D3" w:rsidP="00A51DD3">
            <w:pPr>
              <w:jc w:val="center"/>
            </w:pPr>
          </w:p>
        </w:tc>
        <w:tc>
          <w:tcPr>
            <w:tcW w:w="709" w:type="dxa"/>
            <w:vMerge/>
            <w:vAlign w:val="center"/>
          </w:tcPr>
          <w:p w14:paraId="660FFD6E" w14:textId="77777777" w:rsidR="000703D3" w:rsidRPr="006643AA" w:rsidRDefault="000703D3">
            <w:pPr>
              <w:jc w:val="center"/>
            </w:pPr>
          </w:p>
        </w:tc>
        <w:tc>
          <w:tcPr>
            <w:tcW w:w="607" w:type="dxa"/>
            <w:vAlign w:val="center"/>
          </w:tcPr>
          <w:p w14:paraId="0E7A5189" w14:textId="77777777" w:rsidR="000703D3" w:rsidRPr="006643AA" w:rsidRDefault="000703D3">
            <w:pPr>
              <w:jc w:val="center"/>
            </w:pPr>
            <w:r w:rsidRPr="006643AA">
              <w:t>PT</w:t>
            </w:r>
          </w:p>
        </w:tc>
        <w:tc>
          <w:tcPr>
            <w:tcW w:w="774" w:type="dxa"/>
            <w:vAlign w:val="center"/>
          </w:tcPr>
          <w:p w14:paraId="0596AFD1" w14:textId="77777777" w:rsidR="000703D3" w:rsidRPr="006643AA" w:rsidRDefault="000703D3" w:rsidP="00A51DD3"/>
        </w:tc>
        <w:tc>
          <w:tcPr>
            <w:tcW w:w="807" w:type="dxa"/>
            <w:vAlign w:val="center"/>
          </w:tcPr>
          <w:p w14:paraId="00E39D80" w14:textId="77777777" w:rsidR="000703D3" w:rsidRPr="006643AA" w:rsidRDefault="000703D3" w:rsidP="00A51DD3"/>
        </w:tc>
        <w:tc>
          <w:tcPr>
            <w:tcW w:w="810" w:type="dxa"/>
            <w:vAlign w:val="center"/>
          </w:tcPr>
          <w:p w14:paraId="371DF04C" w14:textId="77777777" w:rsidR="000703D3" w:rsidRPr="006643AA" w:rsidRDefault="000703D3" w:rsidP="00A51DD3"/>
        </w:tc>
        <w:tc>
          <w:tcPr>
            <w:tcW w:w="810" w:type="dxa"/>
            <w:vAlign w:val="center"/>
          </w:tcPr>
          <w:p w14:paraId="12986150" w14:textId="77777777" w:rsidR="000703D3" w:rsidRPr="006643AA" w:rsidRDefault="000703D3" w:rsidP="00A51DD3"/>
        </w:tc>
        <w:tc>
          <w:tcPr>
            <w:tcW w:w="900" w:type="dxa"/>
            <w:vAlign w:val="center"/>
          </w:tcPr>
          <w:p w14:paraId="7ADA06DC" w14:textId="77777777" w:rsidR="000703D3" w:rsidRPr="006643AA" w:rsidRDefault="000703D3" w:rsidP="00A51DD3"/>
        </w:tc>
        <w:tc>
          <w:tcPr>
            <w:tcW w:w="760" w:type="dxa"/>
            <w:vAlign w:val="center"/>
          </w:tcPr>
          <w:p w14:paraId="19462D18" w14:textId="77777777" w:rsidR="000703D3" w:rsidRPr="006643AA" w:rsidRDefault="000703D3" w:rsidP="00A51DD3"/>
        </w:tc>
        <w:tc>
          <w:tcPr>
            <w:tcW w:w="852" w:type="dxa"/>
            <w:vAlign w:val="center"/>
          </w:tcPr>
          <w:p w14:paraId="343CBF45" w14:textId="77777777" w:rsidR="000703D3" w:rsidRPr="006643AA" w:rsidRDefault="000703D3" w:rsidP="00A51DD3"/>
        </w:tc>
        <w:tc>
          <w:tcPr>
            <w:tcW w:w="1358" w:type="dxa"/>
            <w:vMerge/>
          </w:tcPr>
          <w:p w14:paraId="198293D5" w14:textId="77777777" w:rsidR="000703D3" w:rsidRPr="006643AA" w:rsidRDefault="000703D3" w:rsidP="00A51DD3"/>
        </w:tc>
        <w:tc>
          <w:tcPr>
            <w:tcW w:w="1260" w:type="dxa"/>
            <w:tcBorders>
              <w:top w:val="nil"/>
              <w:bottom w:val="single" w:sz="2" w:space="0" w:color="auto"/>
            </w:tcBorders>
            <w:vAlign w:val="center"/>
          </w:tcPr>
          <w:p w14:paraId="416E1D15" w14:textId="77777777" w:rsidR="000703D3" w:rsidRPr="006643AA" w:rsidRDefault="000703D3" w:rsidP="00A51DD3"/>
        </w:tc>
      </w:tr>
      <w:tr w:rsidR="000703D3" w:rsidRPr="006643AA" w14:paraId="6FC228B2" w14:textId="77777777" w:rsidTr="000703D3">
        <w:trPr>
          <w:trHeight w:val="355"/>
        </w:trPr>
        <w:tc>
          <w:tcPr>
            <w:tcW w:w="1333" w:type="dxa"/>
            <w:tcBorders>
              <w:bottom w:val="nil"/>
            </w:tcBorders>
          </w:tcPr>
          <w:p w14:paraId="0726FFE2" w14:textId="77777777" w:rsidR="000703D3" w:rsidRPr="006643AA" w:rsidRDefault="000703D3" w:rsidP="00A51DD3">
            <w:pPr>
              <w:jc w:val="center"/>
            </w:pPr>
            <w:r w:rsidRPr="006643AA">
              <w:t>3</w:t>
            </w:r>
          </w:p>
        </w:tc>
        <w:tc>
          <w:tcPr>
            <w:tcW w:w="709" w:type="dxa"/>
            <w:vMerge w:val="restart"/>
            <w:vAlign w:val="center"/>
          </w:tcPr>
          <w:p w14:paraId="7E3339BE" w14:textId="77777777" w:rsidR="000703D3" w:rsidRPr="006643AA" w:rsidRDefault="000703D3" w:rsidP="007B3BDB">
            <w:pPr>
              <w:jc w:val="center"/>
            </w:pPr>
          </w:p>
        </w:tc>
        <w:tc>
          <w:tcPr>
            <w:tcW w:w="607" w:type="dxa"/>
            <w:vAlign w:val="center"/>
          </w:tcPr>
          <w:p w14:paraId="0E3B3A84" w14:textId="77777777" w:rsidR="000703D3" w:rsidRPr="006643AA" w:rsidRDefault="000703D3">
            <w:pPr>
              <w:jc w:val="center"/>
            </w:pPr>
            <w:r w:rsidRPr="006643AA">
              <w:t>FT</w:t>
            </w:r>
          </w:p>
        </w:tc>
        <w:tc>
          <w:tcPr>
            <w:tcW w:w="774" w:type="dxa"/>
            <w:vAlign w:val="center"/>
          </w:tcPr>
          <w:p w14:paraId="1140A39C" w14:textId="77777777" w:rsidR="000703D3" w:rsidRPr="006643AA" w:rsidRDefault="000703D3" w:rsidP="00A51DD3"/>
        </w:tc>
        <w:tc>
          <w:tcPr>
            <w:tcW w:w="807" w:type="dxa"/>
            <w:vAlign w:val="center"/>
          </w:tcPr>
          <w:p w14:paraId="77D16059" w14:textId="77777777" w:rsidR="000703D3" w:rsidRPr="006643AA" w:rsidRDefault="000703D3" w:rsidP="00A51DD3"/>
        </w:tc>
        <w:tc>
          <w:tcPr>
            <w:tcW w:w="810" w:type="dxa"/>
            <w:vAlign w:val="center"/>
          </w:tcPr>
          <w:p w14:paraId="366A3DE1" w14:textId="77777777" w:rsidR="000703D3" w:rsidRPr="006643AA" w:rsidRDefault="000703D3" w:rsidP="00A51DD3"/>
        </w:tc>
        <w:tc>
          <w:tcPr>
            <w:tcW w:w="810" w:type="dxa"/>
            <w:vAlign w:val="center"/>
          </w:tcPr>
          <w:p w14:paraId="24D4AAD8" w14:textId="77777777" w:rsidR="000703D3" w:rsidRPr="006643AA" w:rsidRDefault="000703D3" w:rsidP="00A51DD3"/>
        </w:tc>
        <w:tc>
          <w:tcPr>
            <w:tcW w:w="900" w:type="dxa"/>
            <w:vAlign w:val="center"/>
          </w:tcPr>
          <w:p w14:paraId="0DAAEC99" w14:textId="77777777" w:rsidR="000703D3" w:rsidRPr="006643AA" w:rsidRDefault="000703D3" w:rsidP="00A51DD3"/>
        </w:tc>
        <w:tc>
          <w:tcPr>
            <w:tcW w:w="760" w:type="dxa"/>
            <w:vAlign w:val="center"/>
          </w:tcPr>
          <w:p w14:paraId="71437209" w14:textId="77777777" w:rsidR="000703D3" w:rsidRPr="006643AA" w:rsidRDefault="000703D3" w:rsidP="00A51DD3"/>
        </w:tc>
        <w:tc>
          <w:tcPr>
            <w:tcW w:w="852" w:type="dxa"/>
            <w:vAlign w:val="center"/>
          </w:tcPr>
          <w:p w14:paraId="437AB5E9" w14:textId="77777777" w:rsidR="000703D3" w:rsidRPr="006643AA" w:rsidRDefault="000703D3" w:rsidP="00A51DD3"/>
        </w:tc>
        <w:tc>
          <w:tcPr>
            <w:tcW w:w="1358" w:type="dxa"/>
            <w:vMerge w:val="restart"/>
          </w:tcPr>
          <w:p w14:paraId="55A18230" w14:textId="77777777" w:rsidR="000703D3" w:rsidRPr="006643AA" w:rsidRDefault="000703D3" w:rsidP="00A51DD3"/>
        </w:tc>
        <w:tc>
          <w:tcPr>
            <w:tcW w:w="1260" w:type="dxa"/>
            <w:tcBorders>
              <w:bottom w:val="nil"/>
            </w:tcBorders>
            <w:vAlign w:val="center"/>
          </w:tcPr>
          <w:p w14:paraId="300C3D69" w14:textId="77777777" w:rsidR="000703D3" w:rsidRPr="006643AA" w:rsidRDefault="000703D3" w:rsidP="00A51DD3"/>
        </w:tc>
      </w:tr>
      <w:tr w:rsidR="000703D3" w:rsidRPr="006643AA" w14:paraId="43EDB779" w14:textId="77777777" w:rsidTr="000703D3">
        <w:trPr>
          <w:trHeight w:val="382"/>
        </w:trPr>
        <w:tc>
          <w:tcPr>
            <w:tcW w:w="1333" w:type="dxa"/>
            <w:tcBorders>
              <w:top w:val="nil"/>
              <w:bottom w:val="single" w:sz="2" w:space="0" w:color="auto"/>
            </w:tcBorders>
          </w:tcPr>
          <w:p w14:paraId="06A018FF" w14:textId="77777777" w:rsidR="000703D3" w:rsidRPr="006643AA" w:rsidRDefault="000703D3" w:rsidP="00A51DD3">
            <w:pPr>
              <w:jc w:val="center"/>
            </w:pPr>
          </w:p>
        </w:tc>
        <w:tc>
          <w:tcPr>
            <w:tcW w:w="709" w:type="dxa"/>
            <w:vMerge/>
            <w:vAlign w:val="center"/>
          </w:tcPr>
          <w:p w14:paraId="46EBAA81" w14:textId="77777777" w:rsidR="000703D3" w:rsidRPr="006643AA" w:rsidRDefault="000703D3">
            <w:pPr>
              <w:jc w:val="center"/>
            </w:pPr>
          </w:p>
        </w:tc>
        <w:tc>
          <w:tcPr>
            <w:tcW w:w="607" w:type="dxa"/>
            <w:vAlign w:val="center"/>
          </w:tcPr>
          <w:p w14:paraId="59F8F5B9" w14:textId="77777777" w:rsidR="000703D3" w:rsidRPr="006643AA" w:rsidRDefault="000703D3">
            <w:pPr>
              <w:jc w:val="center"/>
            </w:pPr>
            <w:r w:rsidRPr="006643AA">
              <w:t>PT</w:t>
            </w:r>
          </w:p>
        </w:tc>
        <w:tc>
          <w:tcPr>
            <w:tcW w:w="774" w:type="dxa"/>
            <w:vAlign w:val="center"/>
          </w:tcPr>
          <w:p w14:paraId="3EF79266" w14:textId="77777777" w:rsidR="000703D3" w:rsidRPr="006643AA" w:rsidRDefault="000703D3" w:rsidP="00A51DD3"/>
        </w:tc>
        <w:tc>
          <w:tcPr>
            <w:tcW w:w="807" w:type="dxa"/>
            <w:vAlign w:val="center"/>
          </w:tcPr>
          <w:p w14:paraId="3AB824E1" w14:textId="77777777" w:rsidR="000703D3" w:rsidRPr="006643AA" w:rsidRDefault="000703D3" w:rsidP="00A51DD3"/>
        </w:tc>
        <w:tc>
          <w:tcPr>
            <w:tcW w:w="810" w:type="dxa"/>
            <w:vAlign w:val="center"/>
          </w:tcPr>
          <w:p w14:paraId="456B8CB3" w14:textId="77777777" w:rsidR="000703D3" w:rsidRPr="006643AA" w:rsidRDefault="000703D3" w:rsidP="00A51DD3"/>
        </w:tc>
        <w:tc>
          <w:tcPr>
            <w:tcW w:w="810" w:type="dxa"/>
            <w:vAlign w:val="center"/>
          </w:tcPr>
          <w:p w14:paraId="4A019B60" w14:textId="77777777" w:rsidR="000703D3" w:rsidRPr="006643AA" w:rsidRDefault="000703D3" w:rsidP="00A51DD3"/>
        </w:tc>
        <w:tc>
          <w:tcPr>
            <w:tcW w:w="900" w:type="dxa"/>
            <w:vAlign w:val="center"/>
          </w:tcPr>
          <w:p w14:paraId="3AB27E61" w14:textId="77777777" w:rsidR="000703D3" w:rsidRPr="006643AA" w:rsidRDefault="000703D3" w:rsidP="00A51DD3"/>
        </w:tc>
        <w:tc>
          <w:tcPr>
            <w:tcW w:w="760" w:type="dxa"/>
            <w:vAlign w:val="center"/>
          </w:tcPr>
          <w:p w14:paraId="6CA7142B" w14:textId="77777777" w:rsidR="000703D3" w:rsidRPr="006643AA" w:rsidRDefault="000703D3" w:rsidP="00A51DD3"/>
        </w:tc>
        <w:tc>
          <w:tcPr>
            <w:tcW w:w="852" w:type="dxa"/>
            <w:vAlign w:val="center"/>
          </w:tcPr>
          <w:p w14:paraId="60BDBA05" w14:textId="77777777" w:rsidR="000703D3" w:rsidRPr="006643AA" w:rsidRDefault="000703D3" w:rsidP="00A51DD3"/>
        </w:tc>
        <w:tc>
          <w:tcPr>
            <w:tcW w:w="1358" w:type="dxa"/>
            <w:vMerge/>
          </w:tcPr>
          <w:p w14:paraId="69962A28" w14:textId="77777777" w:rsidR="000703D3" w:rsidRPr="006643AA" w:rsidRDefault="000703D3" w:rsidP="00A51DD3"/>
        </w:tc>
        <w:tc>
          <w:tcPr>
            <w:tcW w:w="1260" w:type="dxa"/>
            <w:tcBorders>
              <w:top w:val="nil"/>
              <w:bottom w:val="single" w:sz="2" w:space="0" w:color="auto"/>
            </w:tcBorders>
            <w:vAlign w:val="center"/>
          </w:tcPr>
          <w:p w14:paraId="40DC204A" w14:textId="77777777" w:rsidR="000703D3" w:rsidRPr="006643AA" w:rsidRDefault="000703D3" w:rsidP="00A51DD3"/>
        </w:tc>
      </w:tr>
      <w:tr w:rsidR="000703D3" w:rsidRPr="006643AA" w14:paraId="35CB9EB2" w14:textId="77777777" w:rsidTr="000703D3">
        <w:trPr>
          <w:trHeight w:val="328"/>
        </w:trPr>
        <w:tc>
          <w:tcPr>
            <w:tcW w:w="1333" w:type="dxa"/>
            <w:tcBorders>
              <w:bottom w:val="nil"/>
            </w:tcBorders>
          </w:tcPr>
          <w:p w14:paraId="11A48569" w14:textId="77777777" w:rsidR="000703D3" w:rsidRPr="006643AA" w:rsidRDefault="000703D3" w:rsidP="00A51DD3">
            <w:pPr>
              <w:jc w:val="center"/>
            </w:pPr>
            <w:r w:rsidRPr="006643AA">
              <w:t>4</w:t>
            </w:r>
          </w:p>
        </w:tc>
        <w:tc>
          <w:tcPr>
            <w:tcW w:w="709" w:type="dxa"/>
            <w:vMerge w:val="restart"/>
            <w:vAlign w:val="center"/>
          </w:tcPr>
          <w:p w14:paraId="6F9EC88F" w14:textId="77777777" w:rsidR="000703D3" w:rsidRPr="006643AA" w:rsidRDefault="000703D3" w:rsidP="007B3BDB">
            <w:pPr>
              <w:jc w:val="center"/>
            </w:pPr>
          </w:p>
        </w:tc>
        <w:tc>
          <w:tcPr>
            <w:tcW w:w="607" w:type="dxa"/>
            <w:vAlign w:val="center"/>
          </w:tcPr>
          <w:p w14:paraId="398117BA" w14:textId="77777777" w:rsidR="000703D3" w:rsidRPr="006643AA" w:rsidRDefault="000703D3">
            <w:pPr>
              <w:jc w:val="center"/>
            </w:pPr>
            <w:r w:rsidRPr="006643AA">
              <w:t>FT</w:t>
            </w:r>
          </w:p>
        </w:tc>
        <w:tc>
          <w:tcPr>
            <w:tcW w:w="774" w:type="dxa"/>
            <w:vAlign w:val="center"/>
          </w:tcPr>
          <w:p w14:paraId="28780520" w14:textId="77777777" w:rsidR="000703D3" w:rsidRPr="006643AA" w:rsidRDefault="000703D3" w:rsidP="00A51DD3"/>
        </w:tc>
        <w:tc>
          <w:tcPr>
            <w:tcW w:w="807" w:type="dxa"/>
            <w:vAlign w:val="center"/>
          </w:tcPr>
          <w:p w14:paraId="1F696C33" w14:textId="77777777" w:rsidR="000703D3" w:rsidRPr="006643AA" w:rsidRDefault="000703D3" w:rsidP="00A51DD3"/>
        </w:tc>
        <w:tc>
          <w:tcPr>
            <w:tcW w:w="810" w:type="dxa"/>
            <w:vAlign w:val="center"/>
          </w:tcPr>
          <w:p w14:paraId="2A68B69F" w14:textId="77777777" w:rsidR="000703D3" w:rsidRPr="006643AA" w:rsidRDefault="000703D3" w:rsidP="00A51DD3"/>
        </w:tc>
        <w:tc>
          <w:tcPr>
            <w:tcW w:w="810" w:type="dxa"/>
            <w:vAlign w:val="center"/>
          </w:tcPr>
          <w:p w14:paraId="0E32C04A" w14:textId="77777777" w:rsidR="000703D3" w:rsidRPr="006643AA" w:rsidRDefault="000703D3" w:rsidP="00A51DD3"/>
        </w:tc>
        <w:tc>
          <w:tcPr>
            <w:tcW w:w="900" w:type="dxa"/>
            <w:vAlign w:val="center"/>
          </w:tcPr>
          <w:p w14:paraId="4C079825" w14:textId="77777777" w:rsidR="000703D3" w:rsidRPr="006643AA" w:rsidRDefault="000703D3" w:rsidP="00A51DD3"/>
        </w:tc>
        <w:tc>
          <w:tcPr>
            <w:tcW w:w="760" w:type="dxa"/>
            <w:vAlign w:val="center"/>
          </w:tcPr>
          <w:p w14:paraId="5A64A54C" w14:textId="77777777" w:rsidR="000703D3" w:rsidRPr="006643AA" w:rsidRDefault="000703D3" w:rsidP="00A51DD3"/>
        </w:tc>
        <w:tc>
          <w:tcPr>
            <w:tcW w:w="852" w:type="dxa"/>
            <w:vAlign w:val="center"/>
          </w:tcPr>
          <w:p w14:paraId="622636FD" w14:textId="77777777" w:rsidR="000703D3" w:rsidRPr="006643AA" w:rsidRDefault="000703D3" w:rsidP="00A51DD3"/>
        </w:tc>
        <w:tc>
          <w:tcPr>
            <w:tcW w:w="1358" w:type="dxa"/>
            <w:vMerge w:val="restart"/>
          </w:tcPr>
          <w:p w14:paraId="6F1874B4" w14:textId="77777777" w:rsidR="000703D3" w:rsidRPr="006643AA" w:rsidRDefault="000703D3" w:rsidP="00A51DD3"/>
        </w:tc>
        <w:tc>
          <w:tcPr>
            <w:tcW w:w="1260" w:type="dxa"/>
            <w:tcBorders>
              <w:bottom w:val="nil"/>
            </w:tcBorders>
            <w:vAlign w:val="center"/>
          </w:tcPr>
          <w:p w14:paraId="184213B5" w14:textId="77777777" w:rsidR="000703D3" w:rsidRPr="006643AA" w:rsidRDefault="000703D3" w:rsidP="00A51DD3"/>
        </w:tc>
      </w:tr>
      <w:tr w:rsidR="000703D3" w:rsidRPr="006643AA" w14:paraId="0DA72ECD" w14:textId="77777777" w:rsidTr="000703D3">
        <w:trPr>
          <w:trHeight w:val="355"/>
        </w:trPr>
        <w:tc>
          <w:tcPr>
            <w:tcW w:w="1333" w:type="dxa"/>
            <w:tcBorders>
              <w:top w:val="nil"/>
              <w:bottom w:val="single" w:sz="2" w:space="0" w:color="auto"/>
            </w:tcBorders>
          </w:tcPr>
          <w:p w14:paraId="5F93E349" w14:textId="77777777" w:rsidR="000703D3" w:rsidRPr="006643AA" w:rsidRDefault="000703D3" w:rsidP="00A51DD3">
            <w:pPr>
              <w:jc w:val="center"/>
            </w:pPr>
          </w:p>
        </w:tc>
        <w:tc>
          <w:tcPr>
            <w:tcW w:w="709" w:type="dxa"/>
            <w:vMerge/>
            <w:vAlign w:val="center"/>
          </w:tcPr>
          <w:p w14:paraId="47835271" w14:textId="77777777" w:rsidR="000703D3" w:rsidRPr="006643AA" w:rsidRDefault="000703D3">
            <w:pPr>
              <w:jc w:val="center"/>
            </w:pPr>
          </w:p>
        </w:tc>
        <w:tc>
          <w:tcPr>
            <w:tcW w:w="607" w:type="dxa"/>
            <w:vAlign w:val="center"/>
          </w:tcPr>
          <w:p w14:paraId="13FE9A9C" w14:textId="77777777" w:rsidR="000703D3" w:rsidRPr="006643AA" w:rsidRDefault="000703D3">
            <w:pPr>
              <w:jc w:val="center"/>
            </w:pPr>
            <w:r w:rsidRPr="006643AA">
              <w:t>PT</w:t>
            </w:r>
          </w:p>
        </w:tc>
        <w:tc>
          <w:tcPr>
            <w:tcW w:w="774" w:type="dxa"/>
            <w:vAlign w:val="center"/>
          </w:tcPr>
          <w:p w14:paraId="297E192E" w14:textId="77777777" w:rsidR="000703D3" w:rsidRPr="006643AA" w:rsidRDefault="000703D3" w:rsidP="00A51DD3"/>
        </w:tc>
        <w:tc>
          <w:tcPr>
            <w:tcW w:w="807" w:type="dxa"/>
            <w:vAlign w:val="center"/>
          </w:tcPr>
          <w:p w14:paraId="6598D0A0" w14:textId="77777777" w:rsidR="000703D3" w:rsidRPr="006643AA" w:rsidRDefault="000703D3" w:rsidP="00A51DD3"/>
        </w:tc>
        <w:tc>
          <w:tcPr>
            <w:tcW w:w="810" w:type="dxa"/>
            <w:vAlign w:val="center"/>
          </w:tcPr>
          <w:p w14:paraId="32887EF0" w14:textId="77777777" w:rsidR="000703D3" w:rsidRPr="006643AA" w:rsidRDefault="000703D3" w:rsidP="00A51DD3"/>
        </w:tc>
        <w:tc>
          <w:tcPr>
            <w:tcW w:w="810" w:type="dxa"/>
            <w:vAlign w:val="center"/>
          </w:tcPr>
          <w:p w14:paraId="397A9DD9" w14:textId="77777777" w:rsidR="000703D3" w:rsidRPr="006643AA" w:rsidRDefault="000703D3" w:rsidP="00A51DD3"/>
        </w:tc>
        <w:tc>
          <w:tcPr>
            <w:tcW w:w="900" w:type="dxa"/>
            <w:vAlign w:val="center"/>
          </w:tcPr>
          <w:p w14:paraId="30064D73" w14:textId="77777777" w:rsidR="000703D3" w:rsidRPr="006643AA" w:rsidRDefault="000703D3" w:rsidP="00A51DD3"/>
        </w:tc>
        <w:tc>
          <w:tcPr>
            <w:tcW w:w="760" w:type="dxa"/>
            <w:vAlign w:val="center"/>
          </w:tcPr>
          <w:p w14:paraId="7CD5F06B" w14:textId="77777777" w:rsidR="000703D3" w:rsidRPr="006643AA" w:rsidRDefault="000703D3" w:rsidP="00A51DD3"/>
        </w:tc>
        <w:tc>
          <w:tcPr>
            <w:tcW w:w="852" w:type="dxa"/>
            <w:vAlign w:val="center"/>
          </w:tcPr>
          <w:p w14:paraId="36752931" w14:textId="77777777" w:rsidR="000703D3" w:rsidRPr="006643AA" w:rsidRDefault="000703D3" w:rsidP="00A51DD3"/>
        </w:tc>
        <w:tc>
          <w:tcPr>
            <w:tcW w:w="1358" w:type="dxa"/>
            <w:vMerge/>
          </w:tcPr>
          <w:p w14:paraId="47B9FB11" w14:textId="77777777" w:rsidR="000703D3" w:rsidRPr="006643AA" w:rsidRDefault="000703D3" w:rsidP="00A51DD3"/>
        </w:tc>
        <w:tc>
          <w:tcPr>
            <w:tcW w:w="1260" w:type="dxa"/>
            <w:tcBorders>
              <w:top w:val="nil"/>
              <w:bottom w:val="single" w:sz="2" w:space="0" w:color="auto"/>
            </w:tcBorders>
            <w:vAlign w:val="center"/>
          </w:tcPr>
          <w:p w14:paraId="44E192D8" w14:textId="77777777" w:rsidR="000703D3" w:rsidRPr="006643AA" w:rsidRDefault="000703D3" w:rsidP="00A51DD3"/>
        </w:tc>
      </w:tr>
    </w:tbl>
    <w:p w14:paraId="61BB2D43" w14:textId="77777777" w:rsidR="003D1860" w:rsidRPr="000E2340" w:rsidRDefault="003D1860" w:rsidP="00A51DD3">
      <w:pPr>
        <w:rPr>
          <w:rFonts w:ascii="Georgia" w:hAnsi="Georgia"/>
        </w:rPr>
      </w:pPr>
    </w:p>
    <w:p w14:paraId="64C4456B" w14:textId="4BFD4479"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C831A3">
        <w:t>review</w:t>
      </w:r>
      <w:r w:rsidR="00674B50" w:rsidRPr="006643AA">
        <w:t xml:space="preserve">. </w:t>
      </w:r>
    </w:p>
    <w:p w14:paraId="58A81128" w14:textId="77777777" w:rsidR="003D1860" w:rsidRPr="006643AA" w:rsidRDefault="003D1860" w:rsidP="00A51DD3"/>
    <w:p w14:paraId="42A70BF7" w14:textId="77777777" w:rsidR="003D1860" w:rsidRPr="006643AA" w:rsidRDefault="003D1860" w:rsidP="00A51DD3">
      <w:r w:rsidRPr="006643AA">
        <w:t>FT--full time</w:t>
      </w:r>
    </w:p>
    <w:p w14:paraId="1D82D3CE" w14:textId="77777777" w:rsidR="003D1860" w:rsidRPr="006643AA" w:rsidRDefault="003D1860" w:rsidP="00A51DD3">
      <w:r w:rsidRPr="006643AA">
        <w:t>PT--part time</w:t>
      </w:r>
    </w:p>
    <w:p w14:paraId="3F044DD8"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232B204D" w14:textId="4E38A801" w:rsidR="003D1860" w:rsidRPr="005C1EE9" w:rsidRDefault="003D1860" w:rsidP="00303BAE">
      <w:pPr>
        <w:pStyle w:val="Heading2"/>
        <w:rPr>
          <w:rFonts w:cs="Arial"/>
        </w:rPr>
      </w:pPr>
      <w:r w:rsidRPr="005C1EE9">
        <w:rPr>
          <w:rFonts w:cs="Arial"/>
        </w:rPr>
        <w:lastRenderedPageBreak/>
        <w:t>Table D-2</w:t>
      </w:r>
      <w:r w:rsidR="00674B50" w:rsidRPr="005C1EE9">
        <w:rPr>
          <w:rFonts w:cs="Arial"/>
        </w:rPr>
        <w:t xml:space="preserve">. </w:t>
      </w:r>
      <w:r w:rsidRPr="005C1EE9">
        <w:rPr>
          <w:rFonts w:cs="Arial"/>
        </w:rPr>
        <w:t>Personnel</w:t>
      </w:r>
    </w:p>
    <w:p w14:paraId="4882F2BA" w14:textId="77777777" w:rsidR="00E40F09" w:rsidRPr="000E2340" w:rsidRDefault="00E40F09" w:rsidP="00303BAE">
      <w:pPr>
        <w:rPr>
          <w:rFonts w:ascii="Georgia" w:hAnsi="Georgia"/>
        </w:rPr>
      </w:pPr>
    </w:p>
    <w:p w14:paraId="62A6B1B8" w14:textId="77777777" w:rsidR="00E40F09" w:rsidRPr="00303BAE" w:rsidRDefault="00E40F09" w:rsidP="00303BAE">
      <w:pPr>
        <w:rPr>
          <w:rFonts w:ascii="Arial" w:hAnsi="Arial" w:cs="Arial"/>
          <w:b/>
        </w:rPr>
      </w:pPr>
      <w:r w:rsidRPr="00303BAE">
        <w:rPr>
          <w:rFonts w:ascii="Arial" w:hAnsi="Arial" w:cs="Arial"/>
          <w:b/>
        </w:rPr>
        <w:t>Name of Program</w:t>
      </w:r>
    </w:p>
    <w:p w14:paraId="2FFCCC1E" w14:textId="77777777" w:rsidR="003D1860" w:rsidRPr="000E2340" w:rsidRDefault="003D1860" w:rsidP="00303BAE">
      <w:pPr>
        <w:rPr>
          <w:rFonts w:ascii="Georgia" w:hAnsi="Georgia"/>
        </w:rPr>
      </w:pPr>
    </w:p>
    <w:p w14:paraId="102F606F"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04934B62"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68894D8" w14:textId="77777777" w:rsidTr="00937754">
        <w:trPr>
          <w:gridAfter w:val="1"/>
          <w:wAfter w:w="14" w:type="dxa"/>
          <w:cantSplit/>
          <w:trHeight w:val="223"/>
          <w:jc w:val="center"/>
        </w:trPr>
        <w:tc>
          <w:tcPr>
            <w:tcW w:w="4184" w:type="dxa"/>
            <w:vMerge w:val="restart"/>
            <w:tcBorders>
              <w:top w:val="nil"/>
              <w:left w:val="nil"/>
            </w:tcBorders>
          </w:tcPr>
          <w:p w14:paraId="21BFA5E7" w14:textId="77777777" w:rsidR="003D1860" w:rsidRPr="006643AA" w:rsidRDefault="003D1860" w:rsidP="00A51DD3"/>
        </w:tc>
        <w:tc>
          <w:tcPr>
            <w:tcW w:w="2945" w:type="dxa"/>
            <w:gridSpan w:val="2"/>
            <w:vAlign w:val="bottom"/>
          </w:tcPr>
          <w:p w14:paraId="504C4457" w14:textId="77777777" w:rsidR="003D1860" w:rsidRPr="006643AA" w:rsidRDefault="003D1860" w:rsidP="007B3BDB">
            <w:pPr>
              <w:jc w:val="center"/>
            </w:pPr>
            <w:r w:rsidRPr="006643AA">
              <w:t>HEAD COUNT</w:t>
            </w:r>
          </w:p>
        </w:tc>
        <w:tc>
          <w:tcPr>
            <w:tcW w:w="1354" w:type="dxa"/>
            <w:vMerge w:val="restart"/>
            <w:vAlign w:val="bottom"/>
          </w:tcPr>
          <w:p w14:paraId="18E6AB01" w14:textId="77777777" w:rsidR="003D1860" w:rsidRPr="006643AA" w:rsidRDefault="003D1860">
            <w:pPr>
              <w:jc w:val="center"/>
              <w:rPr>
                <w:vertAlign w:val="superscript"/>
              </w:rPr>
            </w:pPr>
            <w:r w:rsidRPr="006643AA">
              <w:t>FTE</w:t>
            </w:r>
            <w:r w:rsidRPr="006643AA">
              <w:rPr>
                <w:vertAlign w:val="superscript"/>
              </w:rPr>
              <w:t>2</w:t>
            </w:r>
          </w:p>
          <w:p w14:paraId="643B0054" w14:textId="77777777" w:rsidR="003D1860" w:rsidRPr="006643AA" w:rsidRDefault="003D1860">
            <w:pPr>
              <w:jc w:val="center"/>
            </w:pPr>
          </w:p>
        </w:tc>
      </w:tr>
      <w:tr w:rsidR="003D1860" w:rsidRPr="006643AA" w14:paraId="1149E0FB" w14:textId="77777777" w:rsidTr="00937754">
        <w:trPr>
          <w:gridAfter w:val="1"/>
          <w:wAfter w:w="14" w:type="dxa"/>
          <w:cantSplit/>
          <w:trHeight w:val="400"/>
          <w:jc w:val="center"/>
        </w:trPr>
        <w:tc>
          <w:tcPr>
            <w:tcW w:w="4184" w:type="dxa"/>
            <w:vMerge/>
            <w:tcBorders>
              <w:top w:val="nil"/>
              <w:left w:val="nil"/>
            </w:tcBorders>
          </w:tcPr>
          <w:p w14:paraId="00C305C1" w14:textId="77777777" w:rsidR="003D1860" w:rsidRPr="006643AA" w:rsidRDefault="003D1860" w:rsidP="00A51DD3"/>
        </w:tc>
        <w:tc>
          <w:tcPr>
            <w:tcW w:w="1505" w:type="dxa"/>
            <w:vAlign w:val="bottom"/>
          </w:tcPr>
          <w:p w14:paraId="54C06413" w14:textId="77777777" w:rsidR="003D1860" w:rsidRPr="006643AA" w:rsidRDefault="003D1860" w:rsidP="00A51DD3">
            <w:r w:rsidRPr="006643AA">
              <w:t>FT</w:t>
            </w:r>
          </w:p>
        </w:tc>
        <w:tc>
          <w:tcPr>
            <w:tcW w:w="1440" w:type="dxa"/>
            <w:vAlign w:val="bottom"/>
          </w:tcPr>
          <w:p w14:paraId="73CC1820" w14:textId="77777777" w:rsidR="003D1860" w:rsidRPr="006643AA" w:rsidRDefault="003D1860" w:rsidP="00A51DD3">
            <w:r w:rsidRPr="006643AA">
              <w:t>PT</w:t>
            </w:r>
          </w:p>
        </w:tc>
        <w:tc>
          <w:tcPr>
            <w:tcW w:w="1354" w:type="dxa"/>
            <w:vMerge/>
          </w:tcPr>
          <w:p w14:paraId="77C66627" w14:textId="77777777" w:rsidR="003D1860" w:rsidRPr="006643AA" w:rsidRDefault="003D1860" w:rsidP="00A51DD3"/>
        </w:tc>
      </w:tr>
      <w:tr w:rsidR="003D1860" w:rsidRPr="006643AA" w14:paraId="01640510" w14:textId="77777777" w:rsidTr="00937754">
        <w:trPr>
          <w:trHeight w:val="427"/>
          <w:jc w:val="center"/>
        </w:trPr>
        <w:tc>
          <w:tcPr>
            <w:tcW w:w="4184" w:type="dxa"/>
            <w:vAlign w:val="bottom"/>
          </w:tcPr>
          <w:p w14:paraId="5A48A592" w14:textId="77777777" w:rsidR="003D1860" w:rsidRPr="006643AA" w:rsidRDefault="003D1860" w:rsidP="00C67369">
            <w:r w:rsidRPr="006643AA">
              <w:t>Administrative</w:t>
            </w:r>
            <w:r w:rsidR="00386CEB" w:rsidRPr="006643AA">
              <w:rPr>
                <w:vertAlign w:val="superscript"/>
              </w:rPr>
              <w:t>2</w:t>
            </w:r>
          </w:p>
        </w:tc>
        <w:tc>
          <w:tcPr>
            <w:tcW w:w="1505" w:type="dxa"/>
          </w:tcPr>
          <w:p w14:paraId="3004A835" w14:textId="77777777" w:rsidR="003D1860" w:rsidRPr="006643AA" w:rsidRDefault="003D1860" w:rsidP="00A51DD3"/>
        </w:tc>
        <w:tc>
          <w:tcPr>
            <w:tcW w:w="1440" w:type="dxa"/>
          </w:tcPr>
          <w:p w14:paraId="3DB5CEBF" w14:textId="77777777" w:rsidR="003D1860" w:rsidRPr="006643AA" w:rsidRDefault="003D1860" w:rsidP="00A51DD3"/>
        </w:tc>
        <w:tc>
          <w:tcPr>
            <w:tcW w:w="1368" w:type="dxa"/>
            <w:gridSpan w:val="2"/>
          </w:tcPr>
          <w:p w14:paraId="02C958E5" w14:textId="77777777" w:rsidR="003D1860" w:rsidRPr="006643AA" w:rsidRDefault="003D1860" w:rsidP="00A51DD3"/>
        </w:tc>
      </w:tr>
      <w:tr w:rsidR="003D1860" w:rsidRPr="006643AA" w14:paraId="66450ED5" w14:textId="77777777" w:rsidTr="00937754">
        <w:trPr>
          <w:trHeight w:val="472"/>
          <w:jc w:val="center"/>
        </w:trPr>
        <w:tc>
          <w:tcPr>
            <w:tcW w:w="4184" w:type="dxa"/>
            <w:vAlign w:val="bottom"/>
          </w:tcPr>
          <w:p w14:paraId="7522EF4F"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84398E3" w14:textId="77777777" w:rsidR="003D1860" w:rsidRPr="006643AA" w:rsidRDefault="003D1860" w:rsidP="00A51DD3"/>
        </w:tc>
        <w:tc>
          <w:tcPr>
            <w:tcW w:w="1440" w:type="dxa"/>
          </w:tcPr>
          <w:p w14:paraId="344D188E" w14:textId="77777777" w:rsidR="003D1860" w:rsidRPr="006643AA" w:rsidRDefault="003D1860" w:rsidP="00A51DD3"/>
        </w:tc>
        <w:tc>
          <w:tcPr>
            <w:tcW w:w="1368" w:type="dxa"/>
            <w:gridSpan w:val="2"/>
          </w:tcPr>
          <w:p w14:paraId="0CB3BC22" w14:textId="77777777" w:rsidR="003D1860" w:rsidRPr="006643AA" w:rsidRDefault="003D1860" w:rsidP="00A51DD3"/>
        </w:tc>
      </w:tr>
      <w:tr w:rsidR="003D1860" w:rsidRPr="006643AA" w14:paraId="626DCFCB" w14:textId="77777777" w:rsidTr="00937754">
        <w:trPr>
          <w:trHeight w:val="445"/>
          <w:jc w:val="center"/>
        </w:trPr>
        <w:tc>
          <w:tcPr>
            <w:tcW w:w="4184" w:type="dxa"/>
            <w:vAlign w:val="bottom"/>
          </w:tcPr>
          <w:p w14:paraId="02570136" w14:textId="76076321" w:rsidR="003D1860" w:rsidRPr="000703D3" w:rsidRDefault="003D1860" w:rsidP="00C67369">
            <w:pPr>
              <w:rPr>
                <w:vertAlign w:val="superscript"/>
              </w:rPr>
            </w:pPr>
            <w:r w:rsidRPr="006643AA">
              <w:t>Other Faculty</w:t>
            </w:r>
            <w:r w:rsidR="00396997">
              <w:t xml:space="preserve"> or Technical Staff</w:t>
            </w:r>
            <w:r w:rsidRPr="006643AA">
              <w:t xml:space="preserve"> (excluding </w:t>
            </w:r>
            <w:r w:rsidR="00C831A3">
              <w:t>S</w:t>
            </w:r>
            <w:r w:rsidRPr="006643AA">
              <w:t>tudent Assistants)</w:t>
            </w:r>
            <w:r w:rsidR="00396997">
              <w:rPr>
                <w:vertAlign w:val="superscript"/>
              </w:rPr>
              <w:t>4</w:t>
            </w:r>
          </w:p>
        </w:tc>
        <w:tc>
          <w:tcPr>
            <w:tcW w:w="1505" w:type="dxa"/>
          </w:tcPr>
          <w:p w14:paraId="5ED62372" w14:textId="77777777" w:rsidR="003D1860" w:rsidRPr="006643AA" w:rsidRDefault="003D1860" w:rsidP="00A51DD3"/>
        </w:tc>
        <w:tc>
          <w:tcPr>
            <w:tcW w:w="1440" w:type="dxa"/>
          </w:tcPr>
          <w:p w14:paraId="581ABA69" w14:textId="77777777" w:rsidR="003D1860" w:rsidRPr="006643AA" w:rsidRDefault="003D1860" w:rsidP="00A51DD3"/>
        </w:tc>
        <w:tc>
          <w:tcPr>
            <w:tcW w:w="1368" w:type="dxa"/>
            <w:gridSpan w:val="2"/>
          </w:tcPr>
          <w:p w14:paraId="146E3181" w14:textId="77777777" w:rsidR="003D1860" w:rsidRPr="006643AA" w:rsidRDefault="003D1860" w:rsidP="00A51DD3"/>
        </w:tc>
      </w:tr>
      <w:tr w:rsidR="003D1860" w:rsidRPr="006643AA" w14:paraId="50490378" w14:textId="77777777" w:rsidTr="00937754">
        <w:trPr>
          <w:trHeight w:val="445"/>
          <w:jc w:val="center"/>
        </w:trPr>
        <w:tc>
          <w:tcPr>
            <w:tcW w:w="4184" w:type="dxa"/>
            <w:vAlign w:val="bottom"/>
          </w:tcPr>
          <w:p w14:paraId="29C985D9" w14:textId="659D1C06" w:rsidR="003D1860" w:rsidRPr="006643AA" w:rsidRDefault="003D1860" w:rsidP="00C67369">
            <w:r w:rsidRPr="006643AA">
              <w:t>Student Teaching Assistants</w:t>
            </w:r>
            <w:r w:rsidR="00396997">
              <w:rPr>
                <w:vertAlign w:val="superscript"/>
              </w:rPr>
              <w:t>5</w:t>
            </w:r>
          </w:p>
        </w:tc>
        <w:tc>
          <w:tcPr>
            <w:tcW w:w="1505" w:type="dxa"/>
          </w:tcPr>
          <w:p w14:paraId="3320AD46" w14:textId="77777777" w:rsidR="003D1860" w:rsidRPr="006643AA" w:rsidRDefault="003D1860" w:rsidP="00A51DD3"/>
        </w:tc>
        <w:tc>
          <w:tcPr>
            <w:tcW w:w="1440" w:type="dxa"/>
          </w:tcPr>
          <w:p w14:paraId="07A42F4C" w14:textId="77777777" w:rsidR="003D1860" w:rsidRPr="006643AA" w:rsidRDefault="003D1860" w:rsidP="00A51DD3"/>
        </w:tc>
        <w:tc>
          <w:tcPr>
            <w:tcW w:w="1368" w:type="dxa"/>
            <w:gridSpan w:val="2"/>
          </w:tcPr>
          <w:p w14:paraId="40B73A6B" w14:textId="77777777" w:rsidR="003D1860" w:rsidRPr="006643AA" w:rsidRDefault="003D1860" w:rsidP="00A51DD3"/>
        </w:tc>
      </w:tr>
      <w:tr w:rsidR="003D1860" w:rsidRPr="006643AA" w14:paraId="0501A612" w14:textId="77777777" w:rsidTr="00937754">
        <w:trPr>
          <w:trHeight w:val="490"/>
          <w:jc w:val="center"/>
        </w:trPr>
        <w:tc>
          <w:tcPr>
            <w:tcW w:w="4184" w:type="dxa"/>
            <w:vAlign w:val="bottom"/>
          </w:tcPr>
          <w:p w14:paraId="1C170250" w14:textId="77777777" w:rsidR="003D1860" w:rsidRPr="006643AA" w:rsidRDefault="003D1860" w:rsidP="00C67369">
            <w:r w:rsidRPr="006643AA">
              <w:t>Technicians/Specialists</w:t>
            </w:r>
          </w:p>
        </w:tc>
        <w:tc>
          <w:tcPr>
            <w:tcW w:w="1505" w:type="dxa"/>
          </w:tcPr>
          <w:p w14:paraId="39C08A3C" w14:textId="77777777" w:rsidR="003D1860" w:rsidRPr="006643AA" w:rsidRDefault="003D1860" w:rsidP="00A51DD3"/>
        </w:tc>
        <w:tc>
          <w:tcPr>
            <w:tcW w:w="1440" w:type="dxa"/>
          </w:tcPr>
          <w:p w14:paraId="2A83EB1A" w14:textId="77777777" w:rsidR="003D1860" w:rsidRPr="006643AA" w:rsidRDefault="003D1860" w:rsidP="00A51DD3"/>
        </w:tc>
        <w:tc>
          <w:tcPr>
            <w:tcW w:w="1368" w:type="dxa"/>
            <w:gridSpan w:val="2"/>
          </w:tcPr>
          <w:p w14:paraId="21DF0CFA" w14:textId="77777777" w:rsidR="003D1860" w:rsidRPr="006643AA" w:rsidRDefault="003D1860" w:rsidP="00A51DD3"/>
        </w:tc>
      </w:tr>
      <w:tr w:rsidR="003D1860" w:rsidRPr="006643AA" w14:paraId="1B6BE9B3" w14:textId="77777777" w:rsidTr="00937754">
        <w:trPr>
          <w:trHeight w:val="490"/>
          <w:jc w:val="center"/>
        </w:trPr>
        <w:tc>
          <w:tcPr>
            <w:tcW w:w="4184" w:type="dxa"/>
            <w:vAlign w:val="bottom"/>
          </w:tcPr>
          <w:p w14:paraId="2B4CAC73" w14:textId="77777777" w:rsidR="003D1860" w:rsidRPr="006643AA" w:rsidRDefault="003D1860" w:rsidP="00C67369">
            <w:r w:rsidRPr="006643AA">
              <w:t>Office/Clerical Employees</w:t>
            </w:r>
          </w:p>
        </w:tc>
        <w:tc>
          <w:tcPr>
            <w:tcW w:w="1505" w:type="dxa"/>
          </w:tcPr>
          <w:p w14:paraId="37807C30" w14:textId="77777777" w:rsidR="003D1860" w:rsidRPr="006643AA" w:rsidRDefault="003D1860" w:rsidP="00A51DD3"/>
        </w:tc>
        <w:tc>
          <w:tcPr>
            <w:tcW w:w="1440" w:type="dxa"/>
          </w:tcPr>
          <w:p w14:paraId="5729110E" w14:textId="77777777" w:rsidR="003D1860" w:rsidRPr="006643AA" w:rsidRDefault="003D1860" w:rsidP="00A51DD3"/>
        </w:tc>
        <w:tc>
          <w:tcPr>
            <w:tcW w:w="1368" w:type="dxa"/>
            <w:gridSpan w:val="2"/>
          </w:tcPr>
          <w:p w14:paraId="5D803B33" w14:textId="77777777" w:rsidR="003D1860" w:rsidRPr="006643AA" w:rsidRDefault="003D1860" w:rsidP="00A51DD3"/>
        </w:tc>
      </w:tr>
      <w:tr w:rsidR="003D1860" w:rsidRPr="006643AA" w14:paraId="5AE8EE9C" w14:textId="77777777" w:rsidTr="00937754">
        <w:trPr>
          <w:trHeight w:val="490"/>
          <w:jc w:val="center"/>
        </w:trPr>
        <w:tc>
          <w:tcPr>
            <w:tcW w:w="4184" w:type="dxa"/>
            <w:vAlign w:val="bottom"/>
          </w:tcPr>
          <w:p w14:paraId="15F12729" w14:textId="574907D1" w:rsidR="003D1860" w:rsidRPr="006643AA" w:rsidRDefault="003D1860" w:rsidP="00C67369">
            <w:r w:rsidRPr="006643AA">
              <w:t>Others</w:t>
            </w:r>
            <w:r w:rsidR="00396997">
              <w:rPr>
                <w:vertAlign w:val="superscript"/>
              </w:rPr>
              <w:t>6</w:t>
            </w:r>
          </w:p>
        </w:tc>
        <w:tc>
          <w:tcPr>
            <w:tcW w:w="1505" w:type="dxa"/>
          </w:tcPr>
          <w:p w14:paraId="5F780D09" w14:textId="77777777" w:rsidR="003D1860" w:rsidRPr="006643AA" w:rsidRDefault="003D1860" w:rsidP="00A51DD3"/>
        </w:tc>
        <w:tc>
          <w:tcPr>
            <w:tcW w:w="1440" w:type="dxa"/>
          </w:tcPr>
          <w:p w14:paraId="1B98F481" w14:textId="77777777" w:rsidR="003D1860" w:rsidRPr="006643AA" w:rsidRDefault="003D1860" w:rsidP="00A51DD3"/>
        </w:tc>
        <w:tc>
          <w:tcPr>
            <w:tcW w:w="1368" w:type="dxa"/>
            <w:gridSpan w:val="2"/>
          </w:tcPr>
          <w:p w14:paraId="55E8B15C" w14:textId="77777777" w:rsidR="003D1860" w:rsidRPr="006643AA" w:rsidRDefault="003D1860" w:rsidP="00A51DD3"/>
        </w:tc>
      </w:tr>
    </w:tbl>
    <w:p w14:paraId="3516CEDC" w14:textId="77777777" w:rsidR="003D1860" w:rsidRPr="000E2340" w:rsidRDefault="003D1860" w:rsidP="00A51DD3">
      <w:pPr>
        <w:rPr>
          <w:rFonts w:ascii="Georgia" w:hAnsi="Georgia"/>
        </w:rPr>
      </w:pPr>
    </w:p>
    <w:p w14:paraId="470A8EE2" w14:textId="77777777" w:rsidR="003D1860" w:rsidRPr="006643AA" w:rsidRDefault="003D1860" w:rsidP="00A51DD3">
      <w:r w:rsidRPr="006643AA">
        <w:t xml:space="preserve">Report data for the program being evaluated. </w:t>
      </w:r>
    </w:p>
    <w:p w14:paraId="7B186072" w14:textId="77777777" w:rsidR="003D1860" w:rsidRPr="006643AA" w:rsidRDefault="003D1860" w:rsidP="00A51DD3"/>
    <w:p w14:paraId="7138E847" w14:textId="3656A05B"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w:t>
      </w:r>
      <w:r w:rsidR="00C831A3">
        <w:rPr>
          <w:rStyle w:val="LineNumber"/>
        </w:rPr>
        <w:t>review</w:t>
      </w:r>
      <w:r w:rsidR="00674B50" w:rsidRPr="006643AA">
        <w:rPr>
          <w:rStyle w:val="LineNumber"/>
        </w:rPr>
        <w:t xml:space="preserve">. </w:t>
      </w:r>
      <w:r w:rsidRPr="006643AA">
        <w:t xml:space="preserve">Updated tables for the fall term when the ABET team is </w:t>
      </w:r>
      <w:r w:rsidR="00C831A3">
        <w:t>conducting the review</w:t>
      </w:r>
      <w:r w:rsidRPr="006643AA">
        <w:t xml:space="preserve"> are to be prepared and presented to the team </w:t>
      </w:r>
      <w:r w:rsidR="00C831A3">
        <w:t>at the time of the review</w:t>
      </w:r>
      <w:r w:rsidRPr="006643AA">
        <w:t>.</w:t>
      </w:r>
    </w:p>
    <w:p w14:paraId="2F33D72B" w14:textId="77777777" w:rsidR="00D47C84" w:rsidRPr="006643AA" w:rsidRDefault="00D47C84" w:rsidP="00A51DD3"/>
    <w:p w14:paraId="72D24B55"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08A0FD5C" w14:textId="77777777" w:rsidR="00A040A3" w:rsidRPr="006643AA" w:rsidRDefault="00A040A3" w:rsidP="00A51DD3"/>
    <w:p w14:paraId="2324611B" w14:textId="138D3D05"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r w:rsidR="00396997">
        <w:t xml:space="preserve"> </w:t>
      </w:r>
    </w:p>
    <w:p w14:paraId="45AE0281" w14:textId="77777777" w:rsidR="003D1860" w:rsidRPr="006643AA" w:rsidRDefault="003D1860" w:rsidP="00A51DD3"/>
    <w:p w14:paraId="149D0ED4" w14:textId="52169405" w:rsidR="00396997" w:rsidRDefault="00396997" w:rsidP="00F0013F">
      <w:pPr>
        <w:pStyle w:val="ListParagraph"/>
        <w:numPr>
          <w:ilvl w:val="0"/>
          <w:numId w:val="5"/>
        </w:numPr>
        <w:rPr>
          <w:rStyle w:val="LineNumber"/>
        </w:rPr>
      </w:pPr>
      <w:r>
        <w:rPr>
          <w:rStyle w:val="LineNumber"/>
        </w:rPr>
        <w:t xml:space="preserve">Individuals that are involved in the delivery of technical content for the program but that cannot be categorized into any of the other categories.  </w:t>
      </w:r>
    </w:p>
    <w:p w14:paraId="684E9250" w14:textId="77777777" w:rsidR="00396997" w:rsidRDefault="00396997" w:rsidP="00CA6B60">
      <w:pPr>
        <w:pStyle w:val="ListParagraph"/>
        <w:rPr>
          <w:rStyle w:val="LineNumber"/>
        </w:rPr>
      </w:pPr>
    </w:p>
    <w:p w14:paraId="3FA2E375" w14:textId="1472D689"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 xml:space="preserve">For undergraduate and graduate students, 1 FTE equals 15 semester credit-hours (or 24 quarter credit-hours) per term of institutional course work, meaning all courses — science, </w:t>
      </w:r>
      <w:r w:rsidR="00674B50" w:rsidRPr="006643AA">
        <w:t>humanities,</w:t>
      </w:r>
      <w:r w:rsidRPr="006643AA">
        <w:t xml:space="preserve"> and social sciences, etc.</w:t>
      </w:r>
    </w:p>
    <w:p w14:paraId="66FCDC1D" w14:textId="77777777" w:rsidR="00A040A3" w:rsidRPr="006643AA" w:rsidRDefault="00A040A3" w:rsidP="00A51DD3"/>
    <w:p w14:paraId="0D9531DC" w14:textId="77777777" w:rsidR="003D1860" w:rsidRPr="006643AA" w:rsidRDefault="003D1860" w:rsidP="00F0013F">
      <w:pPr>
        <w:pStyle w:val="ListParagraph"/>
        <w:numPr>
          <w:ilvl w:val="0"/>
          <w:numId w:val="5"/>
        </w:numPr>
      </w:pPr>
      <w:r w:rsidRPr="006643AA">
        <w:t>Specify any other category considered appropriate, or leave blank.</w:t>
      </w:r>
    </w:p>
    <w:p w14:paraId="2079D1D3" w14:textId="77777777" w:rsidR="00A17CA9" w:rsidRPr="006643AA" w:rsidRDefault="00A17CA9" w:rsidP="00C67369">
      <w:r w:rsidRPr="006643AA">
        <w:br w:type="page"/>
      </w:r>
      <w:bookmarkStart w:id="58" w:name="_Toc267903808"/>
    </w:p>
    <w:p w14:paraId="7C734831" w14:textId="77777777" w:rsidR="00A9718A" w:rsidRPr="003112D1" w:rsidRDefault="00A9718A" w:rsidP="00A9718A">
      <w:pPr>
        <w:pStyle w:val="Heading2"/>
        <w:rPr>
          <w:rFonts w:cs="Arial"/>
          <w:color w:val="FF6C2C"/>
        </w:rPr>
      </w:pPr>
      <w:bookmarkStart w:id="59" w:name="_Toc268163190"/>
      <w:bookmarkEnd w:id="58"/>
      <w:r w:rsidRPr="003112D1">
        <w:rPr>
          <w:rFonts w:cs="Arial"/>
          <w:color w:val="FF6C2C"/>
        </w:rPr>
        <w:lastRenderedPageBreak/>
        <w:t>Submission Attesting to Compliance</w:t>
      </w:r>
    </w:p>
    <w:p w14:paraId="6DA57702" w14:textId="77777777" w:rsidR="00A9718A" w:rsidRDefault="00A9718A" w:rsidP="00A9718A">
      <w:pPr>
        <w:rPr>
          <w:rFonts w:ascii="Georgia" w:hAnsi="Georgia"/>
        </w:rPr>
      </w:pPr>
    </w:p>
    <w:p w14:paraId="7FD387A0" w14:textId="2F3B3306" w:rsidR="00A9718A" w:rsidRDefault="00A9718A" w:rsidP="00A9718A">
      <w:r>
        <w:t>Only the Dean or Dean’s Delegate can electronically submit the Self-</w:t>
      </w:r>
      <w:r w:rsidR="00C831A3">
        <w:t>S</w:t>
      </w:r>
      <w:r>
        <w:t>tudy Report</w:t>
      </w:r>
      <w:r w:rsidR="00674B50">
        <w:t xml:space="preserve">. </w:t>
      </w:r>
    </w:p>
    <w:p w14:paraId="710707B9" w14:textId="77777777" w:rsidR="00A9718A" w:rsidRDefault="00A9718A" w:rsidP="00A9718A"/>
    <w:p w14:paraId="35C03520" w14:textId="0D213CE8" w:rsidR="00A9718A" w:rsidRDefault="00A9718A" w:rsidP="00A9718A">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 and any applicable Program Criteria, and the ABET </w:t>
      </w:r>
      <w:r>
        <w:rPr>
          <w:i/>
        </w:rPr>
        <w:t>Accreditation Policy and Procedure Manual.</w:t>
      </w:r>
    </w:p>
    <w:bookmarkEnd w:id="59"/>
    <w:p w14:paraId="29C2DC47" w14:textId="77777777" w:rsidR="000E2340" w:rsidRPr="006A64AF" w:rsidRDefault="000E2340" w:rsidP="000E2340">
      <w:pPr>
        <w:rPr>
          <w:b/>
        </w:rPr>
      </w:pPr>
    </w:p>
    <w:p w14:paraId="3389467E" w14:textId="77777777" w:rsidR="0078324E" w:rsidRPr="000E2340" w:rsidRDefault="0078324E" w:rsidP="000E2340">
      <w:pPr>
        <w:rPr>
          <w:rFonts w:ascii="Georgia" w:hAnsi="Georgia"/>
          <w:b/>
        </w:rPr>
      </w:pPr>
    </w:p>
    <w:sectPr w:rsidR="0078324E" w:rsidRPr="000E2340"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9ED5" w14:textId="77777777" w:rsidR="009152ED" w:rsidRDefault="009152ED">
      <w:r>
        <w:separator/>
      </w:r>
    </w:p>
  </w:endnote>
  <w:endnote w:type="continuationSeparator" w:id="0">
    <w:p w14:paraId="73398637" w14:textId="77777777" w:rsidR="009152ED" w:rsidRDefault="0091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00000003"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BFB" w14:textId="516972A3" w:rsidR="00727A45" w:rsidRDefault="00727A45" w:rsidP="0094776F">
    <w:pPr>
      <w:pStyle w:val="Footer"/>
      <w:tabs>
        <w:tab w:val="clear" w:pos="4320"/>
        <w:tab w:val="center" w:pos="3690"/>
      </w:tabs>
      <w:jc w:val="right"/>
    </w:pPr>
    <w:r>
      <w:tab/>
    </w:r>
    <w:r>
      <w:tab/>
      <w:t xml:space="preserve">T002 2022-23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0C682D9E" w:rsidR="00727A45" w:rsidRDefault="00727A45" w:rsidP="002B359A">
    <w:pPr>
      <w:pStyle w:val="Footer"/>
      <w:jc w:val="right"/>
    </w:pPr>
    <w:r>
      <w:t>T002 202</w:t>
    </w:r>
    <w:r w:rsidR="00F70B7A">
      <w:t>2</w:t>
    </w:r>
    <w:r>
      <w:t>-2</w:t>
    </w:r>
    <w:r w:rsidR="00F70B7A">
      <w:t>3</w:t>
    </w:r>
    <w:r>
      <w:t xml:space="preserve"> Self-Study Questionnaire           </w:t>
    </w:r>
    <w:r>
      <w:fldChar w:fldCharType="begin"/>
    </w:r>
    <w:r>
      <w:instrText xml:space="preserve"> PAGE   \* MERGEFORMAT </w:instrText>
    </w:r>
    <w:r>
      <w:fldChar w:fldCharType="separate"/>
    </w:r>
    <w:r w:rsidR="00E93A82">
      <w:rPr>
        <w:noProof/>
      </w:rPr>
      <w:t>15</w:t>
    </w:r>
    <w:r>
      <w:rPr>
        <w:noProof/>
      </w:rPr>
      <w:fldChar w:fldCharType="end"/>
    </w:r>
  </w:p>
  <w:p w14:paraId="45C19D90" w14:textId="77777777" w:rsidR="00727A45" w:rsidRDefault="00727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63F3" w14:textId="027808EE" w:rsidR="00727A45" w:rsidRDefault="00727A45" w:rsidP="0094776F">
    <w:pPr>
      <w:pStyle w:val="Footer"/>
      <w:jc w:val="right"/>
    </w:pPr>
    <w:r>
      <w:t xml:space="preserve">T002 2022-23 Self-Study Questionnaire           </w:t>
    </w:r>
    <w:r>
      <w:fldChar w:fldCharType="begin"/>
    </w:r>
    <w:r>
      <w:instrText xml:space="preserve"> PAGE   \* MERGEFORMAT </w:instrText>
    </w:r>
    <w:r>
      <w:fldChar w:fldCharType="separate"/>
    </w:r>
    <w:r w:rsidR="00D54DE8">
      <w:rPr>
        <w:noProof/>
      </w:rPr>
      <w:t>14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4668" w14:textId="553D3F0E" w:rsidR="00727A45" w:rsidRDefault="00727A45" w:rsidP="0094776F">
    <w:pPr>
      <w:pStyle w:val="Footer"/>
      <w:jc w:val="right"/>
    </w:pPr>
    <w:r>
      <w:t xml:space="preserve">T002 2022-23 Self-Study Questionnaire           </w:t>
    </w:r>
    <w:r>
      <w:fldChar w:fldCharType="begin"/>
    </w:r>
    <w:r>
      <w:instrText xml:space="preserve"> PAGE   \* MERGEFORMAT </w:instrText>
    </w:r>
    <w:r>
      <w:fldChar w:fldCharType="separate"/>
    </w:r>
    <w:r w:rsidR="00E93A82">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2CFD" w14:textId="77777777" w:rsidR="009152ED" w:rsidRDefault="009152ED">
      <w:r>
        <w:separator/>
      </w:r>
    </w:p>
  </w:footnote>
  <w:footnote w:type="continuationSeparator" w:id="0">
    <w:p w14:paraId="744D9F17" w14:textId="77777777" w:rsidR="009152ED" w:rsidRDefault="009152ED">
      <w:r>
        <w:continuationSeparator/>
      </w:r>
    </w:p>
  </w:footnote>
  <w:footnote w:id="1">
    <w:p w14:paraId="651029CD" w14:textId="77777777" w:rsidR="00727A45" w:rsidRPr="006643AA" w:rsidRDefault="00727A45">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727A45" w:rsidRDefault="0072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0526"/>
    <w:multiLevelType w:val="hybridMultilevel"/>
    <w:tmpl w:val="5C2A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CA425E"/>
    <w:multiLevelType w:val="hybridMultilevel"/>
    <w:tmpl w:val="EAA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9"/>
  </w:num>
  <w:num w:numId="6">
    <w:abstractNumId w:val="6"/>
  </w:num>
  <w:num w:numId="7">
    <w:abstractNumId w:val="0"/>
  </w:num>
  <w:num w:numId="8">
    <w:abstractNumId w:val="7"/>
  </w:num>
  <w:num w:numId="9">
    <w:abstractNumId w:val="2"/>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qwUAvRoEMywAAAA="/>
  </w:docVars>
  <w:rsids>
    <w:rsidRoot w:val="00EB1A56"/>
    <w:rsid w:val="000003DF"/>
    <w:rsid w:val="00000F80"/>
    <w:rsid w:val="00003FA4"/>
    <w:rsid w:val="00004696"/>
    <w:rsid w:val="00005BB0"/>
    <w:rsid w:val="00007976"/>
    <w:rsid w:val="00011920"/>
    <w:rsid w:val="000122E3"/>
    <w:rsid w:val="00017278"/>
    <w:rsid w:val="00020998"/>
    <w:rsid w:val="000227B6"/>
    <w:rsid w:val="000243C1"/>
    <w:rsid w:val="000262F8"/>
    <w:rsid w:val="00027046"/>
    <w:rsid w:val="00030A7A"/>
    <w:rsid w:val="000339E0"/>
    <w:rsid w:val="00035491"/>
    <w:rsid w:val="00037F90"/>
    <w:rsid w:val="00044D5D"/>
    <w:rsid w:val="00052A61"/>
    <w:rsid w:val="000550D1"/>
    <w:rsid w:val="00060E0B"/>
    <w:rsid w:val="00062404"/>
    <w:rsid w:val="00063DDA"/>
    <w:rsid w:val="0006607E"/>
    <w:rsid w:val="00066E24"/>
    <w:rsid w:val="000703D3"/>
    <w:rsid w:val="0008096D"/>
    <w:rsid w:val="00081B6A"/>
    <w:rsid w:val="000821E3"/>
    <w:rsid w:val="00083DC8"/>
    <w:rsid w:val="00084470"/>
    <w:rsid w:val="00090997"/>
    <w:rsid w:val="00092540"/>
    <w:rsid w:val="00092E4D"/>
    <w:rsid w:val="000934EA"/>
    <w:rsid w:val="00094DB6"/>
    <w:rsid w:val="000964AB"/>
    <w:rsid w:val="000A19F2"/>
    <w:rsid w:val="000A626B"/>
    <w:rsid w:val="000A65EA"/>
    <w:rsid w:val="000B44BC"/>
    <w:rsid w:val="000B6690"/>
    <w:rsid w:val="000B67A7"/>
    <w:rsid w:val="000C3134"/>
    <w:rsid w:val="000C45C2"/>
    <w:rsid w:val="000C5541"/>
    <w:rsid w:val="000D34B2"/>
    <w:rsid w:val="000D3E33"/>
    <w:rsid w:val="000D4BAF"/>
    <w:rsid w:val="000D6275"/>
    <w:rsid w:val="000D6737"/>
    <w:rsid w:val="000D7CA1"/>
    <w:rsid w:val="000E0108"/>
    <w:rsid w:val="000E0710"/>
    <w:rsid w:val="000E2340"/>
    <w:rsid w:val="000E4C33"/>
    <w:rsid w:val="000E5606"/>
    <w:rsid w:val="000E5A4C"/>
    <w:rsid w:val="000F2C12"/>
    <w:rsid w:val="000F6155"/>
    <w:rsid w:val="001124C5"/>
    <w:rsid w:val="00113BF6"/>
    <w:rsid w:val="001142F6"/>
    <w:rsid w:val="0011514A"/>
    <w:rsid w:val="00116CFD"/>
    <w:rsid w:val="00122836"/>
    <w:rsid w:val="00142FA4"/>
    <w:rsid w:val="00144D78"/>
    <w:rsid w:val="00150641"/>
    <w:rsid w:val="001509FB"/>
    <w:rsid w:val="0015123D"/>
    <w:rsid w:val="001565A0"/>
    <w:rsid w:val="0015716B"/>
    <w:rsid w:val="00157DD1"/>
    <w:rsid w:val="001669D7"/>
    <w:rsid w:val="00172C8F"/>
    <w:rsid w:val="00173265"/>
    <w:rsid w:val="0017401B"/>
    <w:rsid w:val="00174D55"/>
    <w:rsid w:val="00175B86"/>
    <w:rsid w:val="00181F9A"/>
    <w:rsid w:val="00183DBE"/>
    <w:rsid w:val="00184376"/>
    <w:rsid w:val="001909B7"/>
    <w:rsid w:val="001919C3"/>
    <w:rsid w:val="001929D1"/>
    <w:rsid w:val="0019321F"/>
    <w:rsid w:val="00194AED"/>
    <w:rsid w:val="00195F2F"/>
    <w:rsid w:val="001A01E7"/>
    <w:rsid w:val="001A26BD"/>
    <w:rsid w:val="001A2B1D"/>
    <w:rsid w:val="001A56E6"/>
    <w:rsid w:val="001A6085"/>
    <w:rsid w:val="001B0D34"/>
    <w:rsid w:val="001B38D1"/>
    <w:rsid w:val="001B3B39"/>
    <w:rsid w:val="001B4E5D"/>
    <w:rsid w:val="001B6DB2"/>
    <w:rsid w:val="001B7A67"/>
    <w:rsid w:val="001B7EBC"/>
    <w:rsid w:val="001C1C54"/>
    <w:rsid w:val="001C2B3E"/>
    <w:rsid w:val="001C4070"/>
    <w:rsid w:val="001D2B2F"/>
    <w:rsid w:val="001D61A8"/>
    <w:rsid w:val="001E1F2E"/>
    <w:rsid w:val="001E786D"/>
    <w:rsid w:val="001E7F95"/>
    <w:rsid w:val="001F3466"/>
    <w:rsid w:val="001F438B"/>
    <w:rsid w:val="00213226"/>
    <w:rsid w:val="002134F8"/>
    <w:rsid w:val="00214A3D"/>
    <w:rsid w:val="0022187C"/>
    <w:rsid w:val="0022308B"/>
    <w:rsid w:val="0022589B"/>
    <w:rsid w:val="002278BD"/>
    <w:rsid w:val="00227C10"/>
    <w:rsid w:val="00230F5B"/>
    <w:rsid w:val="00241CC9"/>
    <w:rsid w:val="00247EAD"/>
    <w:rsid w:val="002502C8"/>
    <w:rsid w:val="00250421"/>
    <w:rsid w:val="00250F0E"/>
    <w:rsid w:val="002524AF"/>
    <w:rsid w:val="002546B5"/>
    <w:rsid w:val="00256971"/>
    <w:rsid w:val="002622FE"/>
    <w:rsid w:val="00266A04"/>
    <w:rsid w:val="00266F51"/>
    <w:rsid w:val="00273F68"/>
    <w:rsid w:val="00274072"/>
    <w:rsid w:val="002776DA"/>
    <w:rsid w:val="0028484C"/>
    <w:rsid w:val="002967C9"/>
    <w:rsid w:val="00296958"/>
    <w:rsid w:val="002A3F74"/>
    <w:rsid w:val="002A5A51"/>
    <w:rsid w:val="002A5BDB"/>
    <w:rsid w:val="002A609A"/>
    <w:rsid w:val="002A6F1B"/>
    <w:rsid w:val="002B26F9"/>
    <w:rsid w:val="002B359A"/>
    <w:rsid w:val="002B6345"/>
    <w:rsid w:val="002C3F05"/>
    <w:rsid w:val="002C63EC"/>
    <w:rsid w:val="002D02AB"/>
    <w:rsid w:val="002D07A1"/>
    <w:rsid w:val="002D0F71"/>
    <w:rsid w:val="002D2994"/>
    <w:rsid w:val="002D3C13"/>
    <w:rsid w:val="002E2AFB"/>
    <w:rsid w:val="002E4F8D"/>
    <w:rsid w:val="002E6EEB"/>
    <w:rsid w:val="002F1860"/>
    <w:rsid w:val="002F2FE0"/>
    <w:rsid w:val="002F65DD"/>
    <w:rsid w:val="00301F3D"/>
    <w:rsid w:val="00303BAE"/>
    <w:rsid w:val="003133E9"/>
    <w:rsid w:val="003149F1"/>
    <w:rsid w:val="0031588E"/>
    <w:rsid w:val="00317B1E"/>
    <w:rsid w:val="00326E0E"/>
    <w:rsid w:val="00330E07"/>
    <w:rsid w:val="00335615"/>
    <w:rsid w:val="00346F21"/>
    <w:rsid w:val="00350096"/>
    <w:rsid w:val="00352118"/>
    <w:rsid w:val="00352A8B"/>
    <w:rsid w:val="00353EAD"/>
    <w:rsid w:val="00355719"/>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1347"/>
    <w:rsid w:val="00396997"/>
    <w:rsid w:val="003A08F3"/>
    <w:rsid w:val="003A40CF"/>
    <w:rsid w:val="003C043C"/>
    <w:rsid w:val="003C085B"/>
    <w:rsid w:val="003C1350"/>
    <w:rsid w:val="003C27D0"/>
    <w:rsid w:val="003C36EF"/>
    <w:rsid w:val="003C66F2"/>
    <w:rsid w:val="003C70BF"/>
    <w:rsid w:val="003D0DD7"/>
    <w:rsid w:val="003D1860"/>
    <w:rsid w:val="003D3E5D"/>
    <w:rsid w:val="003D6768"/>
    <w:rsid w:val="003E0EDC"/>
    <w:rsid w:val="003E1933"/>
    <w:rsid w:val="003E50B1"/>
    <w:rsid w:val="003F05F3"/>
    <w:rsid w:val="003F13EB"/>
    <w:rsid w:val="003F1FBB"/>
    <w:rsid w:val="00411025"/>
    <w:rsid w:val="004130B1"/>
    <w:rsid w:val="004146C3"/>
    <w:rsid w:val="00415544"/>
    <w:rsid w:val="004166A7"/>
    <w:rsid w:val="00416BB1"/>
    <w:rsid w:val="004204AA"/>
    <w:rsid w:val="00424D40"/>
    <w:rsid w:val="004256C1"/>
    <w:rsid w:val="004323DB"/>
    <w:rsid w:val="004351DB"/>
    <w:rsid w:val="004375C6"/>
    <w:rsid w:val="00444245"/>
    <w:rsid w:val="0044726D"/>
    <w:rsid w:val="004512B8"/>
    <w:rsid w:val="00463D01"/>
    <w:rsid w:val="00463E95"/>
    <w:rsid w:val="00464A3E"/>
    <w:rsid w:val="00464E4C"/>
    <w:rsid w:val="004651FF"/>
    <w:rsid w:val="00466812"/>
    <w:rsid w:val="004731AE"/>
    <w:rsid w:val="00475D74"/>
    <w:rsid w:val="00480875"/>
    <w:rsid w:val="00485A93"/>
    <w:rsid w:val="00491B6C"/>
    <w:rsid w:val="00491C41"/>
    <w:rsid w:val="004968DA"/>
    <w:rsid w:val="004B5F77"/>
    <w:rsid w:val="004B6090"/>
    <w:rsid w:val="004C5C60"/>
    <w:rsid w:val="004D2E60"/>
    <w:rsid w:val="004D3208"/>
    <w:rsid w:val="004D78EF"/>
    <w:rsid w:val="004D7DD7"/>
    <w:rsid w:val="004D7E33"/>
    <w:rsid w:val="004E09A5"/>
    <w:rsid w:val="004E20EB"/>
    <w:rsid w:val="004E3B5F"/>
    <w:rsid w:val="004E3EBA"/>
    <w:rsid w:val="004F02F4"/>
    <w:rsid w:val="004F3FA5"/>
    <w:rsid w:val="004F45EE"/>
    <w:rsid w:val="004F5A90"/>
    <w:rsid w:val="004F6C90"/>
    <w:rsid w:val="004F7C1D"/>
    <w:rsid w:val="0050435F"/>
    <w:rsid w:val="005173AD"/>
    <w:rsid w:val="00521443"/>
    <w:rsid w:val="005214D1"/>
    <w:rsid w:val="00521598"/>
    <w:rsid w:val="005217FB"/>
    <w:rsid w:val="00521DD7"/>
    <w:rsid w:val="00524446"/>
    <w:rsid w:val="005244F2"/>
    <w:rsid w:val="005245D8"/>
    <w:rsid w:val="00524D32"/>
    <w:rsid w:val="00525A18"/>
    <w:rsid w:val="00525D0E"/>
    <w:rsid w:val="00530534"/>
    <w:rsid w:val="00531959"/>
    <w:rsid w:val="005378A7"/>
    <w:rsid w:val="00544378"/>
    <w:rsid w:val="005511CB"/>
    <w:rsid w:val="00553ED4"/>
    <w:rsid w:val="00556A30"/>
    <w:rsid w:val="00557425"/>
    <w:rsid w:val="00557540"/>
    <w:rsid w:val="00563BA4"/>
    <w:rsid w:val="00564EDC"/>
    <w:rsid w:val="0056725B"/>
    <w:rsid w:val="00571274"/>
    <w:rsid w:val="00572B64"/>
    <w:rsid w:val="005744C2"/>
    <w:rsid w:val="005828BB"/>
    <w:rsid w:val="00583E42"/>
    <w:rsid w:val="005875F0"/>
    <w:rsid w:val="005911C2"/>
    <w:rsid w:val="005961B7"/>
    <w:rsid w:val="005A1BFA"/>
    <w:rsid w:val="005A2027"/>
    <w:rsid w:val="005A2C25"/>
    <w:rsid w:val="005B3B9C"/>
    <w:rsid w:val="005B4106"/>
    <w:rsid w:val="005B6F34"/>
    <w:rsid w:val="005C1E8C"/>
    <w:rsid w:val="005C1EE9"/>
    <w:rsid w:val="005C2611"/>
    <w:rsid w:val="005C6B06"/>
    <w:rsid w:val="005D095C"/>
    <w:rsid w:val="005D2445"/>
    <w:rsid w:val="005D2638"/>
    <w:rsid w:val="005E67A2"/>
    <w:rsid w:val="00602D90"/>
    <w:rsid w:val="006034F5"/>
    <w:rsid w:val="00605DF4"/>
    <w:rsid w:val="006159C7"/>
    <w:rsid w:val="00616DDE"/>
    <w:rsid w:val="006222DF"/>
    <w:rsid w:val="006261C6"/>
    <w:rsid w:val="0063570C"/>
    <w:rsid w:val="00637C01"/>
    <w:rsid w:val="00651F95"/>
    <w:rsid w:val="00654A92"/>
    <w:rsid w:val="00655766"/>
    <w:rsid w:val="006643AA"/>
    <w:rsid w:val="00664DF5"/>
    <w:rsid w:val="00665953"/>
    <w:rsid w:val="006672CB"/>
    <w:rsid w:val="00667D9D"/>
    <w:rsid w:val="00674036"/>
    <w:rsid w:val="00674B50"/>
    <w:rsid w:val="0068001A"/>
    <w:rsid w:val="0068286B"/>
    <w:rsid w:val="00683F0A"/>
    <w:rsid w:val="00686BC8"/>
    <w:rsid w:val="00690C01"/>
    <w:rsid w:val="00691DFA"/>
    <w:rsid w:val="006939ED"/>
    <w:rsid w:val="00693C54"/>
    <w:rsid w:val="006944FA"/>
    <w:rsid w:val="00694F9C"/>
    <w:rsid w:val="006A64AF"/>
    <w:rsid w:val="006A658A"/>
    <w:rsid w:val="006A6717"/>
    <w:rsid w:val="006A7295"/>
    <w:rsid w:val="006B4E19"/>
    <w:rsid w:val="006C4BCA"/>
    <w:rsid w:val="006C7DC8"/>
    <w:rsid w:val="006D1FB1"/>
    <w:rsid w:val="006D4C7E"/>
    <w:rsid w:val="006E0DF5"/>
    <w:rsid w:val="006E1A2F"/>
    <w:rsid w:val="006F1371"/>
    <w:rsid w:val="006F154E"/>
    <w:rsid w:val="006F5D59"/>
    <w:rsid w:val="007100EA"/>
    <w:rsid w:val="00712234"/>
    <w:rsid w:val="00720215"/>
    <w:rsid w:val="0072675C"/>
    <w:rsid w:val="00727A45"/>
    <w:rsid w:val="00730320"/>
    <w:rsid w:val="0073071C"/>
    <w:rsid w:val="007329C7"/>
    <w:rsid w:val="0074796E"/>
    <w:rsid w:val="0075205E"/>
    <w:rsid w:val="00761741"/>
    <w:rsid w:val="007625A8"/>
    <w:rsid w:val="00763487"/>
    <w:rsid w:val="00781747"/>
    <w:rsid w:val="0078324E"/>
    <w:rsid w:val="007A1BAC"/>
    <w:rsid w:val="007A4E0A"/>
    <w:rsid w:val="007B3BDB"/>
    <w:rsid w:val="007B7306"/>
    <w:rsid w:val="007C529D"/>
    <w:rsid w:val="007D4B76"/>
    <w:rsid w:val="007D59B9"/>
    <w:rsid w:val="007D652E"/>
    <w:rsid w:val="007E0DD9"/>
    <w:rsid w:val="007E6149"/>
    <w:rsid w:val="007E61C0"/>
    <w:rsid w:val="007F3316"/>
    <w:rsid w:val="007F4EB0"/>
    <w:rsid w:val="007F5A84"/>
    <w:rsid w:val="00804E1D"/>
    <w:rsid w:val="0080503F"/>
    <w:rsid w:val="0081244A"/>
    <w:rsid w:val="008170F3"/>
    <w:rsid w:val="008219C3"/>
    <w:rsid w:val="00822CC1"/>
    <w:rsid w:val="00825840"/>
    <w:rsid w:val="0084068C"/>
    <w:rsid w:val="008452F1"/>
    <w:rsid w:val="00847326"/>
    <w:rsid w:val="00851F19"/>
    <w:rsid w:val="008546BD"/>
    <w:rsid w:val="00860D99"/>
    <w:rsid w:val="00871DE1"/>
    <w:rsid w:val="008756F8"/>
    <w:rsid w:val="00886E31"/>
    <w:rsid w:val="00890507"/>
    <w:rsid w:val="00891E45"/>
    <w:rsid w:val="008A1A2F"/>
    <w:rsid w:val="008A35AA"/>
    <w:rsid w:val="008A67E2"/>
    <w:rsid w:val="008B4211"/>
    <w:rsid w:val="008B6985"/>
    <w:rsid w:val="008C72AB"/>
    <w:rsid w:val="008D682F"/>
    <w:rsid w:val="008E2966"/>
    <w:rsid w:val="008E6C80"/>
    <w:rsid w:val="008F342E"/>
    <w:rsid w:val="008F467C"/>
    <w:rsid w:val="008F5285"/>
    <w:rsid w:val="008F75B2"/>
    <w:rsid w:val="00902CB2"/>
    <w:rsid w:val="0090421A"/>
    <w:rsid w:val="00910B67"/>
    <w:rsid w:val="009152ED"/>
    <w:rsid w:val="00923FAF"/>
    <w:rsid w:val="00926D0D"/>
    <w:rsid w:val="00926F69"/>
    <w:rsid w:val="00930D1C"/>
    <w:rsid w:val="009316E1"/>
    <w:rsid w:val="00936C78"/>
    <w:rsid w:val="00936EC8"/>
    <w:rsid w:val="00937754"/>
    <w:rsid w:val="00943736"/>
    <w:rsid w:val="0094445A"/>
    <w:rsid w:val="009460FE"/>
    <w:rsid w:val="0094776F"/>
    <w:rsid w:val="0095729A"/>
    <w:rsid w:val="0096318A"/>
    <w:rsid w:val="00963DE4"/>
    <w:rsid w:val="0096553E"/>
    <w:rsid w:val="00971C4D"/>
    <w:rsid w:val="00972245"/>
    <w:rsid w:val="00974BAD"/>
    <w:rsid w:val="0097585D"/>
    <w:rsid w:val="00983C12"/>
    <w:rsid w:val="00984B12"/>
    <w:rsid w:val="00984E99"/>
    <w:rsid w:val="009866B0"/>
    <w:rsid w:val="0099087F"/>
    <w:rsid w:val="00990B83"/>
    <w:rsid w:val="009A01AA"/>
    <w:rsid w:val="009A6F3A"/>
    <w:rsid w:val="009B3FF0"/>
    <w:rsid w:val="009B52E8"/>
    <w:rsid w:val="009C00F9"/>
    <w:rsid w:val="009C54BC"/>
    <w:rsid w:val="009D4708"/>
    <w:rsid w:val="009D63AF"/>
    <w:rsid w:val="009D7E51"/>
    <w:rsid w:val="009E4328"/>
    <w:rsid w:val="009E62B1"/>
    <w:rsid w:val="009E63D7"/>
    <w:rsid w:val="009F3DD0"/>
    <w:rsid w:val="009F41E9"/>
    <w:rsid w:val="009F74B4"/>
    <w:rsid w:val="00A03911"/>
    <w:rsid w:val="00A03E8A"/>
    <w:rsid w:val="00A040A3"/>
    <w:rsid w:val="00A07C6A"/>
    <w:rsid w:val="00A11A9A"/>
    <w:rsid w:val="00A13281"/>
    <w:rsid w:val="00A13EE1"/>
    <w:rsid w:val="00A173E4"/>
    <w:rsid w:val="00A17CA9"/>
    <w:rsid w:val="00A203D6"/>
    <w:rsid w:val="00A21C9D"/>
    <w:rsid w:val="00A21F10"/>
    <w:rsid w:val="00A22223"/>
    <w:rsid w:val="00A26B68"/>
    <w:rsid w:val="00A30687"/>
    <w:rsid w:val="00A335B0"/>
    <w:rsid w:val="00A40776"/>
    <w:rsid w:val="00A42C22"/>
    <w:rsid w:val="00A504BD"/>
    <w:rsid w:val="00A51DD3"/>
    <w:rsid w:val="00A52056"/>
    <w:rsid w:val="00A52C1C"/>
    <w:rsid w:val="00A558E3"/>
    <w:rsid w:val="00A608BC"/>
    <w:rsid w:val="00A638A2"/>
    <w:rsid w:val="00A74867"/>
    <w:rsid w:val="00A75D98"/>
    <w:rsid w:val="00A8094B"/>
    <w:rsid w:val="00A812F8"/>
    <w:rsid w:val="00A82C4A"/>
    <w:rsid w:val="00A831D9"/>
    <w:rsid w:val="00A93B9E"/>
    <w:rsid w:val="00A9514E"/>
    <w:rsid w:val="00A9718A"/>
    <w:rsid w:val="00AA1D9E"/>
    <w:rsid w:val="00AA46E2"/>
    <w:rsid w:val="00AA51AE"/>
    <w:rsid w:val="00AA79A9"/>
    <w:rsid w:val="00AB031E"/>
    <w:rsid w:val="00AB0604"/>
    <w:rsid w:val="00AB61BD"/>
    <w:rsid w:val="00AB63B1"/>
    <w:rsid w:val="00AB7CB4"/>
    <w:rsid w:val="00AC25FE"/>
    <w:rsid w:val="00AD005C"/>
    <w:rsid w:val="00AD3E91"/>
    <w:rsid w:val="00AE4C12"/>
    <w:rsid w:val="00AE66E4"/>
    <w:rsid w:val="00AF2B80"/>
    <w:rsid w:val="00B0160D"/>
    <w:rsid w:val="00B04759"/>
    <w:rsid w:val="00B04F96"/>
    <w:rsid w:val="00B07A7D"/>
    <w:rsid w:val="00B12D3B"/>
    <w:rsid w:val="00B131C5"/>
    <w:rsid w:val="00B1378F"/>
    <w:rsid w:val="00B24C96"/>
    <w:rsid w:val="00B252AF"/>
    <w:rsid w:val="00B25BCB"/>
    <w:rsid w:val="00B352B6"/>
    <w:rsid w:val="00B41BCB"/>
    <w:rsid w:val="00B43991"/>
    <w:rsid w:val="00B44860"/>
    <w:rsid w:val="00B47392"/>
    <w:rsid w:val="00B51493"/>
    <w:rsid w:val="00B5206F"/>
    <w:rsid w:val="00B60566"/>
    <w:rsid w:val="00B60DD6"/>
    <w:rsid w:val="00B6380A"/>
    <w:rsid w:val="00B66ECF"/>
    <w:rsid w:val="00B91E6B"/>
    <w:rsid w:val="00BA0E6C"/>
    <w:rsid w:val="00BB0377"/>
    <w:rsid w:val="00BB0B3A"/>
    <w:rsid w:val="00BB1F4E"/>
    <w:rsid w:val="00BB3FA6"/>
    <w:rsid w:val="00BB699E"/>
    <w:rsid w:val="00BC02B8"/>
    <w:rsid w:val="00BC382A"/>
    <w:rsid w:val="00BC39D3"/>
    <w:rsid w:val="00BC459C"/>
    <w:rsid w:val="00BC699B"/>
    <w:rsid w:val="00BD0E52"/>
    <w:rsid w:val="00BD1DB0"/>
    <w:rsid w:val="00BD46BA"/>
    <w:rsid w:val="00BD52DE"/>
    <w:rsid w:val="00BD6D06"/>
    <w:rsid w:val="00BE51D4"/>
    <w:rsid w:val="00BE5DDA"/>
    <w:rsid w:val="00C0623C"/>
    <w:rsid w:val="00C0798C"/>
    <w:rsid w:val="00C111EC"/>
    <w:rsid w:val="00C13759"/>
    <w:rsid w:val="00C14877"/>
    <w:rsid w:val="00C219D2"/>
    <w:rsid w:val="00C252E7"/>
    <w:rsid w:val="00C30093"/>
    <w:rsid w:val="00C43437"/>
    <w:rsid w:val="00C4385B"/>
    <w:rsid w:val="00C458C8"/>
    <w:rsid w:val="00C462B9"/>
    <w:rsid w:val="00C462CC"/>
    <w:rsid w:val="00C47F95"/>
    <w:rsid w:val="00C5545F"/>
    <w:rsid w:val="00C56D9F"/>
    <w:rsid w:val="00C60028"/>
    <w:rsid w:val="00C636F2"/>
    <w:rsid w:val="00C63F25"/>
    <w:rsid w:val="00C67369"/>
    <w:rsid w:val="00C72B2D"/>
    <w:rsid w:val="00C730AD"/>
    <w:rsid w:val="00C73328"/>
    <w:rsid w:val="00C74D10"/>
    <w:rsid w:val="00C75FFF"/>
    <w:rsid w:val="00C763A4"/>
    <w:rsid w:val="00C831A3"/>
    <w:rsid w:val="00C85023"/>
    <w:rsid w:val="00C95C3D"/>
    <w:rsid w:val="00CA089A"/>
    <w:rsid w:val="00CA3657"/>
    <w:rsid w:val="00CA6B60"/>
    <w:rsid w:val="00CA73B6"/>
    <w:rsid w:val="00CA7A08"/>
    <w:rsid w:val="00CA7E8B"/>
    <w:rsid w:val="00CB1151"/>
    <w:rsid w:val="00CB25D3"/>
    <w:rsid w:val="00CB3D96"/>
    <w:rsid w:val="00CC0740"/>
    <w:rsid w:val="00CC2C69"/>
    <w:rsid w:val="00CC49E0"/>
    <w:rsid w:val="00CC5ACD"/>
    <w:rsid w:val="00CC79DA"/>
    <w:rsid w:val="00CD0AE8"/>
    <w:rsid w:val="00CD0FAC"/>
    <w:rsid w:val="00CD2FA2"/>
    <w:rsid w:val="00CD661D"/>
    <w:rsid w:val="00CD6A80"/>
    <w:rsid w:val="00CE2D86"/>
    <w:rsid w:val="00CF06F6"/>
    <w:rsid w:val="00CF629B"/>
    <w:rsid w:val="00CF7CD5"/>
    <w:rsid w:val="00D02F10"/>
    <w:rsid w:val="00D03266"/>
    <w:rsid w:val="00D04B47"/>
    <w:rsid w:val="00D06233"/>
    <w:rsid w:val="00D06A6C"/>
    <w:rsid w:val="00D06D85"/>
    <w:rsid w:val="00D07231"/>
    <w:rsid w:val="00D07650"/>
    <w:rsid w:val="00D07BF8"/>
    <w:rsid w:val="00D11F82"/>
    <w:rsid w:val="00D12378"/>
    <w:rsid w:val="00D223EF"/>
    <w:rsid w:val="00D23633"/>
    <w:rsid w:val="00D2579C"/>
    <w:rsid w:val="00D26E74"/>
    <w:rsid w:val="00D47C84"/>
    <w:rsid w:val="00D51175"/>
    <w:rsid w:val="00D53A9D"/>
    <w:rsid w:val="00D54DE8"/>
    <w:rsid w:val="00D553EF"/>
    <w:rsid w:val="00D55C5F"/>
    <w:rsid w:val="00D577DB"/>
    <w:rsid w:val="00D63DF8"/>
    <w:rsid w:val="00D748FE"/>
    <w:rsid w:val="00D75E80"/>
    <w:rsid w:val="00D84F7E"/>
    <w:rsid w:val="00D92618"/>
    <w:rsid w:val="00DA1A45"/>
    <w:rsid w:val="00DA3A27"/>
    <w:rsid w:val="00DA6843"/>
    <w:rsid w:val="00DA7FFE"/>
    <w:rsid w:val="00DB1F47"/>
    <w:rsid w:val="00DB4954"/>
    <w:rsid w:val="00DC0471"/>
    <w:rsid w:val="00DC2B36"/>
    <w:rsid w:val="00DC2CE9"/>
    <w:rsid w:val="00DC6351"/>
    <w:rsid w:val="00DC7083"/>
    <w:rsid w:val="00DC72E9"/>
    <w:rsid w:val="00DC7715"/>
    <w:rsid w:val="00DD3DC2"/>
    <w:rsid w:val="00DE06F0"/>
    <w:rsid w:val="00DE12DB"/>
    <w:rsid w:val="00DF0A09"/>
    <w:rsid w:val="00DF41E0"/>
    <w:rsid w:val="00E02837"/>
    <w:rsid w:val="00E03630"/>
    <w:rsid w:val="00E0549D"/>
    <w:rsid w:val="00E05D7C"/>
    <w:rsid w:val="00E10407"/>
    <w:rsid w:val="00E10863"/>
    <w:rsid w:val="00E113A8"/>
    <w:rsid w:val="00E12AB8"/>
    <w:rsid w:val="00E219E9"/>
    <w:rsid w:val="00E22B47"/>
    <w:rsid w:val="00E30103"/>
    <w:rsid w:val="00E307DC"/>
    <w:rsid w:val="00E344C8"/>
    <w:rsid w:val="00E40304"/>
    <w:rsid w:val="00E40F09"/>
    <w:rsid w:val="00E43786"/>
    <w:rsid w:val="00E448D1"/>
    <w:rsid w:val="00E452E4"/>
    <w:rsid w:val="00E467B0"/>
    <w:rsid w:val="00E550CD"/>
    <w:rsid w:val="00E55510"/>
    <w:rsid w:val="00E556C2"/>
    <w:rsid w:val="00E65BD3"/>
    <w:rsid w:val="00E7022D"/>
    <w:rsid w:val="00E70266"/>
    <w:rsid w:val="00E754D6"/>
    <w:rsid w:val="00E77247"/>
    <w:rsid w:val="00E8553C"/>
    <w:rsid w:val="00E90CEA"/>
    <w:rsid w:val="00E9279D"/>
    <w:rsid w:val="00E93A82"/>
    <w:rsid w:val="00E97E3B"/>
    <w:rsid w:val="00EA7C5E"/>
    <w:rsid w:val="00EB1A56"/>
    <w:rsid w:val="00EB1FA2"/>
    <w:rsid w:val="00EB511C"/>
    <w:rsid w:val="00EC5570"/>
    <w:rsid w:val="00EC7BB1"/>
    <w:rsid w:val="00ED3FB3"/>
    <w:rsid w:val="00ED62BD"/>
    <w:rsid w:val="00ED7D42"/>
    <w:rsid w:val="00EE5305"/>
    <w:rsid w:val="00EE5746"/>
    <w:rsid w:val="00EF41AE"/>
    <w:rsid w:val="00EF55F4"/>
    <w:rsid w:val="00F0013F"/>
    <w:rsid w:val="00F02009"/>
    <w:rsid w:val="00F07378"/>
    <w:rsid w:val="00F07E7F"/>
    <w:rsid w:val="00F10B9D"/>
    <w:rsid w:val="00F12130"/>
    <w:rsid w:val="00F130ED"/>
    <w:rsid w:val="00F13E76"/>
    <w:rsid w:val="00F15547"/>
    <w:rsid w:val="00F275C1"/>
    <w:rsid w:val="00F301DC"/>
    <w:rsid w:val="00F31E39"/>
    <w:rsid w:val="00F3247D"/>
    <w:rsid w:val="00F32CF9"/>
    <w:rsid w:val="00F33AC7"/>
    <w:rsid w:val="00F34F16"/>
    <w:rsid w:val="00F379CC"/>
    <w:rsid w:val="00F40EAD"/>
    <w:rsid w:val="00F440FB"/>
    <w:rsid w:val="00F52BA0"/>
    <w:rsid w:val="00F53F7A"/>
    <w:rsid w:val="00F542AE"/>
    <w:rsid w:val="00F563F0"/>
    <w:rsid w:val="00F57ADA"/>
    <w:rsid w:val="00F65354"/>
    <w:rsid w:val="00F66CCB"/>
    <w:rsid w:val="00F672DA"/>
    <w:rsid w:val="00F67F03"/>
    <w:rsid w:val="00F70B7A"/>
    <w:rsid w:val="00F74A7F"/>
    <w:rsid w:val="00F74AD5"/>
    <w:rsid w:val="00F7705E"/>
    <w:rsid w:val="00F855A1"/>
    <w:rsid w:val="00F87F5E"/>
    <w:rsid w:val="00F91C9E"/>
    <w:rsid w:val="00F9467B"/>
    <w:rsid w:val="00F97276"/>
    <w:rsid w:val="00FA0D9E"/>
    <w:rsid w:val="00FA2C29"/>
    <w:rsid w:val="00FA2E64"/>
    <w:rsid w:val="00FA3F7A"/>
    <w:rsid w:val="00FA69EA"/>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61F4"/>
    <w:rsid w:val="00FD79CC"/>
    <w:rsid w:val="00FE4841"/>
    <w:rsid w:val="00FE64B7"/>
    <w:rsid w:val="00FE786D"/>
    <w:rsid w:val="00FF2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 w:type="character" w:customStyle="1" w:styleId="UnresolvedMention1">
    <w:name w:val="Unresolved Mention1"/>
    <w:basedOn w:val="DefaultParagraphFont"/>
    <w:uiPriority w:val="99"/>
    <w:semiHidden/>
    <w:unhideWhenUsed/>
    <w:rsid w:val="006D4C7E"/>
    <w:rPr>
      <w:color w:val="605E5C"/>
      <w:shd w:val="clear" w:color="auto" w:fill="E1DFDD"/>
    </w:rPr>
  </w:style>
  <w:style w:type="character" w:styleId="FollowedHyperlink">
    <w:name w:val="FollowedHyperlink"/>
    <w:basedOn w:val="DefaultParagraphFont"/>
    <w:semiHidden/>
    <w:unhideWhenUsed/>
    <w:rsid w:val="0052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7745">
      <w:bodyDiv w:val="1"/>
      <w:marLeft w:val="0"/>
      <w:marRight w:val="0"/>
      <w:marTop w:val="0"/>
      <w:marBottom w:val="0"/>
      <w:divBdr>
        <w:top w:val="none" w:sz="0" w:space="0" w:color="auto"/>
        <w:left w:val="none" w:sz="0" w:space="0" w:color="auto"/>
        <w:bottom w:val="none" w:sz="0" w:space="0" w:color="auto"/>
        <w:right w:val="none" w:sz="0" w:space="0" w:color="auto"/>
      </w:divBdr>
    </w:div>
    <w:div w:id="18547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hyperlink" Target="https://www.abet.org/accreditation/accreditation-crit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40a4d774-e5e8-4559-96ac-a0203b80a0e5" xsi:nil="true"/>
    <Has_Teacher_Only_SectionGroup xmlns="40a4d774-e5e8-4559-96ac-a0203b80a0e5" xsi:nil="true"/>
    <FolderType xmlns="40a4d774-e5e8-4559-96ac-a0203b80a0e5" xsi:nil="true"/>
    <CultureName xmlns="40a4d774-e5e8-4559-96ac-a0203b80a0e5" xsi:nil="true"/>
    <Students xmlns="40a4d774-e5e8-4559-96ac-a0203b80a0e5">
      <UserInfo>
        <DisplayName/>
        <AccountId xsi:nil="true"/>
        <AccountType/>
      </UserInfo>
    </Students>
    <Invited_Teachers xmlns="40a4d774-e5e8-4559-96ac-a0203b80a0e5" xsi:nil="true"/>
    <Templates xmlns="40a4d774-e5e8-4559-96ac-a0203b80a0e5" xsi:nil="true"/>
    <Self_Registration_Enabled xmlns="40a4d774-e5e8-4559-96ac-a0203b80a0e5" xsi:nil="true"/>
    <NotebookType xmlns="40a4d774-e5e8-4559-96ac-a0203b80a0e5" xsi:nil="true"/>
    <AppVersion xmlns="40a4d774-e5e8-4559-96ac-a0203b80a0e5" xsi:nil="true"/>
    <Invited_Students xmlns="40a4d774-e5e8-4559-96ac-a0203b80a0e5" xsi:nil="true"/>
    <Owner xmlns="40a4d774-e5e8-4559-96ac-a0203b80a0e5">
      <UserInfo>
        <DisplayName/>
        <AccountId xsi:nil="true"/>
        <AccountType/>
      </UserInfo>
    </Owner>
    <Student_Groups xmlns="40a4d774-e5e8-4559-96ac-a0203b80a0e5">
      <UserInfo>
        <DisplayName/>
        <AccountId xsi:nil="true"/>
        <AccountType/>
      </UserInfo>
    </Student_Groups>
    <DefaultSectionNames xmlns="40a4d774-e5e8-4559-96ac-a0203b80a0e5" xsi:nil="true"/>
    <Teachers xmlns="40a4d774-e5e8-4559-96ac-a0203b80a0e5">
      <UserInfo>
        <DisplayName/>
        <AccountId xsi:nil="true"/>
        <AccountType/>
      </UserInfo>
    </Teach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0CBE063EE55D4A9D6FE28C73B0F27C" ma:contentTypeVersion="28" ma:contentTypeDescription="Create a new document." ma:contentTypeScope="" ma:versionID="cc2f4f84f7dad7b0b069862798497227">
  <xsd:schema xmlns:xsd="http://www.w3.org/2001/XMLSchema" xmlns:xs="http://www.w3.org/2001/XMLSchema" xmlns:p="http://schemas.microsoft.com/office/2006/metadata/properties" xmlns:ns3="f50ce8ea-d1a4-42c7-8f5a-e0f974e1e039" xmlns:ns4="40a4d774-e5e8-4559-96ac-a0203b80a0e5" targetNamespace="http://schemas.microsoft.com/office/2006/metadata/properties" ma:root="true" ma:fieldsID="3b01476286b4dd85a753a3ec6609fbe5" ns3:_="" ns4:_="">
    <xsd:import namespace="f50ce8ea-d1a4-42c7-8f5a-e0f974e1e039"/>
    <xsd:import namespace="40a4d774-e5e8-4559-96ac-a0203b80a0e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8ea-d1a4-42c7-8f5a-e0f974e1e0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4d774-e5e8-4559-96ac-a0203b80a0e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2.xml><?xml version="1.0" encoding="utf-8"?>
<ds:datastoreItem xmlns:ds="http://schemas.openxmlformats.org/officeDocument/2006/customXml" ds:itemID="{BA7647F0-79ED-6F45-9405-3022D48E07FF}">
  <ds:schemaRefs>
    <ds:schemaRef ds:uri="http://schemas.openxmlformats.org/officeDocument/2006/bibliography"/>
  </ds:schemaRefs>
</ds:datastoreItem>
</file>

<file path=customXml/itemProps3.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 ds:uri="40a4d774-e5e8-4559-96ac-a0203b80a0e5"/>
  </ds:schemaRefs>
</ds:datastoreItem>
</file>

<file path=customXml/itemProps4.xml><?xml version="1.0" encoding="utf-8"?>
<ds:datastoreItem xmlns:ds="http://schemas.openxmlformats.org/officeDocument/2006/customXml" ds:itemID="{6286CB50-308B-4FC9-B551-A4EDD8DB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8ea-d1a4-42c7-8f5a-e0f974e1e039"/>
    <ds:schemaRef ds:uri="40a4d774-e5e8-4559-96ac-a0203b80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6153</Words>
  <Characters>37588</Characters>
  <Application>Microsoft Office Word</Application>
  <DocSecurity>4</DocSecurity>
  <Lines>313</Lines>
  <Paragraphs>87</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43654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Jane Emmet</cp:lastModifiedBy>
  <cp:revision>2</cp:revision>
  <cp:lastPrinted>2021-08-11T02:34:00Z</cp:lastPrinted>
  <dcterms:created xsi:type="dcterms:W3CDTF">2021-09-15T18:27:00Z</dcterms:created>
  <dcterms:modified xsi:type="dcterms:W3CDTF">2021-09-15T18:27:00Z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0x010100AE0CBE063EE55D4A9D6FE28C73B0F27C</vt:lpwstr>
  </property>
</Properties>
</file>