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7598A1C" w:rsidR="00EB1A5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20981CC5" w14:textId="77777777" w:rsidR="00550713" w:rsidRPr="00D45456" w:rsidRDefault="00550713" w:rsidP="004333BE">
      <w:pPr>
        <w:rPr>
          <w:rFonts w:ascii="Arial" w:hAnsi="Arial" w:cs="Arial"/>
          <w:color w:val="595959" w:themeColor="text1" w:themeTint="A6"/>
        </w:rPr>
      </w:pPr>
    </w:p>
    <w:p w14:paraId="04401CCA" w14:textId="03FC3826" w:rsidR="003C66F2" w:rsidRDefault="00FC24A6"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D43BED">
        <w:rPr>
          <w:rFonts w:ascii="Arial" w:hAnsi="Arial" w:cs="Arial"/>
          <w:sz w:val="36"/>
          <w:szCs w:val="36"/>
        </w:rPr>
        <w:t>3</w:t>
      </w:r>
      <w:r w:rsidR="00F130ED" w:rsidRPr="00A65786">
        <w:rPr>
          <w:rFonts w:ascii="Arial" w:hAnsi="Arial" w:cs="Arial"/>
          <w:sz w:val="36"/>
          <w:szCs w:val="36"/>
        </w:rPr>
        <w:t>-</w:t>
      </w:r>
      <w:r w:rsidRPr="00A65786">
        <w:rPr>
          <w:rFonts w:ascii="Arial" w:hAnsi="Arial" w:cs="Arial"/>
          <w:sz w:val="36"/>
          <w:szCs w:val="36"/>
        </w:rPr>
        <w:t>20</w:t>
      </w:r>
      <w:r>
        <w:rPr>
          <w:rFonts w:ascii="Arial" w:hAnsi="Arial" w:cs="Arial"/>
          <w:sz w:val="36"/>
          <w:szCs w:val="36"/>
        </w:rPr>
        <w:t>2</w:t>
      </w:r>
      <w:r w:rsidR="00D43BED">
        <w:rPr>
          <w:rFonts w:ascii="Arial" w:hAnsi="Arial" w:cs="Arial"/>
          <w:sz w:val="36"/>
          <w:szCs w:val="36"/>
        </w:rPr>
        <w:t>4</w:t>
      </w:r>
      <w:r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A7335E" w:rsidRDefault="008156A4" w:rsidP="003C66F2">
      <w:pPr>
        <w:rPr>
          <w:rFonts w:ascii="Arial" w:hAnsi="Arial" w:cs="Arial"/>
          <w:b/>
        </w:rPr>
      </w:pPr>
    </w:p>
    <w:p w14:paraId="1A31F744" w14:textId="77777777" w:rsidR="00550713" w:rsidRDefault="00550713" w:rsidP="00550713">
      <w:pPr>
        <w:rPr>
          <w:rFonts w:ascii="Arial" w:hAnsi="Arial" w:cs="Arial"/>
          <w:b/>
          <w:color w:val="595959" w:themeColor="text1" w:themeTint="A6"/>
        </w:rPr>
      </w:pPr>
      <w:r w:rsidRPr="00D45456">
        <w:rPr>
          <w:rFonts w:ascii="Arial" w:hAnsi="Arial" w:cs="Arial"/>
          <w:b/>
          <w:color w:val="595959" w:themeColor="text1" w:themeTint="A6"/>
        </w:rPr>
        <w:t>FOR PROGRAMS SEEKING JOINT REVIEW BY THE COMPUTING ACCREDITATION COMMISSION AND THE ENGINEERING ACCREDITATION COMMISSION</w:t>
      </w:r>
    </w:p>
    <w:p w14:paraId="6ACF8FFD" w14:textId="77777777" w:rsidR="00E4431B" w:rsidRDefault="00E4431B" w:rsidP="003C66F2">
      <w:pPr>
        <w:rPr>
          <w:rFonts w:ascii="Arial" w:hAnsi="Arial" w:cs="Arial"/>
          <w:b/>
          <w:i/>
        </w:rPr>
      </w:pPr>
    </w:p>
    <w:p w14:paraId="6BA60976" w14:textId="77777777" w:rsidR="00A82176" w:rsidRDefault="00A82176" w:rsidP="003C66F2">
      <w:pPr>
        <w:rPr>
          <w:rFonts w:ascii="Arial" w:hAnsi="Arial" w:cs="Arial"/>
          <w:b/>
        </w:rPr>
      </w:pPr>
    </w:p>
    <w:p w14:paraId="28C1CE51" w14:textId="77777777" w:rsidR="00A82176" w:rsidRDefault="00A82176" w:rsidP="003C66F2">
      <w:pPr>
        <w:rPr>
          <w:rFonts w:ascii="Arial" w:hAnsi="Arial" w:cs="Arial"/>
          <w:b/>
        </w:rPr>
      </w:pPr>
    </w:p>
    <w:p w14:paraId="4B99197B" w14:textId="2DAB895F"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33844E0A" w:rsidR="003C66F2" w:rsidRPr="00A65786" w:rsidRDefault="003C66F2" w:rsidP="003C66F2">
      <w:pPr>
        <w:rPr>
          <w:rFonts w:ascii="Arial" w:hAnsi="Arial" w:cs="Arial"/>
        </w:rPr>
      </w:pPr>
      <w:r w:rsidRPr="00A65786">
        <w:rPr>
          <w:rFonts w:ascii="Arial" w:hAnsi="Arial" w:cs="Arial"/>
        </w:rPr>
        <w:t xml:space="preserve">Email: </w:t>
      </w:r>
      <w:r w:rsidR="00A8662F">
        <w:rPr>
          <w:rFonts w:ascii="Arial" w:hAnsi="Arial" w:cs="Arial"/>
        </w:rPr>
        <w:t>e</w:t>
      </w:r>
      <w:r w:rsidR="002C31C0" w:rsidRPr="00A65786">
        <w:rPr>
          <w:rFonts w:ascii="Arial" w:hAnsi="Arial" w:cs="Arial"/>
        </w:rPr>
        <w:t>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000000">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000000">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000000">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000000">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000000">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7F88BCC5" w:rsidR="00A26B68" w:rsidRPr="00CC361B" w:rsidRDefault="00000000">
      <w:pPr>
        <w:pStyle w:val="TOC1"/>
        <w:tabs>
          <w:tab w:val="right" w:leader="dot" w:pos="8630"/>
        </w:tabs>
        <w:rPr>
          <w:rFonts w:ascii="Times New Roman" w:hAnsi="Times New Roman"/>
          <w:noProof/>
          <w:sz w:val="22"/>
          <w:szCs w:val="22"/>
        </w:rPr>
      </w:pPr>
      <w:hyperlink w:anchor="_Toc268163190" w:history="1">
        <w:r w:rsidR="00A26B68" w:rsidRPr="00CC361B">
          <w:rPr>
            <w:rStyle w:val="Hyperlink"/>
            <w:rFonts w:ascii="Times New Roman" w:hAnsi="Times New Roman"/>
            <w:noProof/>
            <w:color w:val="696867"/>
          </w:rPr>
          <w:t>S</w:t>
        </w:r>
        <w:r w:rsidR="00042BC6">
          <w:rPr>
            <w:rStyle w:val="Hyperlink"/>
            <w:rFonts w:ascii="Times New Roman" w:hAnsi="Times New Roman"/>
            <w:noProof/>
            <w:color w:val="696867"/>
          </w:rPr>
          <w:t>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w:t>
      </w:r>
      <w:proofErr w:type="gramStart"/>
      <w:r w:rsidRPr="00CC361B">
        <w:rPr>
          <w:rFonts w:ascii="Times New Roman" w:hAnsi="Times New Roman"/>
        </w:rPr>
        <w:t>In so doing, it</w:t>
      </w:r>
      <w:proofErr w:type="gramEnd"/>
      <w:r w:rsidRPr="00CC361B">
        <w:rPr>
          <w:rFonts w:ascii="Times New Roman" w:hAnsi="Times New Roman"/>
        </w:rPr>
        <w:t xml:space="preserve">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w:t>
      </w:r>
      <w:proofErr w:type="gramStart"/>
      <w:r w:rsidRPr="00CC361B">
        <w:rPr>
          <w:rFonts w:ascii="Times New Roman" w:hAnsi="Times New Roman"/>
        </w:rPr>
        <w:t>more clearly present the information</w:t>
      </w:r>
      <w:proofErr w:type="gramEnd"/>
      <w:r w:rsidRPr="00CC361B">
        <w:rPr>
          <w:rFonts w:ascii="Times New Roman" w:hAnsi="Times New Roman"/>
        </w:rPr>
        <w:t xml:space="preserve">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proofErr w:type="gramStart"/>
      <w:r w:rsidR="00386CEB" w:rsidRPr="00CC361B">
        <w:rPr>
          <w:rFonts w:ascii="Times New Roman" w:hAnsi="Times New Roman"/>
        </w:rPr>
        <w:t>Masters</w:t>
      </w:r>
      <w:proofErr w:type="spellEnd"/>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0162DC" w:rsidRDefault="000162DC" w:rsidP="000162DC">
      <w:pPr>
        <w:jc w:val="both"/>
        <w:rPr>
          <w:rFonts w:ascii="Times New Roman" w:hAnsi="Times New Roman"/>
          <w:b/>
          <w:color w:val="595959"/>
        </w:rPr>
      </w:pPr>
      <w:r w:rsidRPr="000162DC">
        <w:rPr>
          <w:rFonts w:ascii="Times New Roman" w:hAnsi="Times New Roman"/>
          <w:color w:val="595959"/>
        </w:rPr>
        <w:t xml:space="preserve">The Self-Study Report and Supplemental Material should be uploaded section by section or as a single upload option as </w:t>
      </w:r>
      <w:r w:rsidRPr="000162DC">
        <w:rPr>
          <w:rFonts w:ascii="Times New Roman" w:hAnsi="Times New Roman"/>
          <w:b/>
          <w:color w:val="595959"/>
        </w:rPr>
        <w:t xml:space="preserve">pdf files on your institution’s </w:t>
      </w:r>
      <w:r w:rsidR="00203FA8">
        <w:rPr>
          <w:rFonts w:ascii="Times New Roman" w:hAnsi="Times New Roman"/>
          <w:b/>
          <w:color w:val="595959"/>
        </w:rPr>
        <w:t xml:space="preserve">page in the ABET Administration Management System. </w:t>
      </w:r>
      <w:r w:rsidRPr="000162DC">
        <w:rPr>
          <w:rFonts w:ascii="Times New Roman" w:hAnsi="Times New Roman"/>
          <w:b/>
          <w:color w:val="595959"/>
        </w:rPr>
        <w:t xml:space="preserve"> </w:t>
      </w:r>
    </w:p>
    <w:p w14:paraId="64785259" w14:textId="77777777" w:rsidR="00CC361B" w:rsidRPr="003F5825" w:rsidRDefault="00CC361B" w:rsidP="00CC361B">
      <w:pPr>
        <w:rPr>
          <w:rFonts w:ascii="Times New Roman" w:hAnsi="Times New Roman"/>
          <w:b/>
        </w:rPr>
      </w:pPr>
    </w:p>
    <w:p w14:paraId="68F80C97" w14:textId="49E34849" w:rsidR="00CC361B"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3F5825" w:rsidRDefault="000162DC" w:rsidP="00CC361B">
      <w:pPr>
        <w:rPr>
          <w:rFonts w:ascii="Times New Roman" w:hAnsi="Times New Roman"/>
        </w:rPr>
      </w:pPr>
    </w:p>
    <w:p w14:paraId="56E118D9" w14:textId="77777777" w:rsidR="000162DC" w:rsidRPr="000162DC" w:rsidRDefault="000162DC" w:rsidP="000162DC">
      <w:pPr>
        <w:numPr>
          <w:ilvl w:val="0"/>
          <w:numId w:val="2"/>
        </w:numPr>
        <w:tabs>
          <w:tab w:val="clear" w:pos="720"/>
          <w:tab w:val="num" w:pos="360"/>
        </w:tabs>
        <w:ind w:left="360"/>
        <w:rPr>
          <w:rFonts w:ascii="Times New Roman" w:hAnsi="Times New Roman"/>
          <w:color w:val="595959"/>
        </w:rPr>
      </w:pPr>
      <w:r w:rsidRPr="000162DC">
        <w:rPr>
          <w:rFonts w:ascii="Times New Roman" w:hAnsi="Times New Roman"/>
          <w:b/>
          <w:color w:val="595959"/>
        </w:rPr>
        <w:t>To ABET Headquarters via upload by July 1</w:t>
      </w:r>
      <w:r w:rsidRPr="000162DC">
        <w:rPr>
          <w:rFonts w:ascii="Times New Roman" w:hAnsi="Times New Roman"/>
          <w:color w:val="595959"/>
        </w:rPr>
        <w:t xml:space="preserve"> of the calendar year of the review:</w:t>
      </w:r>
    </w:p>
    <w:p w14:paraId="148327AF" w14:textId="77777777" w:rsidR="000162DC" w:rsidRPr="000162DC" w:rsidRDefault="000162DC" w:rsidP="000162DC">
      <w:pPr>
        <w:ind w:left="360"/>
        <w:rPr>
          <w:rFonts w:ascii="Times New Roman" w:hAnsi="Times New Roman"/>
          <w:color w:val="595959"/>
        </w:rPr>
      </w:pPr>
    </w:p>
    <w:p w14:paraId="069618CE"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Self-Study Report section by section or as a single document upload option, including all appendices for </w:t>
      </w:r>
      <w:r w:rsidRPr="000162DC">
        <w:rPr>
          <w:rFonts w:ascii="Times New Roman" w:hAnsi="Times New Roman"/>
          <w:b/>
          <w:color w:val="595959"/>
          <w:u w:val="single"/>
        </w:rPr>
        <w:t>each</w:t>
      </w:r>
      <w:r w:rsidRPr="000162DC">
        <w:rPr>
          <w:rFonts w:ascii="Times New Roman" w:hAnsi="Times New Roman"/>
          <w:color w:val="595959"/>
        </w:rPr>
        <w:t xml:space="preserve"> program</w:t>
      </w:r>
    </w:p>
    <w:p w14:paraId="47423B1A"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set of the supplemental materials (</w:t>
      </w:r>
      <w:r w:rsidRPr="000162DC">
        <w:rPr>
          <w:rFonts w:ascii="Times New Roman" w:hAnsi="Times New Roman"/>
          <w:b/>
          <w:color w:val="595959"/>
        </w:rPr>
        <w:t>without the academic transcripts)</w:t>
      </w:r>
      <w:r w:rsidRPr="000162DC">
        <w:rPr>
          <w:rFonts w:ascii="Times New Roman" w:hAnsi="Times New Roman"/>
          <w:color w:val="595959"/>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w:t>
      </w:r>
      <w:proofErr w:type="gramStart"/>
      <w:r w:rsidRPr="0076617A">
        <w:rPr>
          <w:rFonts w:ascii="Times New Roman" w:hAnsi="Times New Roman"/>
        </w:rPr>
        <w:t>another</w:t>
      </w:r>
      <w:proofErr w:type="gramEnd"/>
      <w:r w:rsidRPr="0076617A">
        <w:rPr>
          <w:rFonts w:ascii="Times New Roman" w:hAnsi="Times New Roman"/>
        </w:rPr>
        <w:t xml:space="preserve">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 xml:space="preserve">APPM, Section </w:t>
      </w:r>
      <w:proofErr w:type="gramStart"/>
      <w:r w:rsidRPr="0076617A">
        <w:rPr>
          <w:rFonts w:ascii="Times New Roman" w:hAnsi="Times New Roman"/>
        </w:rPr>
        <w:t>I.E.</w:t>
      </w:r>
      <w:proofErr w:type="gramEnd"/>
      <w:r w:rsidRPr="0076617A">
        <w:rPr>
          <w:rFonts w:ascii="Times New Roman" w:hAnsi="Times New Roman"/>
        </w:rPr>
        <w:t>3.a.)</w:t>
      </w:r>
    </w:p>
    <w:p w14:paraId="4F29BEE1" w14:textId="77777777" w:rsidR="00B4012D" w:rsidRPr="005772C2" w:rsidRDefault="00B4012D" w:rsidP="00B4012D">
      <w:pPr>
        <w:tabs>
          <w:tab w:val="left" w:pos="6570"/>
        </w:tabs>
        <w:rPr>
          <w:highlight w:val="yellow"/>
        </w:rPr>
      </w:pPr>
    </w:p>
    <w:p w14:paraId="38BFC93A" w14:textId="0F8C9F60" w:rsidR="000D7D1A" w:rsidRPr="00A65786" w:rsidRDefault="00B4012D" w:rsidP="00B4012D">
      <w:r w:rsidRPr="00B1464D">
        <w:rPr>
          <w:rFonts w:ascii="Times New Roman" w:hAnsi="Times New Roman"/>
        </w:rPr>
        <w:br w:type="page"/>
      </w:r>
    </w:p>
    <w:p w14:paraId="3097857F" w14:textId="77777777" w:rsidR="000D7D1A" w:rsidRPr="00A65786" w:rsidRDefault="000D7D1A" w:rsidP="00A51DD3"/>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9DA176A"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 xml:space="preserve">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550713" w:rsidRDefault="00E15294" w:rsidP="00E15294">
      <w:pPr>
        <w:pStyle w:val="ListParagraph"/>
        <w:numPr>
          <w:ilvl w:val="0"/>
          <w:numId w:val="38"/>
        </w:numPr>
        <w:ind w:left="360"/>
        <w:rPr>
          <w:rFonts w:ascii="Times New Roman" w:hAnsi="Times New Roman"/>
          <w:color w:val="595959" w:themeColor="text1" w:themeTint="A6"/>
        </w:rPr>
      </w:pPr>
      <w:r w:rsidRPr="00550713">
        <w:rPr>
          <w:rFonts w:ascii="Times New Roman" w:hAnsi="Times New Roman"/>
          <w:color w:val="595959" w:themeColor="text1" w:themeTint="A6"/>
        </w:rPr>
        <w:t xml:space="preserve">Describe how </w:t>
      </w:r>
      <w:r w:rsidR="0047091B">
        <w:rPr>
          <w:rFonts w:ascii="Times New Roman" w:hAnsi="Times New Roman"/>
          <w:color w:val="595959" w:themeColor="text1" w:themeTint="A6"/>
        </w:rPr>
        <w:t>the</w:t>
      </w:r>
      <w:r w:rsidRPr="00550713">
        <w:rPr>
          <w:rFonts w:ascii="Times New Roman" w:hAnsi="Times New Roman"/>
          <w:color w:val="595959" w:themeColor="text1" w:themeTint="A6"/>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P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 xml:space="preserve">APPM Section </w:t>
      </w:r>
      <w:proofErr w:type="gramStart"/>
      <w:r w:rsidR="00481144" w:rsidRPr="00982F43">
        <w:rPr>
          <w:rFonts w:ascii="Times New Roman" w:hAnsi="Times New Roman"/>
        </w:rPr>
        <w:t>I.E.</w:t>
      </w:r>
      <w:proofErr w:type="gramEnd"/>
      <w:r w:rsidR="00481144" w:rsidRPr="00982F43">
        <w:rPr>
          <w:rFonts w:ascii="Times New Roman" w:hAnsi="Times New Roman"/>
        </w:rPr>
        <w:t>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4124BC92" w:rsidR="003D1860" w:rsidRDefault="003D1860" w:rsidP="00BD5BCD">
      <w:pPr>
        <w:pStyle w:val="Heading2"/>
        <w:rPr>
          <w:rFonts w:cs="Arial"/>
        </w:rPr>
      </w:pPr>
      <w:r w:rsidRPr="00A65786">
        <w:rPr>
          <w:rFonts w:cs="Arial"/>
        </w:rPr>
        <w:lastRenderedPageBreak/>
        <w:t>Table 5-1 Curriculum</w:t>
      </w:r>
    </w:p>
    <w:p w14:paraId="4A2C9636" w14:textId="276ED3F2" w:rsidR="0053456B" w:rsidRDefault="00FC6039" w:rsidP="00550713">
      <w:pPr>
        <w:jc w:val="center"/>
        <w:rPr>
          <w:sz w:val="22"/>
          <w:szCs w:val="22"/>
        </w:rPr>
      </w:pPr>
      <w:r w:rsidRPr="009C25DA">
        <w:rPr>
          <w:rFonts w:ascii="Arial" w:hAnsi="Arial" w:cs="Arial"/>
          <w:b/>
          <w:color w:val="595959" w:themeColor="text1" w:themeTint="A6"/>
        </w:rPr>
        <w:t xml:space="preserve">JOINT </w:t>
      </w:r>
      <w:r w:rsidR="009266E9">
        <w:rPr>
          <w:rFonts w:ascii="Arial" w:hAnsi="Arial" w:cs="Arial"/>
          <w:b/>
          <w:color w:val="595959" w:themeColor="text1" w:themeTint="A6"/>
        </w:rPr>
        <w:t xml:space="preserve">COMPUTING and ENGINEERING </w:t>
      </w:r>
      <w:r w:rsidRPr="009C25DA">
        <w:rPr>
          <w:rFonts w:ascii="Arial" w:hAnsi="Arial" w:cs="Arial"/>
          <w:b/>
          <w:color w:val="595959" w:themeColor="text1" w:themeTint="A6"/>
        </w:rPr>
        <w:t>ACCREDITATION COMMISSIONS</w:t>
      </w:r>
    </w:p>
    <w:tbl>
      <w:tblPr>
        <w:tblW w:w="14867" w:type="dxa"/>
        <w:tblInd w:w="-1037" w:type="dxa"/>
        <w:tblLayout w:type="fixed"/>
        <w:tblCellMar>
          <w:left w:w="43" w:type="dxa"/>
          <w:right w:w="43" w:type="dxa"/>
        </w:tblCellMar>
        <w:tblLook w:val="04A0" w:firstRow="1" w:lastRow="0" w:firstColumn="1" w:lastColumn="0" w:noHBand="0" w:noVBand="1"/>
      </w:tblPr>
      <w:tblGrid>
        <w:gridCol w:w="5867"/>
        <w:gridCol w:w="1170"/>
        <w:gridCol w:w="893"/>
        <w:gridCol w:w="899"/>
        <w:gridCol w:w="1169"/>
        <w:gridCol w:w="1169"/>
        <w:gridCol w:w="910"/>
        <w:gridCol w:w="576"/>
        <w:gridCol w:w="1094"/>
        <w:gridCol w:w="1120"/>
      </w:tblGrid>
      <w:tr w:rsidR="0028110A" w:rsidRPr="006966ED" w14:paraId="0B462C7A" w14:textId="77777777" w:rsidTr="00BD5BCD">
        <w:trPr>
          <w:cantSplit/>
          <w:trHeight w:val="216"/>
        </w:trPr>
        <w:tc>
          <w:tcPr>
            <w:tcW w:w="5867" w:type="dxa"/>
            <w:vMerge w:val="restart"/>
            <w:tcBorders>
              <w:top w:val="single" w:sz="24" w:space="0" w:color="auto"/>
              <w:left w:val="single" w:sz="24" w:space="0" w:color="auto"/>
              <w:bottom w:val="nil"/>
              <w:right w:val="single" w:sz="4" w:space="0" w:color="auto"/>
            </w:tcBorders>
            <w:vAlign w:val="center"/>
            <w:hideMark/>
          </w:tcPr>
          <w:p w14:paraId="3B6DFC87"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Course</w:t>
            </w:r>
          </w:p>
          <w:p w14:paraId="057DABFA"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(Department, Number, Title)</w:t>
            </w:r>
          </w:p>
          <w:p w14:paraId="413B3CA2"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List all courses in the program by term starting with the first term of the first year and ending with the last term of the final year.</w:t>
            </w:r>
          </w:p>
        </w:tc>
        <w:tc>
          <w:tcPr>
            <w:tcW w:w="1170" w:type="dxa"/>
            <w:vMerge w:val="restart"/>
            <w:tcBorders>
              <w:top w:val="single" w:sz="24" w:space="0" w:color="auto"/>
              <w:left w:val="single" w:sz="4" w:space="0" w:color="auto"/>
              <w:bottom w:val="nil"/>
              <w:right w:val="single" w:sz="4" w:space="0" w:color="auto"/>
            </w:tcBorders>
            <w:vAlign w:val="bottom"/>
          </w:tcPr>
          <w:p w14:paraId="1891F024" w14:textId="77DE4751" w:rsidR="00A77FE9" w:rsidRPr="006966ED" w:rsidRDefault="00A77FE9" w:rsidP="006910B2">
            <w:pPr>
              <w:spacing w:after="200" w:line="276" w:lineRule="auto"/>
              <w:jc w:val="center"/>
              <w:rPr>
                <w:rFonts w:ascii="Times New Roman" w:hAnsi="Times New Roman"/>
                <w:sz w:val="20"/>
                <w:szCs w:val="20"/>
              </w:rPr>
            </w:pPr>
            <w:r w:rsidRPr="006966ED">
              <w:rPr>
                <w:rFonts w:ascii="Times New Roman" w:hAnsi="Times New Roman"/>
                <w:sz w:val="20"/>
                <w:szCs w:val="20"/>
              </w:rPr>
              <w:t xml:space="preserve">Indicate Whether Course is </w:t>
            </w:r>
            <w:proofErr w:type="gramStart"/>
            <w:r w:rsidRPr="006966ED">
              <w:rPr>
                <w:rFonts w:ascii="Times New Roman" w:hAnsi="Times New Roman"/>
                <w:sz w:val="20"/>
                <w:szCs w:val="20"/>
              </w:rPr>
              <w:t>Required,  Elective</w:t>
            </w:r>
            <w:proofErr w:type="gramEnd"/>
            <w:r w:rsidRPr="006966ED">
              <w:rPr>
                <w:rFonts w:ascii="Times New Roman" w:hAnsi="Times New Roman"/>
                <w:sz w:val="20"/>
                <w:szCs w:val="20"/>
              </w:rPr>
              <w:t xml:space="preserve"> or a Selected Elective by an R, an E or an SE.</w:t>
            </w:r>
            <w:r w:rsidRPr="006966ED">
              <w:rPr>
                <w:rFonts w:ascii="Times New Roman" w:hAnsi="Times New Roman"/>
                <w:sz w:val="20"/>
                <w:szCs w:val="20"/>
                <w:vertAlign w:val="superscript"/>
              </w:rPr>
              <w:t>1</w:t>
            </w:r>
          </w:p>
          <w:p w14:paraId="31B64E06" w14:textId="77777777"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5616" w:type="dxa"/>
            <w:gridSpan w:val="6"/>
            <w:tcBorders>
              <w:top w:val="single" w:sz="24" w:space="0" w:color="auto"/>
              <w:left w:val="single" w:sz="4" w:space="0" w:color="auto"/>
              <w:bottom w:val="single" w:sz="4" w:space="0" w:color="auto"/>
              <w:right w:val="single" w:sz="2" w:space="0" w:color="auto"/>
            </w:tcBorders>
          </w:tcPr>
          <w:p w14:paraId="39DC17D1" w14:textId="2405253A"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i/>
                <w:sz w:val="20"/>
                <w:szCs w:val="20"/>
              </w:rPr>
              <w:t>Subject Area (Credit Hours)</w:t>
            </w:r>
          </w:p>
        </w:tc>
        <w:tc>
          <w:tcPr>
            <w:tcW w:w="1094" w:type="dxa"/>
            <w:vMerge w:val="restart"/>
            <w:tcBorders>
              <w:top w:val="single" w:sz="24" w:space="0" w:color="auto"/>
              <w:left w:val="single" w:sz="2" w:space="0" w:color="auto"/>
              <w:bottom w:val="single" w:sz="8" w:space="0" w:color="auto"/>
              <w:right w:val="single" w:sz="8" w:space="0" w:color="auto"/>
            </w:tcBorders>
            <w:vAlign w:val="bottom"/>
          </w:tcPr>
          <w:p w14:paraId="4B8A8C6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D38752E"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9F41691"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44127CA3"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Last Two Terms the Course was Offered:</w:t>
            </w:r>
          </w:p>
          <w:p w14:paraId="14444964"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 xml:space="preserve"> Year and,</w:t>
            </w:r>
          </w:p>
          <w:p w14:paraId="1AC0427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Semester, or</w:t>
            </w:r>
          </w:p>
          <w:p w14:paraId="5CC1BCF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Quarter</w:t>
            </w:r>
          </w:p>
        </w:tc>
        <w:tc>
          <w:tcPr>
            <w:tcW w:w="1120" w:type="dxa"/>
            <w:vMerge w:val="restart"/>
            <w:tcBorders>
              <w:top w:val="single" w:sz="24" w:space="0" w:color="auto"/>
              <w:left w:val="single" w:sz="8" w:space="0" w:color="auto"/>
              <w:bottom w:val="single" w:sz="8" w:space="0" w:color="auto"/>
              <w:right w:val="single" w:sz="24" w:space="0" w:color="auto"/>
            </w:tcBorders>
            <w:vAlign w:val="bottom"/>
          </w:tcPr>
          <w:p w14:paraId="0F7B60B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B3A388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3976A09"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6966ED">
              <w:rPr>
                <w:rFonts w:ascii="Times New Roman" w:hAnsi="Times New Roman"/>
                <w:sz w:val="20"/>
                <w:szCs w:val="20"/>
              </w:rPr>
              <w:t>Maximum Section Enrollment</w:t>
            </w:r>
            <w:r w:rsidRPr="006966ED">
              <w:rPr>
                <w:rFonts w:ascii="Times New Roman" w:hAnsi="Times New Roman"/>
                <w:sz w:val="20"/>
                <w:szCs w:val="20"/>
                <w:vertAlign w:val="superscript"/>
              </w:rPr>
              <w:t xml:space="preserve"> </w:t>
            </w:r>
          </w:p>
          <w:p w14:paraId="72CBB0AF"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for the Last Two Terms the Course was Offered</w:t>
            </w:r>
            <w:r w:rsidRPr="006966ED">
              <w:rPr>
                <w:rFonts w:ascii="Times New Roman" w:hAnsi="Times New Roman"/>
                <w:sz w:val="20"/>
                <w:szCs w:val="20"/>
                <w:vertAlign w:val="superscript"/>
              </w:rPr>
              <w:t>2</w:t>
            </w:r>
            <w:r w:rsidRPr="006966ED">
              <w:rPr>
                <w:rFonts w:ascii="Times New Roman" w:hAnsi="Times New Roman"/>
                <w:sz w:val="20"/>
                <w:szCs w:val="20"/>
              </w:rPr>
              <w:t xml:space="preserve"> </w:t>
            </w:r>
          </w:p>
        </w:tc>
      </w:tr>
      <w:tr w:rsidR="0028110A" w:rsidRPr="006966ED" w14:paraId="47CE5D8A" w14:textId="77777777" w:rsidTr="00BD5BCD">
        <w:trPr>
          <w:cantSplit/>
          <w:trHeight w:val="1602"/>
        </w:trPr>
        <w:tc>
          <w:tcPr>
            <w:tcW w:w="5867" w:type="dxa"/>
            <w:vMerge/>
            <w:tcBorders>
              <w:top w:val="single" w:sz="24" w:space="0" w:color="auto"/>
              <w:left w:val="single" w:sz="24" w:space="0" w:color="auto"/>
              <w:bottom w:val="nil"/>
              <w:right w:val="single" w:sz="4" w:space="0" w:color="auto"/>
            </w:tcBorders>
            <w:vAlign w:val="center"/>
            <w:hideMark/>
          </w:tcPr>
          <w:p w14:paraId="1E250463" w14:textId="77777777" w:rsidR="00A77FE9" w:rsidRPr="006966ED" w:rsidRDefault="00A77FE9" w:rsidP="006966ED">
            <w:pPr>
              <w:rPr>
                <w:rFonts w:ascii="Times New Roman" w:hAnsi="Times New Roman"/>
                <w:i/>
                <w:sz w:val="20"/>
                <w:szCs w:val="20"/>
              </w:rPr>
            </w:pPr>
          </w:p>
        </w:tc>
        <w:tc>
          <w:tcPr>
            <w:tcW w:w="1170" w:type="dxa"/>
            <w:vMerge/>
            <w:tcBorders>
              <w:top w:val="single" w:sz="24" w:space="0" w:color="auto"/>
              <w:left w:val="single" w:sz="4" w:space="0" w:color="auto"/>
              <w:bottom w:val="nil"/>
              <w:right w:val="single" w:sz="4" w:space="0" w:color="auto"/>
            </w:tcBorders>
            <w:vAlign w:val="center"/>
            <w:hideMark/>
          </w:tcPr>
          <w:p w14:paraId="0D26090F" w14:textId="77777777" w:rsidR="00A77FE9" w:rsidRPr="006966ED" w:rsidRDefault="00A77FE9" w:rsidP="006966ED">
            <w:pPr>
              <w:rPr>
                <w:rFonts w:ascii="Times New Roman" w:hAnsi="Times New Roman"/>
                <w:sz w:val="20"/>
                <w:szCs w:val="20"/>
              </w:rPr>
            </w:pPr>
          </w:p>
        </w:tc>
        <w:tc>
          <w:tcPr>
            <w:tcW w:w="893" w:type="dxa"/>
            <w:tcBorders>
              <w:top w:val="single" w:sz="4" w:space="0" w:color="auto"/>
              <w:left w:val="single" w:sz="4" w:space="0" w:color="auto"/>
              <w:bottom w:val="nil"/>
              <w:right w:val="nil"/>
            </w:tcBorders>
            <w:vAlign w:val="bottom"/>
            <w:hideMark/>
          </w:tcPr>
          <w:p w14:paraId="073635AE" w14:textId="4BE2CBB4" w:rsidR="00A77FE9" w:rsidRPr="006966ED"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rPr>
            </w:pPr>
            <w:r w:rsidRPr="006966ED">
              <w:rPr>
                <w:rFonts w:ascii="Times New Roman" w:hAnsi="Times New Roman"/>
                <w:sz w:val="20"/>
                <w:szCs w:val="20"/>
              </w:rPr>
              <w:t>Math</w:t>
            </w:r>
            <w:r w:rsidR="009845CE" w:rsidRPr="00BD5BCD">
              <w:rPr>
                <w:rFonts w:ascii="Times New Roman" w:hAnsi="Times New Roman"/>
                <w:sz w:val="20"/>
                <w:szCs w:val="20"/>
                <w:vertAlign w:val="superscript"/>
              </w:rPr>
              <w:t>2</w:t>
            </w:r>
            <w:r w:rsidRPr="006966ED">
              <w:rPr>
                <w:rFonts w:ascii="Times New Roman" w:hAnsi="Times New Roman"/>
                <w:sz w:val="20"/>
                <w:szCs w:val="20"/>
              </w:rPr>
              <w:t xml:space="preserve"> </w:t>
            </w:r>
          </w:p>
        </w:tc>
        <w:tc>
          <w:tcPr>
            <w:tcW w:w="899" w:type="dxa"/>
            <w:tcBorders>
              <w:top w:val="single" w:sz="4" w:space="0" w:color="auto"/>
              <w:left w:val="single" w:sz="6" w:space="0" w:color="auto"/>
              <w:bottom w:val="nil"/>
              <w:right w:val="single" w:sz="6" w:space="0" w:color="auto"/>
            </w:tcBorders>
            <w:vAlign w:val="bottom"/>
          </w:tcPr>
          <w:p w14:paraId="028C870D" w14:textId="402F55EA" w:rsidR="00A77FE9" w:rsidRPr="0025525C"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Sciences</w:t>
            </w:r>
            <w:r w:rsidR="009845CE" w:rsidRPr="001C2200">
              <w:rPr>
                <w:rFonts w:ascii="Times New Roman" w:hAnsi="Times New Roman"/>
                <w:sz w:val="20"/>
                <w:szCs w:val="20"/>
                <w:vertAlign w:val="superscript"/>
              </w:rPr>
              <w:t>2</w:t>
            </w:r>
          </w:p>
        </w:tc>
        <w:tc>
          <w:tcPr>
            <w:tcW w:w="1169" w:type="dxa"/>
            <w:tcBorders>
              <w:top w:val="single" w:sz="4" w:space="0" w:color="auto"/>
              <w:left w:val="single" w:sz="6" w:space="0" w:color="auto"/>
              <w:bottom w:val="nil"/>
              <w:right w:val="single" w:sz="6" w:space="0" w:color="auto"/>
            </w:tcBorders>
            <w:vAlign w:val="bottom"/>
          </w:tcPr>
          <w:p w14:paraId="0BBEB663" w14:textId="4F36C0BA" w:rsidR="00A77FE9" w:rsidRPr="0025525C"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Computing Topics</w:t>
            </w:r>
          </w:p>
          <w:p w14:paraId="336B0C4B" w14:textId="2E67A438"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Mark with an F or A for Fundamental or Advanced</w:t>
            </w:r>
          </w:p>
        </w:tc>
        <w:tc>
          <w:tcPr>
            <w:tcW w:w="1169" w:type="dxa"/>
            <w:tcBorders>
              <w:top w:val="single" w:sz="4" w:space="0" w:color="auto"/>
              <w:left w:val="single" w:sz="6" w:space="0" w:color="auto"/>
              <w:bottom w:val="nil"/>
              <w:right w:val="single" w:sz="4" w:space="0" w:color="auto"/>
            </w:tcBorders>
            <w:vAlign w:val="bottom"/>
            <w:hideMark/>
          </w:tcPr>
          <w:p w14:paraId="45B614A6" w14:textId="56AD850B" w:rsidR="00A77FE9" w:rsidRPr="00BD5BC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roofErr w:type="spellStart"/>
            <w:r w:rsidRPr="00BD5BCD">
              <w:rPr>
                <w:rFonts w:ascii="Times New Roman" w:hAnsi="Times New Roman"/>
                <w:sz w:val="20"/>
                <w:szCs w:val="20"/>
              </w:rPr>
              <w:t>EngineeringTopics</w:t>
            </w:r>
            <w:proofErr w:type="spellEnd"/>
          </w:p>
          <w:p w14:paraId="7543063C" w14:textId="77777777" w:rsidR="00A77FE9" w:rsidRPr="006966E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pPr>
            <w:r w:rsidRPr="00BD5BCD">
              <w:rPr>
                <w:rFonts w:ascii="Times New Roman" w:hAnsi="Times New Roman"/>
                <w:sz w:val="20"/>
                <w:szCs w:val="20"/>
              </w:rPr>
              <w:t>Check if Contains Significant Design (√)</w:t>
            </w:r>
          </w:p>
        </w:tc>
        <w:tc>
          <w:tcPr>
            <w:tcW w:w="910" w:type="dxa"/>
            <w:tcBorders>
              <w:top w:val="single" w:sz="4" w:space="0" w:color="auto"/>
              <w:left w:val="single" w:sz="2" w:space="0" w:color="auto"/>
              <w:bottom w:val="nil"/>
              <w:right w:val="single" w:sz="2" w:space="0" w:color="auto"/>
            </w:tcBorders>
            <w:vAlign w:val="bottom"/>
          </w:tcPr>
          <w:p w14:paraId="682A67D0" w14:textId="6192D230"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General Education</w:t>
            </w:r>
          </w:p>
        </w:tc>
        <w:tc>
          <w:tcPr>
            <w:tcW w:w="576" w:type="dxa"/>
            <w:tcBorders>
              <w:top w:val="single" w:sz="4" w:space="0" w:color="auto"/>
              <w:left w:val="single" w:sz="2" w:space="0" w:color="auto"/>
              <w:bottom w:val="nil"/>
              <w:right w:val="single" w:sz="2" w:space="0" w:color="auto"/>
            </w:tcBorders>
            <w:vAlign w:val="bottom"/>
            <w:hideMark/>
          </w:tcPr>
          <w:p w14:paraId="27531526" w14:textId="67093B0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Other</w:t>
            </w:r>
          </w:p>
        </w:tc>
        <w:tc>
          <w:tcPr>
            <w:tcW w:w="1094" w:type="dxa"/>
            <w:vMerge/>
            <w:tcBorders>
              <w:top w:val="single" w:sz="24" w:space="0" w:color="auto"/>
              <w:left w:val="single" w:sz="2" w:space="0" w:color="auto"/>
              <w:bottom w:val="single" w:sz="8" w:space="0" w:color="auto"/>
              <w:right w:val="single" w:sz="8" w:space="0" w:color="auto"/>
            </w:tcBorders>
            <w:vAlign w:val="center"/>
            <w:hideMark/>
          </w:tcPr>
          <w:p w14:paraId="395F1544" w14:textId="77777777" w:rsidR="00A77FE9" w:rsidRPr="006966ED" w:rsidRDefault="00A77FE9" w:rsidP="006966ED">
            <w:pPr>
              <w:rPr>
                <w:rFonts w:ascii="Times New Roman" w:hAnsi="Times New Roman"/>
                <w:sz w:val="20"/>
                <w:szCs w:val="20"/>
              </w:rPr>
            </w:pPr>
          </w:p>
        </w:tc>
        <w:tc>
          <w:tcPr>
            <w:tcW w:w="1120" w:type="dxa"/>
            <w:vMerge/>
            <w:tcBorders>
              <w:top w:val="single" w:sz="24" w:space="0" w:color="auto"/>
              <w:left w:val="single" w:sz="8" w:space="0" w:color="auto"/>
              <w:bottom w:val="single" w:sz="8" w:space="0" w:color="auto"/>
              <w:right w:val="single" w:sz="24" w:space="0" w:color="auto"/>
            </w:tcBorders>
            <w:vAlign w:val="center"/>
            <w:hideMark/>
          </w:tcPr>
          <w:p w14:paraId="0FBFAFF7" w14:textId="77777777" w:rsidR="00A77FE9" w:rsidRPr="006966ED" w:rsidRDefault="00A77FE9" w:rsidP="006966ED">
            <w:pPr>
              <w:rPr>
                <w:rFonts w:ascii="Times New Roman" w:hAnsi="Times New Roman"/>
                <w:sz w:val="20"/>
                <w:szCs w:val="20"/>
              </w:rPr>
            </w:pPr>
          </w:p>
        </w:tc>
      </w:tr>
      <w:tr w:rsidR="0028110A" w:rsidRPr="006966ED" w14:paraId="6A70BF98" w14:textId="77777777" w:rsidTr="00BD5BCD">
        <w:trPr>
          <w:trHeight w:val="256"/>
        </w:trPr>
        <w:tc>
          <w:tcPr>
            <w:tcW w:w="5867" w:type="dxa"/>
            <w:tcBorders>
              <w:top w:val="single" w:sz="24" w:space="0" w:color="auto"/>
              <w:left w:val="single" w:sz="24" w:space="0" w:color="auto"/>
              <w:bottom w:val="single" w:sz="4" w:space="0" w:color="auto"/>
              <w:right w:val="single" w:sz="4" w:space="0" w:color="auto"/>
            </w:tcBorders>
            <w:vAlign w:val="center"/>
          </w:tcPr>
          <w:p w14:paraId="52E7438F" w14:textId="77777777" w:rsidR="00A77FE9" w:rsidRPr="006966ED" w:rsidRDefault="00A77FE9" w:rsidP="006966ED">
            <w:pPr>
              <w:suppressLineNumbers/>
              <w:rPr>
                <w:rFonts w:ascii="Times New Roman" w:hAnsi="Times New Roman"/>
              </w:rPr>
            </w:pPr>
          </w:p>
        </w:tc>
        <w:tc>
          <w:tcPr>
            <w:tcW w:w="1170" w:type="dxa"/>
            <w:tcBorders>
              <w:top w:val="single" w:sz="24" w:space="0" w:color="auto"/>
              <w:left w:val="single" w:sz="4" w:space="0" w:color="auto"/>
              <w:bottom w:val="single" w:sz="4" w:space="0" w:color="auto"/>
              <w:right w:val="nil"/>
            </w:tcBorders>
            <w:vAlign w:val="center"/>
          </w:tcPr>
          <w:p w14:paraId="0D17A948" w14:textId="77777777" w:rsidR="00A77FE9" w:rsidRPr="006966ED" w:rsidRDefault="00A77FE9" w:rsidP="006966ED">
            <w:pPr>
              <w:suppressLineNumbers/>
              <w:rPr>
                <w:rFonts w:ascii="Times New Roman" w:hAnsi="Times New Roman"/>
              </w:rPr>
            </w:pPr>
          </w:p>
        </w:tc>
        <w:tc>
          <w:tcPr>
            <w:tcW w:w="893" w:type="dxa"/>
            <w:tcBorders>
              <w:top w:val="single" w:sz="24" w:space="0" w:color="auto"/>
              <w:left w:val="single" w:sz="6" w:space="0" w:color="auto"/>
              <w:bottom w:val="nil"/>
              <w:right w:val="nil"/>
            </w:tcBorders>
            <w:vAlign w:val="center"/>
          </w:tcPr>
          <w:p w14:paraId="5FC5EAF3" w14:textId="77777777" w:rsidR="00A77FE9" w:rsidRPr="006966ED" w:rsidRDefault="00A77FE9" w:rsidP="006966ED">
            <w:pPr>
              <w:suppressLineNumbers/>
              <w:rPr>
                <w:rFonts w:ascii="Times New Roman" w:hAnsi="Times New Roman"/>
              </w:rPr>
            </w:pPr>
          </w:p>
        </w:tc>
        <w:tc>
          <w:tcPr>
            <w:tcW w:w="899" w:type="dxa"/>
            <w:tcBorders>
              <w:top w:val="single" w:sz="24" w:space="0" w:color="auto"/>
              <w:left w:val="single" w:sz="6" w:space="0" w:color="auto"/>
              <w:bottom w:val="nil"/>
              <w:right w:val="single" w:sz="6" w:space="0" w:color="auto"/>
            </w:tcBorders>
          </w:tcPr>
          <w:p w14:paraId="1428AD6C" w14:textId="7777777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single" w:sz="6" w:space="0" w:color="auto"/>
            </w:tcBorders>
          </w:tcPr>
          <w:p w14:paraId="60738C8D" w14:textId="6425AB4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nil"/>
            </w:tcBorders>
            <w:vAlign w:val="center"/>
          </w:tcPr>
          <w:p w14:paraId="46D3442B" w14:textId="2CC36E84" w:rsidR="00A77FE9" w:rsidRPr="006966ED" w:rsidRDefault="00A77FE9" w:rsidP="006966ED">
            <w:pPr>
              <w:suppressLineNumbers/>
              <w:rPr>
                <w:rFonts w:ascii="Times New Roman" w:hAnsi="Times New Roman"/>
                <w:i/>
              </w:rPr>
            </w:pPr>
          </w:p>
        </w:tc>
        <w:tc>
          <w:tcPr>
            <w:tcW w:w="910" w:type="dxa"/>
            <w:tcBorders>
              <w:top w:val="single" w:sz="24" w:space="0" w:color="auto"/>
              <w:left w:val="single" w:sz="6" w:space="0" w:color="auto"/>
              <w:bottom w:val="nil"/>
              <w:right w:val="single" w:sz="6" w:space="0" w:color="auto"/>
            </w:tcBorders>
          </w:tcPr>
          <w:p w14:paraId="75E2B1EB" w14:textId="77777777" w:rsidR="00A77FE9" w:rsidRPr="006966ED" w:rsidRDefault="00A77FE9" w:rsidP="006966ED">
            <w:pPr>
              <w:suppressLineNumbers/>
              <w:rPr>
                <w:rFonts w:ascii="Times New Roman" w:hAnsi="Times New Roman"/>
                <w:i/>
              </w:rPr>
            </w:pPr>
          </w:p>
        </w:tc>
        <w:tc>
          <w:tcPr>
            <w:tcW w:w="576" w:type="dxa"/>
            <w:tcBorders>
              <w:top w:val="single" w:sz="24" w:space="0" w:color="auto"/>
              <w:left w:val="single" w:sz="6" w:space="0" w:color="auto"/>
              <w:bottom w:val="nil"/>
              <w:right w:val="single" w:sz="2" w:space="0" w:color="auto"/>
            </w:tcBorders>
            <w:vAlign w:val="center"/>
          </w:tcPr>
          <w:p w14:paraId="31EB01EF" w14:textId="3DDD8276" w:rsidR="00A77FE9" w:rsidRPr="006966ED" w:rsidRDefault="00A77FE9" w:rsidP="006966ED">
            <w:pPr>
              <w:suppressLineNumbers/>
              <w:rPr>
                <w:rFonts w:ascii="Times New Roman" w:hAnsi="Times New Roman"/>
                <w:i/>
              </w:rPr>
            </w:pPr>
          </w:p>
        </w:tc>
        <w:tc>
          <w:tcPr>
            <w:tcW w:w="1094" w:type="dxa"/>
            <w:tcBorders>
              <w:top w:val="single" w:sz="24" w:space="0" w:color="auto"/>
              <w:left w:val="single" w:sz="2" w:space="0" w:color="auto"/>
              <w:bottom w:val="nil"/>
              <w:right w:val="single" w:sz="2" w:space="0" w:color="auto"/>
            </w:tcBorders>
          </w:tcPr>
          <w:p w14:paraId="1FB5FF46" w14:textId="77777777" w:rsidR="00A77FE9" w:rsidRPr="006966ED" w:rsidRDefault="00A77FE9" w:rsidP="006966ED">
            <w:pPr>
              <w:suppressLineNumbers/>
              <w:rPr>
                <w:rFonts w:ascii="Times New Roman" w:hAnsi="Times New Roman"/>
                <w:i/>
              </w:rPr>
            </w:pPr>
          </w:p>
        </w:tc>
        <w:tc>
          <w:tcPr>
            <w:tcW w:w="1120" w:type="dxa"/>
            <w:tcBorders>
              <w:top w:val="single" w:sz="24" w:space="0" w:color="auto"/>
              <w:left w:val="single" w:sz="2" w:space="0" w:color="auto"/>
              <w:bottom w:val="nil"/>
              <w:right w:val="single" w:sz="24" w:space="0" w:color="auto"/>
            </w:tcBorders>
          </w:tcPr>
          <w:p w14:paraId="240EE4EB" w14:textId="77777777" w:rsidR="00A77FE9" w:rsidRPr="006966ED" w:rsidRDefault="00A77FE9" w:rsidP="006966ED">
            <w:pPr>
              <w:suppressLineNumbers/>
              <w:rPr>
                <w:rFonts w:ascii="Times New Roman" w:hAnsi="Times New Roman"/>
                <w:i/>
              </w:rPr>
            </w:pPr>
          </w:p>
        </w:tc>
      </w:tr>
      <w:tr w:rsidR="0028110A" w:rsidRPr="006966ED" w14:paraId="06EE2329"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2731B37"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4E7BD2A"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19509FD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D4841E0"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1DA8EAA" w14:textId="7791BE8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511ED8D" w14:textId="4BE3EBD1"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1F0D66A1"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BD31542" w14:textId="14D08866"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BE3796A"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0B5BBAF" w14:textId="77777777" w:rsidR="00A77FE9" w:rsidRPr="006966ED" w:rsidRDefault="00A77FE9" w:rsidP="006966ED">
            <w:pPr>
              <w:suppressLineNumbers/>
              <w:rPr>
                <w:rFonts w:ascii="Times New Roman" w:hAnsi="Times New Roman"/>
                <w:i/>
              </w:rPr>
            </w:pPr>
          </w:p>
        </w:tc>
      </w:tr>
      <w:tr w:rsidR="0028110A" w:rsidRPr="006966ED" w14:paraId="5813CDD3"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8C795A9"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BC57653"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0159006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301FDD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6567B714" w14:textId="4814049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E72513B" w14:textId="389FCC2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53BC7898"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12A3130A" w14:textId="60270375"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1E13F8"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3DF0C073" w14:textId="77777777" w:rsidR="00A77FE9" w:rsidRPr="006966ED" w:rsidRDefault="00A77FE9" w:rsidP="006966ED">
            <w:pPr>
              <w:suppressLineNumbers/>
              <w:rPr>
                <w:rFonts w:ascii="Times New Roman" w:hAnsi="Times New Roman"/>
                <w:i/>
              </w:rPr>
            </w:pPr>
          </w:p>
        </w:tc>
      </w:tr>
      <w:tr w:rsidR="0028110A" w:rsidRPr="006966ED" w14:paraId="0EF211D2"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ACBED86"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C63E74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2FAD429A"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00252F2"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832AC34" w14:textId="3E74C04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24E0C851" w14:textId="56E772F9"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C4DA810"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E719202" w14:textId="006B37F0"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5FB349D"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511E355D" w14:textId="77777777" w:rsidR="00A77FE9" w:rsidRPr="006966ED" w:rsidRDefault="00A77FE9" w:rsidP="006966ED">
            <w:pPr>
              <w:suppressLineNumbers/>
              <w:rPr>
                <w:rFonts w:ascii="Times New Roman" w:hAnsi="Times New Roman"/>
                <w:i/>
              </w:rPr>
            </w:pPr>
          </w:p>
        </w:tc>
      </w:tr>
      <w:tr w:rsidR="0028110A" w:rsidRPr="006966ED" w14:paraId="0A16E2A0"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7A26161"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2B7EBA01"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37B28444"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725686A"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27790BAB" w14:textId="1434C2E4"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5688FE9E" w14:textId="1B04F00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6BD695B"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609CCC09" w14:textId="3A35384B"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7A4C70E6"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1941C84" w14:textId="77777777" w:rsidR="00A77FE9" w:rsidRPr="006966ED" w:rsidRDefault="00A77FE9" w:rsidP="006966ED">
            <w:pPr>
              <w:suppressLineNumbers/>
              <w:rPr>
                <w:rFonts w:ascii="Times New Roman" w:hAnsi="Times New Roman"/>
                <w:i/>
              </w:rPr>
            </w:pPr>
          </w:p>
        </w:tc>
      </w:tr>
      <w:tr w:rsidR="0028110A" w:rsidRPr="006966ED" w14:paraId="197CE4C3" w14:textId="77777777" w:rsidTr="00BD5BCD">
        <w:trPr>
          <w:trHeight w:val="243"/>
        </w:trPr>
        <w:tc>
          <w:tcPr>
            <w:tcW w:w="5867" w:type="dxa"/>
            <w:tcBorders>
              <w:top w:val="single" w:sz="4" w:space="0" w:color="auto"/>
              <w:left w:val="single" w:sz="24" w:space="0" w:color="auto"/>
              <w:bottom w:val="single" w:sz="24" w:space="0" w:color="auto"/>
              <w:right w:val="single" w:sz="4" w:space="0" w:color="auto"/>
            </w:tcBorders>
            <w:tcMar>
              <w:top w:w="0" w:type="dxa"/>
              <w:left w:w="42" w:type="dxa"/>
              <w:bottom w:w="0" w:type="dxa"/>
              <w:right w:w="42" w:type="dxa"/>
            </w:tcMar>
          </w:tcPr>
          <w:p w14:paraId="2B00D278" w14:textId="77777777" w:rsidR="00A77FE9" w:rsidRPr="006966ED" w:rsidRDefault="00A77FE9" w:rsidP="006966ED">
            <w:pPr>
              <w:suppressLineNumbers/>
              <w:rPr>
                <w:rFonts w:ascii="Times New Roman" w:hAnsi="Times New Roman"/>
              </w:rPr>
            </w:pPr>
            <w:r w:rsidRPr="006966ED">
              <w:rPr>
                <w:rFonts w:ascii="Times New Roman" w:hAnsi="Times New Roman"/>
                <w:i/>
                <w:sz w:val="20"/>
                <w:szCs w:val="20"/>
              </w:rPr>
              <w:t>Add rows as needed to show all courses in the curriculum.</w:t>
            </w:r>
          </w:p>
        </w:tc>
        <w:tc>
          <w:tcPr>
            <w:tcW w:w="1170" w:type="dxa"/>
            <w:tcBorders>
              <w:top w:val="single" w:sz="4" w:space="0" w:color="auto"/>
              <w:left w:val="single" w:sz="4" w:space="0" w:color="auto"/>
              <w:bottom w:val="single" w:sz="24" w:space="0" w:color="auto"/>
              <w:right w:val="nil"/>
            </w:tcBorders>
            <w:tcMar>
              <w:top w:w="0" w:type="dxa"/>
              <w:left w:w="42" w:type="dxa"/>
              <w:bottom w:w="0" w:type="dxa"/>
              <w:right w:w="42" w:type="dxa"/>
            </w:tcMar>
          </w:tcPr>
          <w:p w14:paraId="5996FDD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1095F0F0"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single" w:sz="24" w:space="0" w:color="auto"/>
              <w:right w:val="single" w:sz="6" w:space="0" w:color="auto"/>
            </w:tcBorders>
          </w:tcPr>
          <w:p w14:paraId="49AD669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single" w:sz="6" w:space="0" w:color="auto"/>
            </w:tcBorders>
          </w:tcPr>
          <w:p w14:paraId="3D365374" w14:textId="01237E35"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6348DF02" w14:textId="69C171C4" w:rsidR="00A77FE9" w:rsidRPr="006966ED" w:rsidRDefault="00A77FE9" w:rsidP="006966ED">
            <w:pPr>
              <w:suppressLineNumbers/>
              <w:rPr>
                <w:rFonts w:ascii="Times New Roman" w:hAnsi="Times New Roman"/>
                <w:i/>
              </w:rPr>
            </w:pPr>
          </w:p>
        </w:tc>
        <w:tc>
          <w:tcPr>
            <w:tcW w:w="910" w:type="dxa"/>
            <w:tcBorders>
              <w:top w:val="single" w:sz="6" w:space="0" w:color="auto"/>
              <w:left w:val="single" w:sz="4" w:space="0" w:color="auto"/>
              <w:bottom w:val="single" w:sz="24" w:space="0" w:color="auto"/>
              <w:right w:val="single" w:sz="4" w:space="0" w:color="auto"/>
            </w:tcBorders>
          </w:tcPr>
          <w:p w14:paraId="76F4CE72"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4" w:space="0" w:color="auto"/>
              <w:bottom w:val="single" w:sz="24" w:space="0" w:color="auto"/>
              <w:right w:val="single" w:sz="2" w:space="0" w:color="auto"/>
            </w:tcBorders>
            <w:tcMar>
              <w:top w:w="0" w:type="dxa"/>
              <w:left w:w="42" w:type="dxa"/>
              <w:bottom w:w="0" w:type="dxa"/>
              <w:right w:w="42" w:type="dxa"/>
            </w:tcMar>
          </w:tcPr>
          <w:p w14:paraId="7DA035ED" w14:textId="4B7F8A98"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single" w:sz="24" w:space="0" w:color="auto"/>
              <w:right w:val="single" w:sz="2" w:space="0" w:color="auto"/>
            </w:tcBorders>
            <w:tcMar>
              <w:top w:w="0" w:type="dxa"/>
              <w:left w:w="42" w:type="dxa"/>
              <w:bottom w:w="0" w:type="dxa"/>
              <w:right w:w="42" w:type="dxa"/>
            </w:tcMar>
          </w:tcPr>
          <w:p w14:paraId="0641BC03"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single" w:sz="24" w:space="0" w:color="auto"/>
              <w:right w:val="single" w:sz="24" w:space="0" w:color="auto"/>
            </w:tcBorders>
            <w:tcMar>
              <w:top w:w="0" w:type="dxa"/>
              <w:left w:w="42" w:type="dxa"/>
              <w:bottom w:w="0" w:type="dxa"/>
              <w:right w:w="42" w:type="dxa"/>
            </w:tcMar>
          </w:tcPr>
          <w:p w14:paraId="22D67CC2" w14:textId="77777777" w:rsidR="00A77FE9" w:rsidRPr="006966ED" w:rsidRDefault="00A77FE9" w:rsidP="006966ED">
            <w:pPr>
              <w:suppressLineNumbers/>
              <w:rPr>
                <w:rFonts w:ascii="Times New Roman" w:hAnsi="Times New Roman"/>
                <w:i/>
              </w:rPr>
            </w:pPr>
          </w:p>
        </w:tc>
      </w:tr>
      <w:tr w:rsidR="009845CE" w:rsidRPr="006966ED" w14:paraId="0F76AC91" w14:textId="77777777" w:rsidTr="00042BC6">
        <w:trPr>
          <w:trHeight w:val="205"/>
        </w:trPr>
        <w:tc>
          <w:tcPr>
            <w:tcW w:w="5867" w:type="dxa"/>
            <w:tcBorders>
              <w:top w:val="single" w:sz="24" w:space="0" w:color="auto"/>
              <w:left w:val="single" w:sz="24" w:space="0" w:color="auto"/>
              <w:bottom w:val="single" w:sz="6" w:space="0" w:color="auto"/>
              <w:right w:val="nil"/>
            </w:tcBorders>
            <w:tcMar>
              <w:top w:w="0" w:type="dxa"/>
              <w:left w:w="42" w:type="dxa"/>
              <w:bottom w:w="0" w:type="dxa"/>
              <w:right w:w="42" w:type="dxa"/>
            </w:tcMar>
          </w:tcPr>
          <w:p w14:paraId="3399FE22" w14:textId="79AE1F7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170" w:type="dxa"/>
            <w:vMerge w:val="restart"/>
            <w:tcBorders>
              <w:top w:val="single" w:sz="24" w:space="0" w:color="auto"/>
              <w:left w:val="single" w:sz="4" w:space="0" w:color="auto"/>
              <w:right w:val="nil"/>
            </w:tcBorders>
            <w:shd w:val="clear" w:color="auto" w:fill="A6A6A6" w:themeFill="background1" w:themeFillShade="A6"/>
            <w:tcMar>
              <w:top w:w="0" w:type="dxa"/>
              <w:left w:w="42" w:type="dxa"/>
              <w:bottom w:w="0" w:type="dxa"/>
              <w:right w:w="42" w:type="dxa"/>
            </w:tcMar>
          </w:tcPr>
          <w:p w14:paraId="35B73425"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50584875" w14:textId="77777777" w:rsidR="009845CE" w:rsidRPr="006966ED" w:rsidRDefault="009845CE" w:rsidP="006966ED">
            <w:pPr>
              <w:suppressLineNumbers/>
              <w:rPr>
                <w:rFonts w:ascii="Times New Roman" w:hAnsi="Times New Roman"/>
                <w:sz w:val="20"/>
                <w:szCs w:val="20"/>
              </w:rPr>
            </w:pPr>
          </w:p>
        </w:tc>
        <w:tc>
          <w:tcPr>
            <w:tcW w:w="899" w:type="dxa"/>
            <w:tcBorders>
              <w:top w:val="single" w:sz="24" w:space="0" w:color="auto"/>
              <w:left w:val="single" w:sz="6" w:space="0" w:color="auto"/>
              <w:bottom w:val="nil"/>
              <w:right w:val="single" w:sz="6" w:space="0" w:color="auto"/>
            </w:tcBorders>
          </w:tcPr>
          <w:p w14:paraId="4E2DB42D"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single" w:sz="6" w:space="0" w:color="auto"/>
            </w:tcBorders>
            <w:shd w:val="clear" w:color="auto" w:fill="auto"/>
          </w:tcPr>
          <w:p w14:paraId="612881BA" w14:textId="1C4640B9"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65E08240" w14:textId="7C62461B"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24" w:space="0" w:color="auto"/>
              <w:left w:val="single" w:sz="6" w:space="0" w:color="auto"/>
              <w:bottom w:val="nil"/>
              <w:right w:val="single" w:sz="6" w:space="0" w:color="auto"/>
            </w:tcBorders>
            <w:shd w:val="clear" w:color="auto" w:fill="auto"/>
          </w:tcPr>
          <w:p w14:paraId="560F4AD0" w14:textId="77777777" w:rsidR="009845CE" w:rsidRPr="006966ED" w:rsidRDefault="009845CE" w:rsidP="006966ED">
            <w:pPr>
              <w:suppressLineNumbers/>
              <w:rPr>
                <w:rFonts w:ascii="Times New Roman" w:hAnsi="Times New Roman"/>
                <w:i/>
                <w:sz w:val="20"/>
                <w:szCs w:val="20"/>
              </w:rPr>
            </w:pPr>
          </w:p>
        </w:tc>
        <w:tc>
          <w:tcPr>
            <w:tcW w:w="576" w:type="dxa"/>
            <w:tcBorders>
              <w:top w:val="single" w:sz="24" w:space="0" w:color="auto"/>
              <w:left w:val="single" w:sz="6" w:space="0" w:color="auto"/>
              <w:bottom w:val="nil"/>
              <w:right w:val="single" w:sz="2" w:space="0" w:color="auto"/>
            </w:tcBorders>
            <w:shd w:val="clear" w:color="auto" w:fill="auto"/>
            <w:tcMar>
              <w:top w:w="0" w:type="dxa"/>
              <w:left w:w="42" w:type="dxa"/>
              <w:bottom w:w="0" w:type="dxa"/>
              <w:right w:w="42" w:type="dxa"/>
            </w:tcMar>
          </w:tcPr>
          <w:p w14:paraId="70F1B19B" w14:textId="500B2174" w:rsidR="009845CE" w:rsidRPr="006966ED" w:rsidRDefault="009845CE" w:rsidP="006966ED">
            <w:pPr>
              <w:suppressLineNumbers/>
              <w:rPr>
                <w:rFonts w:ascii="Times New Roman" w:hAnsi="Times New Roman"/>
                <w:i/>
                <w:sz w:val="20"/>
                <w:szCs w:val="20"/>
              </w:rPr>
            </w:pPr>
          </w:p>
        </w:tc>
        <w:tc>
          <w:tcPr>
            <w:tcW w:w="2214" w:type="dxa"/>
            <w:gridSpan w:val="2"/>
            <w:vMerge w:val="restart"/>
            <w:tcBorders>
              <w:top w:val="single" w:sz="24" w:space="0" w:color="auto"/>
              <w:left w:val="single" w:sz="2" w:space="0" w:color="auto"/>
              <w:right w:val="single" w:sz="24" w:space="0" w:color="auto"/>
            </w:tcBorders>
            <w:shd w:val="clear" w:color="auto" w:fill="8C8C8C"/>
            <w:tcMar>
              <w:top w:w="0" w:type="dxa"/>
              <w:left w:w="42" w:type="dxa"/>
              <w:bottom w:w="0" w:type="dxa"/>
              <w:right w:w="42" w:type="dxa"/>
            </w:tcMar>
          </w:tcPr>
          <w:p w14:paraId="01FAD980" w14:textId="77777777" w:rsidR="009845CE" w:rsidRPr="006966ED" w:rsidRDefault="009845CE" w:rsidP="006966ED">
            <w:pPr>
              <w:suppressLineNumbers/>
              <w:rPr>
                <w:rFonts w:ascii="Times New Roman" w:hAnsi="Times New Roman"/>
                <w:i/>
                <w:sz w:val="20"/>
                <w:szCs w:val="20"/>
              </w:rPr>
            </w:pPr>
          </w:p>
        </w:tc>
      </w:tr>
      <w:tr w:rsidR="009845CE" w:rsidRPr="006966ED" w14:paraId="0BB0C381" w14:textId="77777777" w:rsidTr="00042BC6">
        <w:trPr>
          <w:trHeight w:val="336"/>
        </w:trPr>
        <w:tc>
          <w:tcPr>
            <w:tcW w:w="5867" w:type="dxa"/>
            <w:tcBorders>
              <w:top w:val="single" w:sz="6" w:space="0" w:color="auto"/>
              <w:left w:val="single" w:sz="24" w:space="0" w:color="auto"/>
              <w:bottom w:val="single" w:sz="6" w:space="0" w:color="auto"/>
              <w:right w:val="single" w:sz="4" w:space="0" w:color="auto"/>
            </w:tcBorders>
            <w:tcMar>
              <w:top w:w="0" w:type="dxa"/>
              <w:left w:w="42" w:type="dxa"/>
              <w:bottom w:w="0" w:type="dxa"/>
              <w:right w:w="42" w:type="dxa"/>
            </w:tcMar>
          </w:tcPr>
          <w:p w14:paraId="208C5933"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C25DA">
              <w:rPr>
                <w:color w:val="595959" w:themeColor="text1" w:themeTint="A6"/>
                <w:sz w:val="20"/>
                <w:szCs w:val="20"/>
              </w:rPr>
              <w:t>OVERALL TOTAL CREDIT HOURS FOR COMPLETION OF THE PROGRAM</w:t>
            </w:r>
          </w:p>
        </w:tc>
        <w:tc>
          <w:tcPr>
            <w:tcW w:w="1170" w:type="dxa"/>
            <w:vMerge/>
            <w:tcBorders>
              <w:left w:val="single" w:sz="4" w:space="0" w:color="auto"/>
              <w:bottom w:val="single" w:sz="6" w:space="0" w:color="auto"/>
              <w:right w:val="nil"/>
            </w:tcBorders>
          </w:tcPr>
          <w:p w14:paraId="56C6EF77" w14:textId="70AFBA56"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28DD94AC" w14:textId="77777777" w:rsidR="009845CE" w:rsidRPr="006966ED" w:rsidRDefault="009845CE" w:rsidP="006966ED">
            <w:pPr>
              <w:suppressLineNumbers/>
              <w:rPr>
                <w:rFonts w:ascii="Times New Roman" w:hAnsi="Times New Roman"/>
                <w:sz w:val="20"/>
                <w:szCs w:val="20"/>
              </w:rPr>
            </w:pPr>
          </w:p>
        </w:tc>
        <w:tc>
          <w:tcPr>
            <w:tcW w:w="899" w:type="dxa"/>
            <w:tcBorders>
              <w:top w:val="single" w:sz="6" w:space="0" w:color="auto"/>
              <w:left w:val="single" w:sz="6" w:space="0" w:color="auto"/>
              <w:bottom w:val="single" w:sz="6" w:space="0" w:color="auto"/>
              <w:right w:val="single" w:sz="6" w:space="0" w:color="auto"/>
            </w:tcBorders>
          </w:tcPr>
          <w:p w14:paraId="4540B258"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single" w:sz="6" w:space="0" w:color="auto"/>
            </w:tcBorders>
          </w:tcPr>
          <w:p w14:paraId="7647EAB5" w14:textId="4A65FA5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79D5616" w14:textId="6A05A99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6" w:space="0" w:color="auto"/>
              <w:left w:val="single" w:sz="6" w:space="0" w:color="auto"/>
              <w:bottom w:val="single" w:sz="6" w:space="0" w:color="auto"/>
              <w:right w:val="single" w:sz="6" w:space="0" w:color="auto"/>
            </w:tcBorders>
          </w:tcPr>
          <w:p w14:paraId="14950AEE" w14:textId="77777777" w:rsidR="009845CE" w:rsidRPr="006966ED" w:rsidRDefault="009845CE" w:rsidP="006966ED">
            <w:pPr>
              <w:suppressLineNumbers/>
              <w:rPr>
                <w:rFonts w:ascii="Times New Roman" w:hAnsi="Times New Roman"/>
                <w:i/>
                <w:sz w:val="20"/>
                <w:szCs w:val="20"/>
              </w:rPr>
            </w:pPr>
          </w:p>
        </w:tc>
        <w:tc>
          <w:tcPr>
            <w:tcW w:w="576"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49FC6E65" w14:textId="23B5E814" w:rsidR="009845CE" w:rsidRPr="006966ED" w:rsidRDefault="009845CE" w:rsidP="006966ED">
            <w:pPr>
              <w:suppressLineNumbers/>
              <w:rPr>
                <w:rFonts w:ascii="Times New Roman" w:hAnsi="Times New Roman"/>
                <w:i/>
                <w:sz w:val="20"/>
                <w:szCs w:val="20"/>
              </w:rPr>
            </w:pPr>
          </w:p>
        </w:tc>
        <w:tc>
          <w:tcPr>
            <w:tcW w:w="2214" w:type="dxa"/>
            <w:gridSpan w:val="2"/>
            <w:vMerge/>
            <w:tcBorders>
              <w:left w:val="single" w:sz="2" w:space="0" w:color="auto"/>
              <w:bottom w:val="single" w:sz="6" w:space="0" w:color="auto"/>
              <w:right w:val="single" w:sz="24" w:space="0" w:color="auto"/>
            </w:tcBorders>
            <w:shd w:val="clear" w:color="auto" w:fill="A6A6A6" w:themeFill="background1" w:themeFillShade="A6"/>
            <w:tcMar>
              <w:top w:w="0" w:type="dxa"/>
              <w:left w:w="42" w:type="dxa"/>
              <w:bottom w:w="0" w:type="dxa"/>
              <w:right w:w="42" w:type="dxa"/>
            </w:tcMar>
          </w:tcPr>
          <w:p w14:paraId="246682B3" w14:textId="77777777" w:rsidR="009845CE" w:rsidRPr="006966ED" w:rsidRDefault="009845CE" w:rsidP="006966ED">
            <w:pPr>
              <w:suppressLineNumbers/>
              <w:rPr>
                <w:rFonts w:ascii="Times New Roman" w:hAnsi="Times New Roman"/>
                <w:i/>
                <w:sz w:val="20"/>
                <w:szCs w:val="20"/>
              </w:rPr>
            </w:pPr>
          </w:p>
        </w:tc>
      </w:tr>
    </w:tbl>
    <w:p w14:paraId="4203A0B7" w14:textId="1AEB766C" w:rsidR="0053456B" w:rsidRPr="00A65786" w:rsidRDefault="0053456B" w:rsidP="00550713">
      <w:pPr>
        <w:tabs>
          <w:tab w:val="left" w:pos="720"/>
        </w:tabs>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BD5BCD" w:rsidRDefault="003D1860" w:rsidP="00C67369">
      <w:pPr>
        <w:rPr>
          <w:rFonts w:ascii="Times New Roman" w:hAnsi="Times New Roman"/>
        </w:rPr>
      </w:pPr>
      <w:r w:rsidRPr="00BD5BCD">
        <w:rPr>
          <w:rFonts w:ascii="Times New Roman" w:hAnsi="Times New Roman"/>
        </w:rPr>
        <w:t xml:space="preserve">2. Code:  TT = Tenure Track      T = Tenured      NTT = </w:t>
      </w:r>
      <w:proofErr w:type="gramStart"/>
      <w:r w:rsidRPr="00BD5BCD">
        <w:rPr>
          <w:rFonts w:ascii="Times New Roman" w:hAnsi="Times New Roman"/>
        </w:rPr>
        <w:t>Non Tenure</w:t>
      </w:r>
      <w:proofErr w:type="gramEnd"/>
      <w:r w:rsidRPr="00BD5BCD">
        <w:rPr>
          <w:rFonts w:ascii="Times New Roman" w:hAnsi="Times New Roman"/>
        </w:rPr>
        <w:t xml:space="preserv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 xml:space="preserve">The level of activity, high, </w:t>
      </w:r>
      <w:proofErr w:type="gramStart"/>
      <w:r w:rsidR="003D1860" w:rsidRPr="00E03FEB">
        <w:rPr>
          <w:rFonts w:ascii="Times New Roman" w:hAnsi="Times New Roman"/>
        </w:rPr>
        <w:t>medium</w:t>
      </w:r>
      <w:proofErr w:type="gramEnd"/>
      <w:r w:rsidR="003D1860" w:rsidRPr="00E03FEB">
        <w:rPr>
          <w:rFonts w:ascii="Times New Roman" w:hAnsi="Times New Roman"/>
        </w:rPr>
        <w:t xml:space="preserve">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xml:space="preserve">% </w:t>
            </w:r>
            <w:proofErr w:type="gramStart"/>
            <w:r w:rsidRPr="00E03FEB">
              <w:rPr>
                <w:rFonts w:ascii="Times New Roman" w:hAnsi="Times New Roman"/>
                <w:bCs/>
                <w:sz w:val="20"/>
                <w:szCs w:val="20"/>
              </w:rPr>
              <w:t>of</w:t>
            </w:r>
            <w:proofErr w:type="gramEnd"/>
            <w:r w:rsidRPr="00E03FEB">
              <w:rPr>
                <w:rFonts w:ascii="Times New Roman" w:hAnsi="Times New Roman"/>
                <w:bCs/>
                <w:sz w:val="20"/>
                <w:szCs w:val="20"/>
              </w:rPr>
              <w:t xml:space="preserve">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 xml:space="preserve">APPM section </w:t>
      </w:r>
      <w:proofErr w:type="gramStart"/>
      <w:r w:rsidR="004A7F47" w:rsidRPr="00E03FEB">
        <w:rPr>
          <w:rFonts w:ascii="Times New Roman" w:hAnsi="Times New Roman"/>
        </w:rPr>
        <w:t>I.E.</w:t>
      </w:r>
      <w:proofErr w:type="gramEnd"/>
      <w:r w:rsidR="004A7F47" w:rsidRPr="00E03FEB">
        <w:rPr>
          <w:rFonts w:ascii="Times New Roman" w:hAnsi="Times New Roman"/>
        </w:rPr>
        <w:t>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course syllabi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proofErr w:type="gramStart"/>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ook</w:t>
      </w:r>
      <w:proofErr w:type="gramEnd"/>
      <w:r w:rsidRPr="00E03FEB">
        <w:rPr>
          <w:rFonts w:ascii="Times New Roman" w:hAnsi="Times New Roman"/>
        </w:rPr>
        <w:t xml:space="preserve">,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0D0682D4" w:rsidR="003D1860" w:rsidRPr="00E03FEB" w:rsidRDefault="00786A3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4DD5A6B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4ED8F83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786A35">
        <w:rPr>
          <w:rFonts w:ascii="Times New Roman" w:hAnsi="Times New Roman"/>
        </w:rPr>
        <w:t>for example,</w:t>
      </w:r>
      <w:r w:rsidRPr="00E03FEB">
        <w:rPr>
          <w:rFonts w:ascii="Times New Roman" w:hAnsi="Times New Roman"/>
        </w:rPr>
        <w:t xml:space="preserve"> </w:t>
      </w:r>
      <w:r w:rsidR="00786A35">
        <w:rPr>
          <w:rFonts w:ascii="Times New Roman" w:hAnsi="Times New Roman"/>
        </w:rPr>
        <w:t>“</w:t>
      </w:r>
      <w:r w:rsidRPr="00E03FEB">
        <w:rPr>
          <w:rFonts w:ascii="Times New Roman" w:hAnsi="Times New Roman"/>
        </w:rPr>
        <w:t>The student will be able to explain the significance of current research about a particular topic.</w:t>
      </w:r>
      <w:r w:rsidR="00786A3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faculty vitae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important publications and presentations from the past five years –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 xml:space="preserve">For undergraduate and graduate students, 1 FTE equals 15 semester credit-hours (or 24 quarter credit-hours) per term of institutional course work, meaning all courses — science, </w:t>
      </w:r>
      <w:proofErr w:type="gramStart"/>
      <w:r w:rsidRPr="00E03FEB">
        <w:rPr>
          <w:rFonts w:ascii="Times New Roman" w:hAnsi="Times New Roman"/>
        </w:rPr>
        <w:t>humanities</w:t>
      </w:r>
      <w:proofErr w:type="gramEnd"/>
      <w:r w:rsidRPr="00E03FEB">
        <w:rPr>
          <w:rFonts w:ascii="Times New Roman" w:hAnsi="Times New Roman"/>
        </w:rPr>
        <w:t xml:space="preserve">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21399B23"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 xml:space="preserve">Specify any other category considered </w:t>
      </w:r>
      <w:proofErr w:type="gramStart"/>
      <w:r w:rsidRPr="00E03FEB">
        <w:rPr>
          <w:rFonts w:ascii="Times New Roman" w:hAnsi="Times New Roman"/>
        </w:rPr>
        <w:t>appropriate, or</w:t>
      </w:r>
      <w:proofErr w:type="gramEnd"/>
      <w:r w:rsidRPr="00E03FEB">
        <w:rPr>
          <w:rFonts w:ascii="Times New Roman" w:hAnsi="Times New Roman"/>
        </w:rPr>
        <w:t xml:space="preserve">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DD5D" w14:textId="77777777" w:rsidR="000C6A75" w:rsidRDefault="000C6A75">
      <w:r>
        <w:separator/>
      </w:r>
    </w:p>
  </w:endnote>
  <w:endnote w:type="continuationSeparator" w:id="0">
    <w:p w14:paraId="5BAD8995" w14:textId="77777777" w:rsidR="000C6A75" w:rsidRDefault="000C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4CCACECB" w:rsidR="00042BC6" w:rsidRDefault="00463397" w:rsidP="003C66F2">
    <w:pPr>
      <w:pStyle w:val="Footer"/>
      <w:jc w:val="right"/>
    </w:pPr>
    <w:r>
      <w:t xml:space="preserve">Joint CAC-EAC </w:t>
    </w:r>
    <w:r w:rsidR="00042BC6">
      <w:t>-202</w:t>
    </w:r>
    <w:r w:rsidR="00D43BED">
      <w:t>3</w:t>
    </w:r>
    <w:r w:rsidR="00042BC6">
      <w:t>-202</w:t>
    </w:r>
    <w:r w:rsidR="00D43BED">
      <w:t>4</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606ED862" w:rsidR="00042BC6" w:rsidRDefault="00463397" w:rsidP="00784625">
    <w:pPr>
      <w:pStyle w:val="Footer"/>
      <w:jc w:val="right"/>
    </w:pPr>
    <w:r>
      <w:t>Joint CAC</w:t>
    </w:r>
    <w:r w:rsidR="00D21439">
      <w:t>-</w:t>
    </w:r>
    <w:r>
      <w:t>EAC -</w:t>
    </w:r>
    <w:r w:rsidR="00042BC6">
      <w:t>202</w:t>
    </w:r>
    <w:r w:rsidR="00D43BED">
      <w:t>3</w:t>
    </w:r>
    <w:r w:rsidR="00042BC6">
      <w:t>-202</w:t>
    </w:r>
    <w:r w:rsidR="00D43BED">
      <w:t>4</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346BEB53" w:rsidR="00042BC6" w:rsidRDefault="00D21439" w:rsidP="00502CC9">
    <w:pPr>
      <w:pStyle w:val="Footer"/>
      <w:jc w:val="right"/>
    </w:pPr>
    <w:r>
      <w:t xml:space="preserve">Joint CAC-EAC - </w:t>
    </w:r>
    <w:r w:rsidR="00042BC6">
      <w:t>202</w:t>
    </w:r>
    <w:r w:rsidR="00D43BED">
      <w:t>3</w:t>
    </w:r>
    <w:r w:rsidR="00042BC6">
      <w:t>-202</w:t>
    </w:r>
    <w:r w:rsidR="00D43BED">
      <w:t>4</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6FB029CF" w:rsidR="00042BC6" w:rsidRDefault="00DB0D5A" w:rsidP="0076617A">
    <w:pPr>
      <w:pStyle w:val="Footer"/>
      <w:ind w:right="360"/>
      <w:jc w:val="right"/>
    </w:pPr>
    <w:r>
      <w:t>Joint CAC-EAC</w:t>
    </w:r>
    <w:r w:rsidR="00C914E6">
      <w:t>-202</w:t>
    </w:r>
    <w:r w:rsidR="00D43BED">
      <w:t xml:space="preserve">3-2024 </w:t>
    </w:r>
    <w:r w:rsidR="00C914E6">
      <w:t>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4D9D" w14:textId="77777777" w:rsidR="000C6A75" w:rsidRDefault="000C6A75">
      <w:r>
        <w:separator/>
      </w:r>
    </w:p>
  </w:footnote>
  <w:footnote w:type="continuationSeparator" w:id="0">
    <w:p w14:paraId="0C276202" w14:textId="77777777" w:rsidR="000C6A75" w:rsidRDefault="000C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4673">
    <w:abstractNumId w:val="52"/>
  </w:num>
  <w:num w:numId="2" w16cid:durableId="1242177332">
    <w:abstractNumId w:val="27"/>
  </w:num>
  <w:num w:numId="3" w16cid:durableId="1398700387">
    <w:abstractNumId w:val="13"/>
  </w:num>
  <w:num w:numId="4" w16cid:durableId="787816156">
    <w:abstractNumId w:val="22"/>
  </w:num>
  <w:num w:numId="5" w16cid:durableId="1240747952">
    <w:abstractNumId w:val="33"/>
  </w:num>
  <w:num w:numId="6" w16cid:durableId="226915046">
    <w:abstractNumId w:val="17"/>
  </w:num>
  <w:num w:numId="7" w16cid:durableId="1328942980">
    <w:abstractNumId w:val="0"/>
  </w:num>
  <w:num w:numId="8" w16cid:durableId="1215510696">
    <w:abstractNumId w:val="36"/>
  </w:num>
  <w:num w:numId="9" w16cid:durableId="265962846">
    <w:abstractNumId w:val="29"/>
  </w:num>
  <w:num w:numId="10" w16cid:durableId="1693651064">
    <w:abstractNumId w:val="38"/>
  </w:num>
  <w:num w:numId="11" w16cid:durableId="1320116683">
    <w:abstractNumId w:val="51"/>
  </w:num>
  <w:num w:numId="12" w16cid:durableId="547109014">
    <w:abstractNumId w:val="2"/>
  </w:num>
  <w:num w:numId="13" w16cid:durableId="1257980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138836">
    <w:abstractNumId w:val="35"/>
  </w:num>
  <w:num w:numId="15" w16cid:durableId="13307439">
    <w:abstractNumId w:val="1"/>
  </w:num>
  <w:num w:numId="16" w16cid:durableId="81534675">
    <w:abstractNumId w:val="55"/>
  </w:num>
  <w:num w:numId="17" w16cid:durableId="1552500417">
    <w:abstractNumId w:val="19"/>
  </w:num>
  <w:num w:numId="18" w16cid:durableId="924001147">
    <w:abstractNumId w:val="59"/>
  </w:num>
  <w:num w:numId="19" w16cid:durableId="769933563">
    <w:abstractNumId w:val="7"/>
  </w:num>
  <w:num w:numId="20" w16cid:durableId="1932354391">
    <w:abstractNumId w:val="58"/>
  </w:num>
  <w:num w:numId="21" w16cid:durableId="1926374005">
    <w:abstractNumId w:val="57"/>
  </w:num>
  <w:num w:numId="22" w16cid:durableId="1470122954">
    <w:abstractNumId w:val="15"/>
  </w:num>
  <w:num w:numId="23" w16cid:durableId="937954739">
    <w:abstractNumId w:val="48"/>
  </w:num>
  <w:num w:numId="24" w16cid:durableId="578444893">
    <w:abstractNumId w:val="10"/>
  </w:num>
  <w:num w:numId="25" w16cid:durableId="1280720867">
    <w:abstractNumId w:val="49"/>
  </w:num>
  <w:num w:numId="26" w16cid:durableId="1629125243">
    <w:abstractNumId w:val="32"/>
  </w:num>
  <w:num w:numId="27" w16cid:durableId="1658070118">
    <w:abstractNumId w:val="42"/>
  </w:num>
  <w:num w:numId="28" w16cid:durableId="759638389">
    <w:abstractNumId w:val="30"/>
  </w:num>
  <w:num w:numId="29" w16cid:durableId="1063334403">
    <w:abstractNumId w:val="6"/>
  </w:num>
  <w:num w:numId="30" w16cid:durableId="361589471">
    <w:abstractNumId w:val="8"/>
  </w:num>
  <w:num w:numId="31" w16cid:durableId="1919561365">
    <w:abstractNumId w:val="3"/>
  </w:num>
  <w:num w:numId="32" w16cid:durableId="1247611394">
    <w:abstractNumId w:val="41"/>
  </w:num>
  <w:num w:numId="33" w16cid:durableId="1951551413">
    <w:abstractNumId w:val="56"/>
  </w:num>
  <w:num w:numId="34" w16cid:durableId="1291129924">
    <w:abstractNumId w:val="20"/>
  </w:num>
  <w:num w:numId="35" w16cid:durableId="34544473">
    <w:abstractNumId w:val="28"/>
  </w:num>
  <w:num w:numId="36" w16cid:durableId="961963194">
    <w:abstractNumId w:val="54"/>
  </w:num>
  <w:num w:numId="37" w16cid:durableId="37822108">
    <w:abstractNumId w:val="50"/>
  </w:num>
  <w:num w:numId="38" w16cid:durableId="1441343116">
    <w:abstractNumId w:val="18"/>
  </w:num>
  <w:num w:numId="39" w16cid:durableId="1359310855">
    <w:abstractNumId w:val="46"/>
  </w:num>
  <w:num w:numId="40" w16cid:durableId="2079397393">
    <w:abstractNumId w:val="60"/>
  </w:num>
  <w:num w:numId="41" w16cid:durableId="528832547">
    <w:abstractNumId w:val="39"/>
  </w:num>
  <w:num w:numId="42" w16cid:durableId="1677221788">
    <w:abstractNumId w:val="16"/>
  </w:num>
  <w:num w:numId="43" w16cid:durableId="1195925109">
    <w:abstractNumId w:val="25"/>
  </w:num>
  <w:num w:numId="44" w16cid:durableId="1032726670">
    <w:abstractNumId w:val="24"/>
  </w:num>
  <w:num w:numId="45" w16cid:durableId="1765229464">
    <w:abstractNumId w:val="40"/>
  </w:num>
  <w:num w:numId="46" w16cid:durableId="1786659031">
    <w:abstractNumId w:val="23"/>
  </w:num>
  <w:num w:numId="47" w16cid:durableId="1228296142">
    <w:abstractNumId w:val="53"/>
  </w:num>
  <w:num w:numId="48" w16cid:durableId="653217094">
    <w:abstractNumId w:val="37"/>
  </w:num>
  <w:num w:numId="49" w16cid:durableId="435952552">
    <w:abstractNumId w:val="47"/>
  </w:num>
  <w:num w:numId="50" w16cid:durableId="1621104895">
    <w:abstractNumId w:val="4"/>
  </w:num>
  <w:num w:numId="51" w16cid:durableId="531386194">
    <w:abstractNumId w:val="34"/>
  </w:num>
  <w:num w:numId="52" w16cid:durableId="632830060">
    <w:abstractNumId w:val="11"/>
  </w:num>
  <w:num w:numId="53" w16cid:durableId="1345939397">
    <w:abstractNumId w:val="45"/>
  </w:num>
  <w:num w:numId="54" w16cid:durableId="8025990">
    <w:abstractNumId w:val="14"/>
  </w:num>
  <w:num w:numId="55" w16cid:durableId="1118375943">
    <w:abstractNumId w:val="21"/>
  </w:num>
  <w:num w:numId="56" w16cid:durableId="2109150952">
    <w:abstractNumId w:val="43"/>
  </w:num>
  <w:num w:numId="57" w16cid:durableId="501940590">
    <w:abstractNumId w:val="61"/>
  </w:num>
  <w:num w:numId="58" w16cid:durableId="1312636968">
    <w:abstractNumId w:val="9"/>
  </w:num>
  <w:num w:numId="59" w16cid:durableId="372778890">
    <w:abstractNumId w:val="5"/>
  </w:num>
  <w:num w:numId="60" w16cid:durableId="1869298766">
    <w:abstractNumId w:val="26"/>
  </w:num>
  <w:num w:numId="61" w16cid:durableId="1166363083">
    <w:abstractNumId w:val="31"/>
  </w:num>
  <w:num w:numId="62" w16cid:durableId="1305043929">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42BC6"/>
    <w:rsid w:val="00062404"/>
    <w:rsid w:val="00081B6A"/>
    <w:rsid w:val="00085FDC"/>
    <w:rsid w:val="000864BB"/>
    <w:rsid w:val="00094DB6"/>
    <w:rsid w:val="000A626B"/>
    <w:rsid w:val="000B6690"/>
    <w:rsid w:val="000B67A7"/>
    <w:rsid w:val="000C5541"/>
    <w:rsid w:val="000C559A"/>
    <w:rsid w:val="000C6A75"/>
    <w:rsid w:val="000D07EF"/>
    <w:rsid w:val="000D34B2"/>
    <w:rsid w:val="000D6275"/>
    <w:rsid w:val="000D6737"/>
    <w:rsid w:val="000D7D1A"/>
    <w:rsid w:val="000E0108"/>
    <w:rsid w:val="000E3B19"/>
    <w:rsid w:val="000E5606"/>
    <w:rsid w:val="000E5EE4"/>
    <w:rsid w:val="000F0CA6"/>
    <w:rsid w:val="000F4D72"/>
    <w:rsid w:val="000F626E"/>
    <w:rsid w:val="00102C74"/>
    <w:rsid w:val="00114690"/>
    <w:rsid w:val="0013466C"/>
    <w:rsid w:val="001412DE"/>
    <w:rsid w:val="00144D78"/>
    <w:rsid w:val="001469AB"/>
    <w:rsid w:val="001509FB"/>
    <w:rsid w:val="001565A0"/>
    <w:rsid w:val="00157DD1"/>
    <w:rsid w:val="0016117B"/>
    <w:rsid w:val="0017401B"/>
    <w:rsid w:val="00177518"/>
    <w:rsid w:val="00183DBE"/>
    <w:rsid w:val="001909B7"/>
    <w:rsid w:val="00194227"/>
    <w:rsid w:val="001A26BD"/>
    <w:rsid w:val="001A56E6"/>
    <w:rsid w:val="001B6DB2"/>
    <w:rsid w:val="001C2B3E"/>
    <w:rsid w:val="001D183A"/>
    <w:rsid w:val="00203FA8"/>
    <w:rsid w:val="002134F8"/>
    <w:rsid w:val="0022187C"/>
    <w:rsid w:val="00230582"/>
    <w:rsid w:val="00234C5C"/>
    <w:rsid w:val="00241187"/>
    <w:rsid w:val="00241CC9"/>
    <w:rsid w:val="00250F0E"/>
    <w:rsid w:val="002546B5"/>
    <w:rsid w:val="0025525C"/>
    <w:rsid w:val="002622FE"/>
    <w:rsid w:val="00266F51"/>
    <w:rsid w:val="0026740D"/>
    <w:rsid w:val="0028110A"/>
    <w:rsid w:val="002834AA"/>
    <w:rsid w:val="002A57B5"/>
    <w:rsid w:val="002A5BDB"/>
    <w:rsid w:val="002A6F1B"/>
    <w:rsid w:val="002B3436"/>
    <w:rsid w:val="002C31C0"/>
    <w:rsid w:val="002C63EC"/>
    <w:rsid w:val="002D0F71"/>
    <w:rsid w:val="002E2841"/>
    <w:rsid w:val="002E6EEB"/>
    <w:rsid w:val="002E7221"/>
    <w:rsid w:val="003133E9"/>
    <w:rsid w:val="003213A2"/>
    <w:rsid w:val="00323A24"/>
    <w:rsid w:val="00326E0E"/>
    <w:rsid w:val="00327704"/>
    <w:rsid w:val="003375FD"/>
    <w:rsid w:val="00352118"/>
    <w:rsid w:val="00360EE0"/>
    <w:rsid w:val="003613F1"/>
    <w:rsid w:val="003730DB"/>
    <w:rsid w:val="00380EAF"/>
    <w:rsid w:val="003824D4"/>
    <w:rsid w:val="00386424"/>
    <w:rsid w:val="00386CEB"/>
    <w:rsid w:val="0039054F"/>
    <w:rsid w:val="003967D1"/>
    <w:rsid w:val="003B5040"/>
    <w:rsid w:val="003C27D0"/>
    <w:rsid w:val="003C66F2"/>
    <w:rsid w:val="003D1860"/>
    <w:rsid w:val="003D31B4"/>
    <w:rsid w:val="003D3E5D"/>
    <w:rsid w:val="003E116E"/>
    <w:rsid w:val="003F0573"/>
    <w:rsid w:val="003F7E43"/>
    <w:rsid w:val="00415544"/>
    <w:rsid w:val="00420F79"/>
    <w:rsid w:val="00421257"/>
    <w:rsid w:val="00424D40"/>
    <w:rsid w:val="004320F0"/>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73DD"/>
    <w:rsid w:val="004C7FD7"/>
    <w:rsid w:val="004D3208"/>
    <w:rsid w:val="004F2DBE"/>
    <w:rsid w:val="004F5323"/>
    <w:rsid w:val="00502494"/>
    <w:rsid w:val="00502CC9"/>
    <w:rsid w:val="00524446"/>
    <w:rsid w:val="00525D40"/>
    <w:rsid w:val="00530D5F"/>
    <w:rsid w:val="00531898"/>
    <w:rsid w:val="0053456B"/>
    <w:rsid w:val="005460F5"/>
    <w:rsid w:val="00550713"/>
    <w:rsid w:val="005511CB"/>
    <w:rsid w:val="0058728D"/>
    <w:rsid w:val="005911C2"/>
    <w:rsid w:val="00592C28"/>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E5B7E"/>
    <w:rsid w:val="00700360"/>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3CCC"/>
    <w:rsid w:val="00A03E8A"/>
    <w:rsid w:val="00A040A3"/>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A2B"/>
    <w:rsid w:val="00AA79A9"/>
    <w:rsid w:val="00AB37BE"/>
    <w:rsid w:val="00AB6766"/>
    <w:rsid w:val="00AC695F"/>
    <w:rsid w:val="00AD7DB0"/>
    <w:rsid w:val="00AE2710"/>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8E5"/>
    <w:rsid w:val="00C02E17"/>
    <w:rsid w:val="00C0623C"/>
    <w:rsid w:val="00C43437"/>
    <w:rsid w:val="00C458C8"/>
    <w:rsid w:val="00C45A0D"/>
    <w:rsid w:val="00C47F95"/>
    <w:rsid w:val="00C50D4D"/>
    <w:rsid w:val="00C53A4A"/>
    <w:rsid w:val="00C636F2"/>
    <w:rsid w:val="00C67369"/>
    <w:rsid w:val="00C806B4"/>
    <w:rsid w:val="00C80DE9"/>
    <w:rsid w:val="00C853A2"/>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43BED"/>
    <w:rsid w:val="00D47C84"/>
    <w:rsid w:val="00D51634"/>
    <w:rsid w:val="00D55A85"/>
    <w:rsid w:val="00D82D2B"/>
    <w:rsid w:val="00D8489E"/>
    <w:rsid w:val="00DB0D5A"/>
    <w:rsid w:val="00DC7083"/>
    <w:rsid w:val="00DC72E9"/>
    <w:rsid w:val="00DD55D2"/>
    <w:rsid w:val="00DF30D8"/>
    <w:rsid w:val="00E03FEB"/>
    <w:rsid w:val="00E10407"/>
    <w:rsid w:val="00E11313"/>
    <w:rsid w:val="00E15294"/>
    <w:rsid w:val="00E20260"/>
    <w:rsid w:val="00E20CD5"/>
    <w:rsid w:val="00E22B47"/>
    <w:rsid w:val="00E307DC"/>
    <w:rsid w:val="00E43786"/>
    <w:rsid w:val="00E43E9B"/>
    <w:rsid w:val="00E4431B"/>
    <w:rsid w:val="00E44491"/>
    <w:rsid w:val="00E550CD"/>
    <w:rsid w:val="00E55510"/>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B9"/>
    <w:rsid w:val="00FC6039"/>
    <w:rsid w:val="00FD043A"/>
    <w:rsid w:val="00FD16E2"/>
    <w:rsid w:val="00FD196D"/>
    <w:rsid w:val="00FD291C"/>
    <w:rsid w:val="00FD2B1C"/>
    <w:rsid w:val="00FD4984"/>
    <w:rsid w:val="00FD6D99"/>
    <w:rsid w:val="00FE098C"/>
    <w:rsid w:val="00FE492E"/>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3.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customXml/itemProps4.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5171</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34583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2</cp:revision>
  <cp:lastPrinted>2016-08-05T16:15:00Z</cp:lastPrinted>
  <dcterms:created xsi:type="dcterms:W3CDTF">2022-11-04T14:32:00Z</dcterms:created>
  <dcterms:modified xsi:type="dcterms:W3CDTF">2022-11-04T14:32:00Z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